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10 апреля 2023 г. N 579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ОСОБЕННОСТЯХ</w:t>
      </w:r>
    </w:p>
    <w:p>
      <w:pPr>
        <w:pStyle w:val="2"/>
        <w:jc w:val="center"/>
      </w:pPr>
      <w:r>
        <w:rPr>
          <w:sz w:val="24"/>
        </w:rPr>
        <w:t xml:space="preserve">ПОРЯДКА ПРЕДОСТАВЛЕНИЯ ОБЕСПЕЧЕНИЯ ЗАЯВОК НА УЧАСТИЕ</w:t>
      </w:r>
    </w:p>
    <w:p>
      <w:pPr>
        <w:pStyle w:val="2"/>
        <w:jc w:val="center"/>
      </w:pPr>
      <w:r>
        <w:rPr>
          <w:sz w:val="24"/>
        </w:rPr>
        <w:t xml:space="preserve">В ЗАКУПКАХ ТОВАРОВ, РАБОТ, УСЛУГ ДЛЯ ОБЕСПЕЧЕНИЯ</w:t>
      </w:r>
    </w:p>
    <w:p>
      <w:pPr>
        <w:pStyle w:val="2"/>
        <w:jc w:val="center"/>
      </w:pPr>
      <w:r>
        <w:rPr>
          <w:sz w:val="24"/>
        </w:rPr>
        <w:t xml:space="preserve">ГОСУДАРСТВЕННЫХ ИЛИ МУНИЦИПАЛЬНЫХ НУЖД УЧАСТНИКАМИ</w:t>
      </w:r>
    </w:p>
    <w:p>
      <w:pPr>
        <w:pStyle w:val="2"/>
        <w:jc w:val="center"/>
      </w:pPr>
      <w:r>
        <w:rPr>
          <w:sz w:val="24"/>
        </w:rPr>
        <w:t xml:space="preserve">ТАКИХ ЗАКУПОК, ЯВЛЯЮЩИМИСЯ ИНОСТРАННЫМИ ЛИЦАМИ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18 статьи 44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Установить, что если при проведении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 электронных процедур предусмотрено предоставление обеспечения заявки на участие в закупке товаров, работ, услуг для обеспечения государственных или муниципальных нужд (далее - закупка),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 (далее - участники закупки), вправе предоставить обеспечение заявок в виде денежных средств с учетом следующих особенностей:</w:t>
      </w:r>
    </w:p>
    <w:bookmarkStart w:id="14" w:name="P14"/>
    <w:bookmarkEnd w:id="1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заявка на участие в закупке должна содержать информацию и документы, подтверждающие предоставление обеспечения заявки на участие в закупке, в форме электронных документов или в форме электронных образов бумажных документов;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участник закупки признается непредоставившим обеспечение заявки на участие в закупке в случае непоступления денежных средств, информация и документы о внесении которых в качестве обеспечения заявки представлены в заявке на участие в закупке, до даты окончания срока рассмотрения и оценки вторых частей заявок на участие в закупке (в случае проведения открытого конкурса в электронной форме), даты подведения итогов определения поставщика (подрядчика, исполнителя) (в случае проведения открытого аукциона в электронной форме или запроса котировок в электронной форме) на счет, предусмотренный </w:t>
      </w:r>
      <w:hyperlink w:tooltip="а) 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;" w:anchor="P14" w:history="0">
        <w:r>
          <w:rPr>
            <w:color w:val="0000ff"/>
            <w:sz w:val="24"/>
          </w:rPr>
          <w:t xml:space="preserve">подпунктом "а"</w:t>
        </w:r>
      </w:hyperlink>
      <w:r>
        <w:rPr>
          <w:sz w:val="24"/>
        </w:rPr>
        <w:t xml:space="preserve"> настоящего пункта. При этом заявка на участие в закупке, поданная таким участником закупки, отклоняется в порядке, установленном для случая, предусмотренного </w:t>
      </w:r>
      <w:r>
        <w:rPr>
          <w:sz w:val="24"/>
        </w:rPr>
        <w:t xml:space="preserve">пунктом 7 части 12 статьи 48</w:t>
      </w:r>
      <w:r>
        <w:rPr>
          <w:sz w:val="24"/>
        </w:rPr>
        <w:t xml:space="preserve"> Федерального закона;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заказчик возвращает денежные средства, внесенные в качестве обеспечения заявки на участие в закупке, не позднее 5 рабочих дней со дня, следующего за днем наступления случаев, предусмотренных </w:t>
      </w:r>
      <w:r>
        <w:rPr>
          <w:sz w:val="24"/>
        </w:rPr>
        <w:t xml:space="preserve">пунктами 1</w:t>
      </w:r>
      <w:r>
        <w:rPr>
          <w:sz w:val="24"/>
        </w:rPr>
        <w:t xml:space="preserve"> - </w:t>
      </w:r>
      <w:r>
        <w:rPr>
          <w:sz w:val="24"/>
        </w:rPr>
        <w:t xml:space="preserve">6 части 10 статьи 44</w:t>
      </w:r>
      <w:r>
        <w:rPr>
          <w:sz w:val="24"/>
        </w:rPr>
        <w:t xml:space="preserve"> Федерального закона. Возврат таких денежных средств участнику закупки не осуществляется в случае, предусмотренном </w:t>
      </w:r>
      <w:r>
        <w:rPr>
          <w:sz w:val="24"/>
        </w:rPr>
        <w:t xml:space="preserve">пунктом 7 части 10 статьи 44</w:t>
      </w:r>
      <w:r>
        <w:rPr>
          <w:sz w:val="24"/>
        </w:rPr>
        <w:t xml:space="preserve"> Федерального закона.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Настоящее постановление вступает в силу с 1 июня 2023 г. и применяется при осуществлении закупок, извещения об осуществлении которых размещены в единой информационной системе в сфере закупок после дня вступления в силу настоящего постановления.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10.04.2023 N 579</w:t>
            <w:br/>
            <w:t xml:space="preserve">"Об особенностях порядка предоставления обеспечения заявок на участие...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910715" cy="445770"/>
                    <wp:effectExtent l="0" t="0" r="0" b="0"/>
                    <wp:docPr id="1" name="Консультант Плюс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/>
                            <pic:nv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1910715" cy="445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50.45pt;height:35.10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10.04.2023 N 579 "Об особенностях порядка предоставления обеспечения заявок на участие...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10.04.2023 N 579
"Об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лицами"</dc:title>
  <dcterms:created xsi:type="dcterms:W3CDTF">2026-06-26T06:01:06Z</dcterms:created>
</cp:coreProperties>
</file>