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30" w:rsidRDefault="00FC573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C5730" w:rsidRDefault="00FC5730">
      <w:pPr>
        <w:pStyle w:val="ConsPlusNormal"/>
        <w:jc w:val="both"/>
        <w:outlineLvl w:val="0"/>
      </w:pPr>
    </w:p>
    <w:p w:rsidR="00FC5730" w:rsidRDefault="00FC5730">
      <w:pPr>
        <w:pStyle w:val="ConsPlusTitle"/>
        <w:jc w:val="center"/>
        <w:outlineLvl w:val="0"/>
      </w:pPr>
      <w:r>
        <w:t>МИНИСТЕРСТВО ПО РЕГУЛИРОВАНИЮ КОНТРАКТНОЙ СИСТЕМЫ</w:t>
      </w:r>
    </w:p>
    <w:p w:rsidR="00FC5730" w:rsidRDefault="00FC5730">
      <w:pPr>
        <w:pStyle w:val="ConsPlusTitle"/>
        <w:jc w:val="center"/>
      </w:pPr>
      <w:r>
        <w:t>В СФЕРЕ ЗАКУПОК ПЕРМСКОГО КРАЯ</w:t>
      </w:r>
    </w:p>
    <w:p w:rsidR="00FC5730" w:rsidRDefault="00FC5730">
      <w:pPr>
        <w:pStyle w:val="ConsPlusTitle"/>
        <w:jc w:val="center"/>
      </w:pPr>
    </w:p>
    <w:p w:rsidR="00FC5730" w:rsidRDefault="00FC5730">
      <w:pPr>
        <w:pStyle w:val="ConsPlusTitle"/>
        <w:jc w:val="center"/>
      </w:pPr>
      <w:r>
        <w:t>ПРИКАЗ</w:t>
      </w:r>
    </w:p>
    <w:p w:rsidR="00FC5730" w:rsidRDefault="00FC5730">
      <w:pPr>
        <w:pStyle w:val="ConsPlusTitle"/>
        <w:jc w:val="center"/>
      </w:pPr>
      <w:r>
        <w:t>от 27 марта 2020 г. N СЭД-32-01-04-38</w:t>
      </w:r>
    </w:p>
    <w:p w:rsidR="00FC5730" w:rsidRDefault="00FC5730">
      <w:pPr>
        <w:pStyle w:val="ConsPlusTitle"/>
        <w:jc w:val="center"/>
      </w:pPr>
    </w:p>
    <w:p w:rsidR="00FC5730" w:rsidRDefault="00FC5730">
      <w:pPr>
        <w:pStyle w:val="ConsPlusTitle"/>
        <w:jc w:val="center"/>
      </w:pPr>
      <w:r>
        <w:t>ОБ ОСУЩЕСТВЛЕНИИ ЗАКУПОК ТОВАРОВ, РАБОТ, УСЛУГ "МАЛОГО"</w:t>
      </w:r>
    </w:p>
    <w:p w:rsidR="00FC5730" w:rsidRDefault="00FC5730">
      <w:pPr>
        <w:pStyle w:val="ConsPlusTitle"/>
        <w:jc w:val="center"/>
      </w:pPr>
      <w:r>
        <w:t>ОБЪЕМА С ИСПОЛЬЗОВАНИЕМ ИНФОРМАЦИОННЫХ СИСТЕМ</w:t>
      </w:r>
    </w:p>
    <w:p w:rsidR="00FC5730" w:rsidRDefault="00FC5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730" w:rsidRDefault="00FC5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730" w:rsidRDefault="00FC5730">
            <w:pPr>
              <w:pStyle w:val="ConsPlusNormal"/>
              <w:jc w:val="center"/>
            </w:pPr>
            <w:r>
              <w:rPr>
                <w:color w:val="392C69"/>
              </w:rPr>
              <w:t>Список изменяющих документов</w:t>
            </w:r>
          </w:p>
          <w:p w:rsidR="00FC5730" w:rsidRDefault="00FC5730">
            <w:pPr>
              <w:pStyle w:val="ConsPlusNormal"/>
              <w:jc w:val="center"/>
            </w:pPr>
            <w:r>
              <w:rPr>
                <w:color w:val="392C69"/>
              </w:rPr>
              <w:t>(в ред. Приказов Министерства по регулированию контрактной системы в сфере</w:t>
            </w:r>
          </w:p>
          <w:p w:rsidR="00FC5730" w:rsidRDefault="00FC5730">
            <w:pPr>
              <w:pStyle w:val="ConsPlusNormal"/>
              <w:jc w:val="center"/>
            </w:pPr>
            <w:r>
              <w:rPr>
                <w:color w:val="392C69"/>
              </w:rPr>
              <w:t xml:space="preserve">закупок Пермского края от 17.04.2020 </w:t>
            </w:r>
            <w:hyperlink r:id="rId5">
              <w:r>
                <w:rPr>
                  <w:color w:val="0000FF"/>
                </w:rPr>
                <w:t>N СЭД-32-01-04-53</w:t>
              </w:r>
            </w:hyperlink>
            <w:r>
              <w:rPr>
                <w:color w:val="392C69"/>
              </w:rPr>
              <w:t>,</w:t>
            </w:r>
          </w:p>
          <w:p w:rsidR="00FC5730" w:rsidRDefault="00FC5730">
            <w:pPr>
              <w:pStyle w:val="ConsPlusNormal"/>
              <w:jc w:val="center"/>
            </w:pPr>
            <w:r>
              <w:rPr>
                <w:color w:val="392C69"/>
              </w:rPr>
              <w:t xml:space="preserve">от 11.01.2021 </w:t>
            </w:r>
            <w:hyperlink r:id="rId6">
              <w:r>
                <w:rPr>
                  <w:color w:val="0000FF"/>
                </w:rPr>
                <w:t>N 32-01-04-1</w:t>
              </w:r>
            </w:hyperlink>
            <w:r>
              <w:rPr>
                <w:color w:val="392C69"/>
              </w:rPr>
              <w:t xml:space="preserve">, от 15.07.2021 </w:t>
            </w:r>
            <w:hyperlink r:id="rId7">
              <w:r>
                <w:rPr>
                  <w:color w:val="0000FF"/>
                </w:rPr>
                <w:t>N 32-01-04-81</w:t>
              </w:r>
            </w:hyperlink>
            <w:r>
              <w:rPr>
                <w:color w:val="392C69"/>
              </w:rPr>
              <w:t>,</w:t>
            </w:r>
          </w:p>
          <w:p w:rsidR="00FC5730" w:rsidRDefault="00FC5730">
            <w:pPr>
              <w:pStyle w:val="ConsPlusNormal"/>
              <w:jc w:val="center"/>
            </w:pPr>
            <w:r>
              <w:rPr>
                <w:color w:val="392C69"/>
              </w:rPr>
              <w:t xml:space="preserve">от 27.10.2021 </w:t>
            </w:r>
            <w:hyperlink r:id="rId8">
              <w:r>
                <w:rPr>
                  <w:color w:val="0000FF"/>
                </w:rPr>
                <w:t>N 32-01-04-145</w:t>
              </w:r>
            </w:hyperlink>
            <w:r>
              <w:rPr>
                <w:color w:val="392C69"/>
              </w:rPr>
              <w:t xml:space="preserve">, от 15.03.2022 </w:t>
            </w:r>
            <w:hyperlink r:id="rId9">
              <w:r>
                <w:rPr>
                  <w:color w:val="0000FF"/>
                </w:rPr>
                <w:t>N 32-01-04-53</w:t>
              </w:r>
            </w:hyperlink>
            <w:r>
              <w:rPr>
                <w:color w:val="392C69"/>
              </w:rPr>
              <w:t>,</w:t>
            </w:r>
          </w:p>
          <w:p w:rsidR="00FC5730" w:rsidRDefault="00FC5730">
            <w:pPr>
              <w:pStyle w:val="ConsPlusNormal"/>
              <w:jc w:val="center"/>
            </w:pPr>
            <w:r>
              <w:rPr>
                <w:color w:val="392C69"/>
              </w:rPr>
              <w:t xml:space="preserve">от 21.10.2022 </w:t>
            </w:r>
            <w:hyperlink r:id="rId10">
              <w:r>
                <w:rPr>
                  <w:color w:val="0000FF"/>
                </w:rPr>
                <w:t>N 32-01-04-196</w:t>
              </w:r>
            </w:hyperlink>
            <w:r>
              <w:rPr>
                <w:color w:val="392C69"/>
              </w:rPr>
              <w:t xml:space="preserve">, от 14.11.2022 </w:t>
            </w:r>
            <w:hyperlink r:id="rId11">
              <w:r>
                <w:rPr>
                  <w:color w:val="0000FF"/>
                </w:rPr>
                <w:t>N 32-01-04-207</w:t>
              </w:r>
            </w:hyperlink>
            <w:r>
              <w:rPr>
                <w:color w:val="392C69"/>
              </w:rPr>
              <w:t>,</w:t>
            </w:r>
          </w:p>
          <w:p w:rsidR="00FC5730" w:rsidRDefault="00FC5730">
            <w:pPr>
              <w:pStyle w:val="ConsPlusNormal"/>
              <w:jc w:val="center"/>
            </w:pPr>
            <w:r>
              <w:rPr>
                <w:color w:val="392C69"/>
              </w:rPr>
              <w:t xml:space="preserve">от 10.03.2023 </w:t>
            </w:r>
            <w:hyperlink r:id="rId12">
              <w:r>
                <w:rPr>
                  <w:color w:val="0000FF"/>
                </w:rPr>
                <w:t>N 32-01-04-25</w:t>
              </w:r>
            </w:hyperlink>
            <w:r>
              <w:rPr>
                <w:color w:val="392C69"/>
              </w:rPr>
              <w:t xml:space="preserve">, от 02.11.2023 </w:t>
            </w:r>
            <w:hyperlink r:id="rId13">
              <w:r>
                <w:rPr>
                  <w:color w:val="0000FF"/>
                </w:rPr>
                <w:t>N 32-01-04-115</w:t>
              </w:r>
            </w:hyperlink>
            <w:r>
              <w:rPr>
                <w:color w:val="392C69"/>
              </w:rPr>
              <w:t>,</w:t>
            </w:r>
          </w:p>
          <w:p w:rsidR="00FC5730" w:rsidRDefault="00FC5730">
            <w:pPr>
              <w:pStyle w:val="ConsPlusNormal"/>
              <w:jc w:val="center"/>
            </w:pPr>
            <w:r>
              <w:rPr>
                <w:color w:val="392C69"/>
              </w:rPr>
              <w:t xml:space="preserve">от 17.11.2023 </w:t>
            </w:r>
            <w:hyperlink r:id="rId14">
              <w:r>
                <w:rPr>
                  <w:color w:val="0000FF"/>
                </w:rPr>
                <w:t>N 32-01-04-119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r>
    </w:tbl>
    <w:p w:rsidR="00FC5730" w:rsidRDefault="00FC5730">
      <w:pPr>
        <w:pStyle w:val="ConsPlusNormal"/>
        <w:jc w:val="both"/>
      </w:pPr>
    </w:p>
    <w:p w:rsidR="00FC5730" w:rsidRDefault="00FC5730">
      <w:pPr>
        <w:pStyle w:val="ConsPlusNormal"/>
        <w:ind w:firstLine="540"/>
        <w:jc w:val="both"/>
      </w:pPr>
      <w:r>
        <w:t xml:space="preserve">Во исполнение </w:t>
      </w:r>
      <w:hyperlink r:id="rId15">
        <w:r>
          <w:rPr>
            <w:color w:val="0000FF"/>
          </w:rPr>
          <w:t>пункта 3</w:t>
        </w:r>
      </w:hyperlink>
      <w:r>
        <w:t xml:space="preserve"> Постановления Правительства Пермского края от 2 ноября 2018 г. N 657-п "Об автоматизации закупок товаров, работ, услуг "малого" объема", в целях реализации механизма осуществления закупок товаров, работ, услуг в соответствии с </w:t>
      </w:r>
      <w:hyperlink r:id="rId16">
        <w:r>
          <w:rPr>
            <w:color w:val="0000FF"/>
          </w:rPr>
          <w:t>пунктами 4</w:t>
        </w:r>
      </w:hyperlink>
      <w:r>
        <w:t xml:space="preserve">, </w:t>
      </w:r>
      <w:hyperlink r:id="rId17">
        <w:r>
          <w:rPr>
            <w:color w:val="0000FF"/>
          </w:rPr>
          <w:t>5</w:t>
        </w:r>
      </w:hyperlink>
      <w:r>
        <w:t xml:space="preserve"> (за исключением закупок у единственного поставщика на сумму, предусмотренную </w:t>
      </w:r>
      <w:hyperlink r:id="rId18">
        <w:r>
          <w:rPr>
            <w:color w:val="0000FF"/>
          </w:rPr>
          <w:t>частью 12 статьи 93</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части 1 статьи 93 Федерального закона N 44-ФЗ (далее - закупка "малого" объема) в электронной форме приказываю:</w:t>
      </w:r>
    </w:p>
    <w:p w:rsidR="00FC5730" w:rsidRDefault="00FC5730">
      <w:pPr>
        <w:pStyle w:val="ConsPlusNormal"/>
        <w:jc w:val="both"/>
      </w:pPr>
      <w:r>
        <w:t xml:space="preserve">(в ред. </w:t>
      </w:r>
      <w:hyperlink r:id="rId19">
        <w:r>
          <w:rPr>
            <w:color w:val="0000FF"/>
          </w:rPr>
          <w:t>Приказа</w:t>
        </w:r>
      </w:hyperlink>
      <w:r>
        <w:t xml:space="preserve"> Министерства по регулированию контрактной системы в сфере закупок Пермского края от 15.07.2021 N 32-01-04-81)</w:t>
      </w:r>
    </w:p>
    <w:p w:rsidR="00FC5730" w:rsidRDefault="00FC5730">
      <w:pPr>
        <w:pStyle w:val="ConsPlusNormal"/>
        <w:jc w:val="both"/>
      </w:pPr>
    </w:p>
    <w:p w:rsidR="00FC5730" w:rsidRDefault="00FC5730">
      <w:pPr>
        <w:pStyle w:val="ConsPlusNormal"/>
        <w:ind w:firstLine="540"/>
        <w:jc w:val="both"/>
      </w:pPr>
      <w:r>
        <w:t>1. Определить следующие информационные системы (далее - ИС) для осуществления закупок "малого" объема:</w:t>
      </w:r>
    </w:p>
    <w:p w:rsidR="00FC5730" w:rsidRDefault="00FC5730">
      <w:pPr>
        <w:pStyle w:val="ConsPlusNormal"/>
        <w:spacing w:before="280"/>
        <w:ind w:firstLine="540"/>
        <w:jc w:val="both"/>
      </w:pPr>
      <w:r>
        <w:t>автоматизированная информационная система "Портал поставщиков", расположенная в информационно-телекоммуникационной сети "Интернет" по адресу: http://zakupki.mos.ru;</w:t>
      </w:r>
    </w:p>
    <w:p w:rsidR="00FC5730" w:rsidRDefault="00FC5730">
      <w:pPr>
        <w:pStyle w:val="ConsPlusNormal"/>
        <w:spacing w:before="280"/>
        <w:ind w:firstLine="540"/>
        <w:jc w:val="both"/>
      </w:pPr>
      <w:r>
        <w:t>Биржевая площадка, расположенная в информационно-</w:t>
      </w:r>
      <w:r>
        <w:lastRenderedPageBreak/>
        <w:t>телекоммуникационной сети "Интернет" по адресу: http://perm.zakazrf.ru;</w:t>
      </w:r>
    </w:p>
    <w:p w:rsidR="00FC5730" w:rsidRDefault="00FC5730">
      <w:pPr>
        <w:pStyle w:val="ConsPlusNormal"/>
        <w:spacing w:before="280"/>
        <w:ind w:firstLine="540"/>
        <w:jc w:val="both"/>
      </w:pPr>
      <w:r>
        <w:t>Система "SBERB2B", размещенная на сайте https://sberb2b.ru в сети Интернет, предназначенная для размещения и поиска товаров/услуг, оформления коммерческих запросов и предложений, заключения и исполнения договоров, а также предоставления иных сопутствующих услуг.</w:t>
      </w:r>
    </w:p>
    <w:p w:rsidR="00FC5730" w:rsidRDefault="00FC5730">
      <w:pPr>
        <w:pStyle w:val="ConsPlusNormal"/>
        <w:jc w:val="both"/>
      </w:pPr>
      <w:r>
        <w:t xml:space="preserve">(абзац введен </w:t>
      </w:r>
      <w:hyperlink r:id="rId20">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r>
        <w:t>2. Утвердить прилагаемые:</w:t>
      </w:r>
    </w:p>
    <w:p w:rsidR="00FC5730" w:rsidRDefault="00FC5730">
      <w:pPr>
        <w:pStyle w:val="ConsPlusNormal"/>
        <w:spacing w:before="280"/>
        <w:ind w:firstLine="540"/>
        <w:jc w:val="both"/>
      </w:pPr>
      <w:r>
        <w:t xml:space="preserve">2.1. </w:t>
      </w:r>
      <w:hyperlink w:anchor="P55">
        <w:r>
          <w:rPr>
            <w:color w:val="0000FF"/>
          </w:rPr>
          <w:t>Порядок</w:t>
        </w:r>
      </w:hyperlink>
      <w:r>
        <w:t xml:space="preserve"> осуществления закупок "малого" объема с использованием информационных систем (далее - Порядок).</w:t>
      </w:r>
    </w:p>
    <w:p w:rsidR="00FC5730" w:rsidRDefault="00FC5730">
      <w:pPr>
        <w:pStyle w:val="ConsPlusNormal"/>
        <w:spacing w:before="280"/>
        <w:ind w:firstLine="540"/>
        <w:jc w:val="both"/>
      </w:pPr>
      <w:r>
        <w:t xml:space="preserve">2.2. </w:t>
      </w:r>
      <w:hyperlink w:anchor="P114">
        <w:r>
          <w:rPr>
            <w:color w:val="0000FF"/>
          </w:rPr>
          <w:t>Перечень</w:t>
        </w:r>
      </w:hyperlink>
      <w:r>
        <w:t xml:space="preserve"> товаров, работ, услуг "малого" объема, закупка которых может осуществляться без использования информационных систем.</w:t>
      </w:r>
    </w:p>
    <w:p w:rsidR="00FC5730" w:rsidRDefault="00FC5730">
      <w:pPr>
        <w:pStyle w:val="ConsPlusNormal"/>
        <w:spacing w:before="280"/>
        <w:ind w:firstLine="540"/>
        <w:jc w:val="both"/>
      </w:pPr>
      <w:r>
        <w:t xml:space="preserve">2.3. </w:t>
      </w:r>
      <w:hyperlink w:anchor="P259">
        <w:r>
          <w:rPr>
            <w:color w:val="0000FF"/>
          </w:rPr>
          <w:t>Перечень</w:t>
        </w:r>
      </w:hyperlink>
      <w:r>
        <w:t xml:space="preserve"> товаров, работ, услуг "малого" объема, закупка которых осуществляется путем проведения котировочных сессий автоматизированной информационной системы "Портал поставщиков".</w:t>
      </w:r>
    </w:p>
    <w:p w:rsidR="00FC5730" w:rsidRDefault="00FC5730">
      <w:pPr>
        <w:pStyle w:val="ConsPlusNormal"/>
        <w:spacing w:before="280"/>
        <w:ind w:firstLine="540"/>
        <w:jc w:val="both"/>
      </w:pPr>
      <w:r>
        <w:t>3. Рекомендовать Законодательному Собранию Пермского края, Контрольно-счетной палате Пермского края, Избирательной комиссии Пермского края, территориальным избирательным комиссиям Пермского края, органам местного самоуправления муниципальных образований Пермского края, муниципальным учреждениям, муниципальным унитарным предприятиям, находящимся на территориях муниципальных образований Пермского края, при осуществлении закупок "малого" объема с использованием ИС применять Порядок, утвержденный настоящим Приказом.</w:t>
      </w:r>
    </w:p>
    <w:p w:rsidR="00FC5730" w:rsidRDefault="00FC5730">
      <w:pPr>
        <w:pStyle w:val="ConsPlusNormal"/>
        <w:spacing w:before="280"/>
        <w:ind w:firstLine="540"/>
        <w:jc w:val="both"/>
      </w:pPr>
      <w:r>
        <w:t>4. Признать утратившими силу:</w:t>
      </w:r>
    </w:p>
    <w:p w:rsidR="00FC5730" w:rsidRDefault="00FC5730">
      <w:pPr>
        <w:pStyle w:val="ConsPlusNormal"/>
        <w:spacing w:before="280"/>
        <w:ind w:firstLine="540"/>
        <w:jc w:val="both"/>
      </w:pPr>
      <w:hyperlink r:id="rId21">
        <w:r>
          <w:rPr>
            <w:color w:val="0000FF"/>
          </w:rPr>
          <w:t>Приказ</w:t>
        </w:r>
      </w:hyperlink>
      <w:r>
        <w:t xml:space="preserve">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FC5730" w:rsidRDefault="00FC5730">
      <w:pPr>
        <w:pStyle w:val="ConsPlusNormal"/>
        <w:spacing w:before="280"/>
        <w:ind w:firstLine="540"/>
        <w:jc w:val="both"/>
      </w:pPr>
      <w:hyperlink r:id="rId22">
        <w:r>
          <w:rPr>
            <w:color w:val="0000FF"/>
          </w:rPr>
          <w:t>Приказ</w:t>
        </w:r>
      </w:hyperlink>
      <w:r>
        <w:t xml:space="preserve"> Министерства по регулированию контрактной системы в сфере закупок Пермского края от 24 декабря 2018 г. N СЭД-32-01-04-172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FC5730" w:rsidRDefault="00FC5730">
      <w:pPr>
        <w:pStyle w:val="ConsPlusNormal"/>
        <w:spacing w:before="280"/>
        <w:ind w:firstLine="540"/>
        <w:jc w:val="both"/>
      </w:pPr>
      <w:hyperlink r:id="rId23">
        <w:r>
          <w:rPr>
            <w:color w:val="0000FF"/>
          </w:rPr>
          <w:t>Приказ</w:t>
        </w:r>
      </w:hyperlink>
      <w:r>
        <w:t xml:space="preserve"> Министерства по регулированию контрактной системы в сфере закупок Пермского края от 21 января 2019 г. N СЭД-32-01-04-2 "О внесении </w:t>
      </w:r>
      <w:r>
        <w:lastRenderedPageBreak/>
        <w:t>изменений в Перечень товаров, работ, услуг, закупка которых может осуществляться без использования Автоматизированной информационной системы города Москвы "Портал поставщиков", утвержденный Приказом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FC5730" w:rsidRDefault="00FC5730">
      <w:pPr>
        <w:pStyle w:val="ConsPlusNormal"/>
        <w:spacing w:before="280"/>
        <w:ind w:firstLine="540"/>
        <w:jc w:val="both"/>
      </w:pPr>
      <w:hyperlink r:id="rId24">
        <w:r>
          <w:rPr>
            <w:color w:val="0000FF"/>
          </w:rPr>
          <w:t>Приказ</w:t>
        </w:r>
      </w:hyperlink>
      <w:r>
        <w:t xml:space="preserve"> Министерства по регулированию контрактной системы в сфере закупок Пермского края от 1 апреля 2019 г. N СЭД-32-01-04-33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FC5730" w:rsidRDefault="00FC5730">
      <w:pPr>
        <w:pStyle w:val="ConsPlusNormal"/>
        <w:spacing w:before="280"/>
        <w:ind w:firstLine="540"/>
        <w:jc w:val="both"/>
      </w:pPr>
      <w:hyperlink r:id="rId25">
        <w:r>
          <w:rPr>
            <w:color w:val="0000FF"/>
          </w:rPr>
          <w:t>Приказ</w:t>
        </w:r>
      </w:hyperlink>
      <w:r>
        <w:t xml:space="preserve"> Министерства по регулированию контрактной системы в сфере закупок Пермского края от 27 августа 2019 г. N СЭД-32-01-04-107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FC5730" w:rsidRDefault="00FC5730">
      <w:pPr>
        <w:pStyle w:val="ConsPlusNormal"/>
        <w:jc w:val="both"/>
      </w:pPr>
      <w:r>
        <w:t xml:space="preserve">(п. 4 в ред. </w:t>
      </w:r>
      <w:hyperlink r:id="rId26">
        <w:r>
          <w:rPr>
            <w:color w:val="0000FF"/>
          </w:rPr>
          <w:t>Приказа</w:t>
        </w:r>
      </w:hyperlink>
      <w:r>
        <w:t xml:space="preserve"> Министерства по регулированию контрактной системы в сфере закупок Пермского края от 17.04.2020 N СЭД-32-01-04-53)</w:t>
      </w:r>
    </w:p>
    <w:p w:rsidR="00FC5730" w:rsidRDefault="00FC5730">
      <w:pPr>
        <w:pStyle w:val="ConsPlusNormal"/>
        <w:spacing w:before="280"/>
        <w:ind w:firstLine="540"/>
        <w:jc w:val="both"/>
      </w:pPr>
      <w:r>
        <w:t xml:space="preserve">5. Настоящий Приказ вступает в силу со дня его подписания, за исключением </w:t>
      </w:r>
      <w:hyperlink w:anchor="P90">
        <w:r>
          <w:rPr>
            <w:color w:val="0000FF"/>
          </w:rPr>
          <w:t>пункта 11</w:t>
        </w:r>
      </w:hyperlink>
      <w:r>
        <w:t xml:space="preserve"> Порядка, который вступает в силу с 1 мая 2020 года.</w:t>
      </w:r>
    </w:p>
    <w:p w:rsidR="00FC5730" w:rsidRDefault="00FC5730">
      <w:pPr>
        <w:pStyle w:val="ConsPlusNormal"/>
        <w:spacing w:before="280"/>
        <w:ind w:firstLine="540"/>
        <w:jc w:val="both"/>
      </w:pPr>
      <w:r>
        <w:t>6. Контроль за исполнением настоящего Приказа оставляю за собой.</w:t>
      </w:r>
    </w:p>
    <w:p w:rsidR="00FC5730" w:rsidRDefault="00FC5730">
      <w:pPr>
        <w:pStyle w:val="ConsPlusNormal"/>
        <w:jc w:val="both"/>
      </w:pPr>
    </w:p>
    <w:p w:rsidR="00FC5730" w:rsidRDefault="00FC5730">
      <w:pPr>
        <w:pStyle w:val="ConsPlusNormal"/>
        <w:jc w:val="right"/>
      </w:pPr>
      <w:proofErr w:type="spellStart"/>
      <w:r>
        <w:t>И.о</w:t>
      </w:r>
      <w:proofErr w:type="spellEnd"/>
      <w:r>
        <w:t>. министра</w:t>
      </w:r>
    </w:p>
    <w:p w:rsidR="00FC5730" w:rsidRDefault="00FC5730">
      <w:pPr>
        <w:pStyle w:val="ConsPlusNormal"/>
        <w:jc w:val="right"/>
      </w:pPr>
      <w:r>
        <w:t>А.С.ЗАРУБИН</w:t>
      </w: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right"/>
        <w:outlineLvl w:val="0"/>
      </w:pPr>
      <w:r>
        <w:t>УТВЕРЖДЕН</w:t>
      </w:r>
    </w:p>
    <w:p w:rsidR="00FC5730" w:rsidRDefault="00FC5730">
      <w:pPr>
        <w:pStyle w:val="ConsPlusNormal"/>
        <w:jc w:val="right"/>
      </w:pPr>
      <w:r>
        <w:t>Приказом</w:t>
      </w:r>
    </w:p>
    <w:p w:rsidR="00FC5730" w:rsidRDefault="00FC5730">
      <w:pPr>
        <w:pStyle w:val="ConsPlusNormal"/>
        <w:jc w:val="right"/>
      </w:pPr>
      <w:r>
        <w:t>Министерства по регулированию</w:t>
      </w:r>
    </w:p>
    <w:p w:rsidR="00FC5730" w:rsidRDefault="00FC5730">
      <w:pPr>
        <w:pStyle w:val="ConsPlusNormal"/>
        <w:jc w:val="right"/>
      </w:pPr>
      <w:r>
        <w:t>контрактной системы в сфере</w:t>
      </w:r>
    </w:p>
    <w:p w:rsidR="00FC5730" w:rsidRDefault="00FC5730">
      <w:pPr>
        <w:pStyle w:val="ConsPlusNormal"/>
        <w:jc w:val="right"/>
      </w:pPr>
      <w:r>
        <w:t>закупок Пермского края</w:t>
      </w:r>
    </w:p>
    <w:p w:rsidR="00FC5730" w:rsidRDefault="00FC5730">
      <w:pPr>
        <w:pStyle w:val="ConsPlusNormal"/>
        <w:jc w:val="right"/>
      </w:pPr>
      <w:r>
        <w:t>от 27.03.2020 N СЭД-32-01-04-38</w:t>
      </w:r>
    </w:p>
    <w:p w:rsidR="00FC5730" w:rsidRDefault="00FC5730">
      <w:pPr>
        <w:pStyle w:val="ConsPlusNormal"/>
        <w:jc w:val="both"/>
      </w:pPr>
    </w:p>
    <w:p w:rsidR="00FC5730" w:rsidRDefault="00FC5730">
      <w:pPr>
        <w:pStyle w:val="ConsPlusTitle"/>
        <w:jc w:val="center"/>
      </w:pPr>
      <w:bookmarkStart w:id="0" w:name="P55"/>
      <w:bookmarkEnd w:id="0"/>
      <w:r>
        <w:t>ПОРЯДОК</w:t>
      </w:r>
    </w:p>
    <w:p w:rsidR="00FC5730" w:rsidRDefault="00FC5730">
      <w:pPr>
        <w:pStyle w:val="ConsPlusTitle"/>
        <w:jc w:val="center"/>
      </w:pPr>
      <w:r>
        <w:t xml:space="preserve">ОСУЩЕСТВЛЕНИЯ ЗАКУПОК "МАЛОГО" ОБЪЕМА С </w:t>
      </w:r>
      <w:r>
        <w:lastRenderedPageBreak/>
        <w:t>ИСПОЛЬЗОВАНИЕМ</w:t>
      </w:r>
    </w:p>
    <w:p w:rsidR="00FC5730" w:rsidRDefault="00FC5730">
      <w:pPr>
        <w:pStyle w:val="ConsPlusTitle"/>
        <w:jc w:val="center"/>
      </w:pPr>
      <w:r>
        <w:t>ИНФОРМАЦИОННЫХ СИСТЕМ</w:t>
      </w:r>
    </w:p>
    <w:p w:rsidR="00FC5730" w:rsidRDefault="00FC5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730" w:rsidRDefault="00FC5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730" w:rsidRDefault="00FC5730">
            <w:pPr>
              <w:pStyle w:val="ConsPlusNormal"/>
              <w:jc w:val="center"/>
            </w:pPr>
            <w:r>
              <w:rPr>
                <w:color w:val="392C69"/>
              </w:rPr>
              <w:t>Список изменяющих документов</w:t>
            </w:r>
          </w:p>
          <w:p w:rsidR="00FC5730" w:rsidRDefault="00FC5730">
            <w:pPr>
              <w:pStyle w:val="ConsPlusNormal"/>
              <w:jc w:val="center"/>
            </w:pPr>
            <w:r>
              <w:rPr>
                <w:color w:val="392C69"/>
              </w:rPr>
              <w:t>(в ред. Приказов Министерства по регулированию контрактной системы в сфере</w:t>
            </w:r>
          </w:p>
          <w:p w:rsidR="00FC5730" w:rsidRDefault="00FC5730">
            <w:pPr>
              <w:pStyle w:val="ConsPlusNormal"/>
              <w:jc w:val="center"/>
            </w:pPr>
            <w:r>
              <w:rPr>
                <w:color w:val="392C69"/>
              </w:rPr>
              <w:t xml:space="preserve">закупок Пермского края от 11.01.2021 </w:t>
            </w:r>
            <w:hyperlink r:id="rId27">
              <w:r>
                <w:rPr>
                  <w:color w:val="0000FF"/>
                </w:rPr>
                <w:t>N 32-01-04-1</w:t>
              </w:r>
            </w:hyperlink>
            <w:r>
              <w:rPr>
                <w:color w:val="392C69"/>
              </w:rPr>
              <w:t>,</w:t>
            </w:r>
          </w:p>
          <w:p w:rsidR="00FC5730" w:rsidRDefault="00FC5730">
            <w:pPr>
              <w:pStyle w:val="ConsPlusNormal"/>
              <w:jc w:val="center"/>
            </w:pPr>
            <w:r>
              <w:rPr>
                <w:color w:val="392C69"/>
              </w:rPr>
              <w:t xml:space="preserve">от 15.07.2021 </w:t>
            </w:r>
            <w:hyperlink r:id="rId28">
              <w:r>
                <w:rPr>
                  <w:color w:val="0000FF"/>
                </w:rPr>
                <w:t>N 32-01-04-81</w:t>
              </w:r>
            </w:hyperlink>
            <w:r>
              <w:rPr>
                <w:color w:val="392C69"/>
              </w:rPr>
              <w:t xml:space="preserve">, от 21.10.2022 </w:t>
            </w:r>
            <w:hyperlink r:id="rId29">
              <w:r>
                <w:rPr>
                  <w:color w:val="0000FF"/>
                </w:rPr>
                <w:t>N 32-01-04-196</w:t>
              </w:r>
            </w:hyperlink>
            <w:r>
              <w:rPr>
                <w:color w:val="392C69"/>
              </w:rPr>
              <w:t>,</w:t>
            </w:r>
          </w:p>
          <w:p w:rsidR="00FC5730" w:rsidRDefault="00FC5730">
            <w:pPr>
              <w:pStyle w:val="ConsPlusNormal"/>
              <w:jc w:val="center"/>
            </w:pPr>
            <w:r>
              <w:rPr>
                <w:color w:val="392C69"/>
              </w:rPr>
              <w:t xml:space="preserve">от 14.11.2022 </w:t>
            </w:r>
            <w:hyperlink r:id="rId30">
              <w:r>
                <w:rPr>
                  <w:color w:val="0000FF"/>
                </w:rPr>
                <w:t>N 32-01-04-207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r>
    </w:tbl>
    <w:p w:rsidR="00FC5730" w:rsidRDefault="00FC5730">
      <w:pPr>
        <w:pStyle w:val="ConsPlusNormal"/>
        <w:jc w:val="both"/>
      </w:pPr>
    </w:p>
    <w:p w:rsidR="00FC5730" w:rsidRDefault="00FC5730">
      <w:pPr>
        <w:pStyle w:val="ConsPlusNormal"/>
        <w:ind w:firstLine="540"/>
        <w:jc w:val="both"/>
      </w:pPr>
      <w:r>
        <w:t xml:space="preserve">1. Настоящий Порядок регламентирует действия заказчиков Пермского края (заказчиков) в соответствии с </w:t>
      </w:r>
      <w:hyperlink r:id="rId31">
        <w:r>
          <w:rPr>
            <w:color w:val="0000FF"/>
          </w:rPr>
          <w:t>Постановлением</w:t>
        </w:r>
      </w:hyperlink>
      <w:r>
        <w:t xml:space="preserve"> Правительства Пермского края от 2 ноября 2018 г. N 657-п "Об автоматизации закупок "малого" объема" при осуществлении закупок товаров, работ, услуг у единственного поставщика (подрядчика, исполнителя) в соответствии с </w:t>
      </w:r>
      <w:hyperlink r:id="rId32">
        <w:r>
          <w:rPr>
            <w:color w:val="0000FF"/>
          </w:rPr>
          <w:t>пунктами 4</w:t>
        </w:r>
      </w:hyperlink>
      <w:r>
        <w:t xml:space="preserve">, </w:t>
      </w:r>
      <w:hyperlink r:id="rId33">
        <w:r>
          <w:rPr>
            <w:color w:val="0000FF"/>
          </w:rPr>
          <w:t>5</w:t>
        </w:r>
      </w:hyperlink>
      <w:r>
        <w:t xml:space="preserve"> (за исключением закупок у единственного поставщика на сумму, предусмотренную </w:t>
      </w:r>
      <w:hyperlink r:id="rId34">
        <w:r>
          <w:rPr>
            <w:color w:val="0000FF"/>
          </w:rPr>
          <w:t>частью 12 статьи 93</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части 1 статьи 93 Федерального закона N 44-ФЗ (далее - закупка "малого" объема) с использованием следующих информационных систем (далее - ИС):</w:t>
      </w:r>
    </w:p>
    <w:p w:rsidR="00FC5730" w:rsidRDefault="00FC5730">
      <w:pPr>
        <w:pStyle w:val="ConsPlusNormal"/>
        <w:jc w:val="both"/>
      </w:pPr>
      <w:r>
        <w:t xml:space="preserve">(в ред. </w:t>
      </w:r>
      <w:hyperlink r:id="rId35">
        <w:r>
          <w:rPr>
            <w:color w:val="0000FF"/>
          </w:rPr>
          <w:t>Приказа</w:t>
        </w:r>
      </w:hyperlink>
      <w:r>
        <w:t xml:space="preserve"> Министерства по регулированию контрактной системы в сфере закупок Пермского края от 15.07.2021 N 32-01-04-81)</w:t>
      </w:r>
    </w:p>
    <w:p w:rsidR="00FC5730" w:rsidRDefault="00FC5730">
      <w:pPr>
        <w:pStyle w:val="ConsPlusNormal"/>
        <w:spacing w:before="280"/>
        <w:ind w:firstLine="540"/>
        <w:jc w:val="both"/>
      </w:pPr>
      <w:r>
        <w:t>автоматизированной информационной системы "Портал поставщиков" (далее - Портал поставщиков, Портал);</w:t>
      </w:r>
    </w:p>
    <w:p w:rsidR="00FC5730" w:rsidRDefault="00FC5730">
      <w:pPr>
        <w:pStyle w:val="ConsPlusNormal"/>
        <w:spacing w:before="280"/>
        <w:ind w:firstLine="540"/>
        <w:jc w:val="both"/>
      </w:pPr>
      <w:r>
        <w:t>Биржевой площадки Системы "SBERB2B".</w:t>
      </w:r>
    </w:p>
    <w:p w:rsidR="00FC5730" w:rsidRDefault="00FC5730">
      <w:pPr>
        <w:pStyle w:val="ConsPlusNormal"/>
        <w:jc w:val="both"/>
      </w:pPr>
      <w:r>
        <w:t xml:space="preserve">(в ред. </w:t>
      </w:r>
      <w:hyperlink r:id="rId36">
        <w:r>
          <w:rPr>
            <w:color w:val="0000FF"/>
          </w:rPr>
          <w:t>Приказа</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hyperlink r:id="rId37">
        <w:r>
          <w:rPr>
            <w:color w:val="0000FF"/>
          </w:rPr>
          <w:t>Постановление</w:t>
        </w:r>
      </w:hyperlink>
      <w:r>
        <w:t xml:space="preserve"> Правительства Москвы от 24 октября 2018 г. N 1292-ПП "Об автоматизированной информационной системе "Портал поставщиков", </w:t>
      </w:r>
      <w:hyperlink r:id="rId38">
        <w:r>
          <w:rPr>
            <w:color w:val="0000FF"/>
          </w:rPr>
          <w:t>Регламент</w:t>
        </w:r>
      </w:hyperlink>
      <w:r>
        <w:t xml:space="preserve"> информационного взаимодействия с использованием автоматизированной информационной системы "Портал поставщиков" и признании утратившим силу приказа Департамента города Москвы по конкурентной политике от 21 апреля 2021 г. N 70-01-41/21, утвержденный приказом Правительства города Москвы по конкурентной политике от 15 декабря 2021 г. N 70-01-132/21, Регламент работы Биржевой площадки, утверждаемый генеральным директором акционерного общества "Агентство по государственному заказу Республики Татарстан" (далее - регламенты), применяются заказчиками Пермского края при осуществлении закупок "малого" объема в ИС в части, не противоречащей настоящему Порядку.</w:t>
      </w:r>
    </w:p>
    <w:p w:rsidR="00FC5730" w:rsidRDefault="00FC5730">
      <w:pPr>
        <w:pStyle w:val="ConsPlusNormal"/>
        <w:jc w:val="both"/>
      </w:pPr>
      <w:r>
        <w:t xml:space="preserve">(в ред. Приказов Министерства по регулированию контрактной системы в </w:t>
      </w:r>
      <w:r>
        <w:lastRenderedPageBreak/>
        <w:t xml:space="preserve">сфере закупок Пермского края от 11.01.2021 </w:t>
      </w:r>
      <w:hyperlink r:id="rId39">
        <w:r>
          <w:rPr>
            <w:color w:val="0000FF"/>
          </w:rPr>
          <w:t>N 32-01-04-1</w:t>
        </w:r>
      </w:hyperlink>
      <w:r>
        <w:t xml:space="preserve">, от 21.10.2022 </w:t>
      </w:r>
      <w:hyperlink r:id="rId40">
        <w:r>
          <w:rPr>
            <w:color w:val="0000FF"/>
          </w:rPr>
          <w:t>N 32-01-04-196</w:t>
        </w:r>
      </w:hyperlink>
      <w:r>
        <w:t>)</w:t>
      </w:r>
    </w:p>
    <w:p w:rsidR="00FC5730" w:rsidRDefault="00FC5730">
      <w:pPr>
        <w:pStyle w:val="ConsPlusNormal"/>
        <w:spacing w:before="280"/>
        <w:ind w:firstLine="540"/>
        <w:jc w:val="both"/>
      </w:pPr>
      <w:r>
        <w:t>2. Заказчики Пермского края самостоятельно определяют ИС для осуществления закупок "малого" объема в соответствии с потребностью в товарах, работах, услугах.</w:t>
      </w:r>
    </w:p>
    <w:p w:rsidR="00FC5730" w:rsidRDefault="00FC5730">
      <w:pPr>
        <w:pStyle w:val="ConsPlusNormal"/>
        <w:spacing w:before="280"/>
        <w:ind w:firstLine="540"/>
        <w:jc w:val="both"/>
      </w:pPr>
      <w:r>
        <w:t>3. ИС обеспечивают возможность осуществления закупок "малого" объема, в том числе проведение закупок "малого" объема, заключение контрактов по результатам проведения таких закупок, а также возможность обмена информацией и документами.</w:t>
      </w:r>
    </w:p>
    <w:p w:rsidR="00FC5730" w:rsidRDefault="00FC5730">
      <w:pPr>
        <w:pStyle w:val="ConsPlusNormal"/>
        <w:spacing w:before="280"/>
        <w:ind w:firstLine="540"/>
        <w:jc w:val="both"/>
      </w:pPr>
      <w:r>
        <w:t>4. Обмен информацией и документами, связанными с осуществлением закупок "малого" объема, между заказчиками и поставщиками (подрядчиками, исполнителями) осуществляется в ИС в форме электронных документов.</w:t>
      </w:r>
    </w:p>
    <w:p w:rsidR="00FC5730" w:rsidRDefault="00FC5730">
      <w:pPr>
        <w:pStyle w:val="ConsPlusNormal"/>
        <w:spacing w:before="280"/>
        <w:ind w:firstLine="540"/>
        <w:jc w:val="both"/>
      </w:pPr>
      <w:r>
        <w:t>5. Электронные документы должны быть подписаны усиленной квалифицированной электронной подписью лица, имеющего право действовать от имени заказчика.</w:t>
      </w:r>
    </w:p>
    <w:p w:rsidR="00FC5730" w:rsidRDefault="00FC5730">
      <w:pPr>
        <w:pStyle w:val="ConsPlusNormal"/>
        <w:spacing w:before="280"/>
        <w:ind w:firstLine="540"/>
        <w:jc w:val="both"/>
      </w:pPr>
      <w:r>
        <w:t>Электронный документ, подписанный электронной подписью, имеет такую же юридическую силу, как и подписанный собственноручно документ на бумажном носителе.</w:t>
      </w:r>
    </w:p>
    <w:p w:rsidR="00FC5730" w:rsidRDefault="00FC5730">
      <w:pPr>
        <w:pStyle w:val="ConsPlusNormal"/>
        <w:spacing w:before="280"/>
        <w:ind w:firstLine="540"/>
        <w:jc w:val="both"/>
      </w:pPr>
      <w:r>
        <w:t>6. Использование ИС заказчиками осуществляется на безвозмездной основе.</w:t>
      </w:r>
    </w:p>
    <w:p w:rsidR="00FC5730" w:rsidRDefault="00FC5730">
      <w:pPr>
        <w:pStyle w:val="ConsPlusNormal"/>
        <w:spacing w:before="280"/>
        <w:ind w:firstLine="540"/>
        <w:jc w:val="both"/>
      </w:pPr>
      <w:r>
        <w:t>7. Заказчикам предоставляется возможность осуществления закупок "малого" объема с использованием ИС с момента регистрации и авторизации на Портале, на Биржевой площадке, в системе "SBERB2B" соответственно.</w:t>
      </w:r>
    </w:p>
    <w:p w:rsidR="00FC5730" w:rsidRDefault="00FC5730">
      <w:pPr>
        <w:pStyle w:val="ConsPlusNormal"/>
        <w:jc w:val="both"/>
      </w:pPr>
      <w:r>
        <w:t xml:space="preserve">(п. 7 в ред. </w:t>
      </w:r>
      <w:hyperlink r:id="rId41">
        <w:r>
          <w:rPr>
            <w:color w:val="0000FF"/>
          </w:rPr>
          <w:t>Приказа</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r>
        <w:t>8. Регистрация заказчиков:</w:t>
      </w:r>
    </w:p>
    <w:p w:rsidR="00FC5730" w:rsidRDefault="00FC5730">
      <w:pPr>
        <w:pStyle w:val="ConsPlusNormal"/>
        <w:spacing w:before="280"/>
        <w:ind w:firstLine="540"/>
        <w:jc w:val="both"/>
      </w:pPr>
      <w:r>
        <w:t>на Портале поставщиков обеспечивается государственным казенным учреждением Пермского края "Центр организации закупок" на основании заявки на регистрацию, направленной заказчиком с использованием интегрированной системы электронного документооборота, архива и управления потоками работ Пермского края или модифицированной системы электронного документооборота Пермского края. Порядок и сроки регистрации заказчиков указаны в Инструкции по предоставлению доступа пользователям на Портале поставщиков, размещенной в региональной информационной системе в сфере закупок товаров, работ, услуг для обеспечения нужд Пермского края (далее - РИС ЗАКУПКИ ПК) в разделе "Малые закупки";</w:t>
      </w:r>
    </w:p>
    <w:p w:rsidR="00FC5730" w:rsidRDefault="00FC5730">
      <w:pPr>
        <w:pStyle w:val="ConsPlusNormal"/>
        <w:jc w:val="both"/>
      </w:pPr>
      <w:r>
        <w:lastRenderedPageBreak/>
        <w:t xml:space="preserve">(в ред. Приказов Министерства по регулированию контрактной системы в сфере закупок Пермского края от 11.01.2021 </w:t>
      </w:r>
      <w:hyperlink r:id="rId42">
        <w:r>
          <w:rPr>
            <w:color w:val="0000FF"/>
          </w:rPr>
          <w:t>N 32-01-04-1</w:t>
        </w:r>
      </w:hyperlink>
      <w:r>
        <w:t xml:space="preserve">, от 21.10.2022 </w:t>
      </w:r>
      <w:hyperlink r:id="rId43">
        <w:r>
          <w:rPr>
            <w:color w:val="0000FF"/>
          </w:rPr>
          <w:t>N 32-01-04-196</w:t>
        </w:r>
      </w:hyperlink>
      <w:r>
        <w:t>)</w:t>
      </w:r>
    </w:p>
    <w:p w:rsidR="00FC5730" w:rsidRDefault="00FC5730">
      <w:pPr>
        <w:pStyle w:val="ConsPlusNormal"/>
        <w:spacing w:before="280"/>
        <w:ind w:firstLine="540"/>
        <w:jc w:val="both"/>
      </w:pPr>
      <w:r>
        <w:t xml:space="preserve">на Биржевой площадке не требуется. Заказчикам, зарегистрированным в единой информационной системе в сфере закупок (далее - ЕИС), предоставляется доступ на Биржевую площадку </w:t>
      </w:r>
      <w:proofErr w:type="gramStart"/>
      <w:r>
        <w:t>с помощью</w:t>
      </w:r>
      <w:proofErr w:type="gramEnd"/>
      <w:r>
        <w:t xml:space="preserve"> усиленной квалифицированной электронной подписи, предназначенной для работы в ЕИС;</w:t>
      </w:r>
    </w:p>
    <w:p w:rsidR="00FC5730" w:rsidRDefault="00FC5730">
      <w:pPr>
        <w:pStyle w:val="ConsPlusNormal"/>
        <w:spacing w:before="280"/>
        <w:ind w:firstLine="540"/>
        <w:jc w:val="both"/>
      </w:pPr>
      <w:r>
        <w:t>в Системе "SBERB2B" осуществляется в соответствии с инструкцией пользователя, размещенной в РИС ЗАКУПКИ ПК в разделе "Малые закупки".</w:t>
      </w:r>
    </w:p>
    <w:p w:rsidR="00FC5730" w:rsidRDefault="00FC5730">
      <w:pPr>
        <w:pStyle w:val="ConsPlusNormal"/>
        <w:jc w:val="both"/>
      </w:pPr>
      <w:r>
        <w:t xml:space="preserve">(абзац введен </w:t>
      </w:r>
      <w:hyperlink r:id="rId44">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r>
        <w:t>9. Авторизация заказчиков на Портале, Биржевой площадке осуществляется с использованием усиленной квалифицированной электронной подписи, а также с использованием логина и пароля, выданного при регистрации на Портале поставщиков.</w:t>
      </w:r>
    </w:p>
    <w:p w:rsidR="00FC5730" w:rsidRDefault="00FC5730">
      <w:pPr>
        <w:pStyle w:val="ConsPlusNormal"/>
        <w:spacing w:before="280"/>
        <w:ind w:firstLine="540"/>
        <w:jc w:val="both"/>
      </w:pPr>
      <w:r>
        <w:t>Авторизация заказчиков в Системе "SBERB2B" осуществляется с использованием логина и пароля, выданного при регистрации в Системе "SBERB2B".</w:t>
      </w:r>
    </w:p>
    <w:p w:rsidR="00FC5730" w:rsidRDefault="00FC5730">
      <w:pPr>
        <w:pStyle w:val="ConsPlusNormal"/>
        <w:jc w:val="both"/>
      </w:pPr>
      <w:r>
        <w:t xml:space="preserve">(абзац введен </w:t>
      </w:r>
      <w:hyperlink r:id="rId45">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r>
        <w:t xml:space="preserve">10. Закупки "малого" объема осуществляются заказчиками с применением способов, предусмотренных в ИС, с учетом положений </w:t>
      </w:r>
      <w:hyperlink w:anchor="P90">
        <w:r>
          <w:rPr>
            <w:color w:val="0000FF"/>
          </w:rPr>
          <w:t>пункта 11</w:t>
        </w:r>
      </w:hyperlink>
      <w:r>
        <w:t xml:space="preserve"> настоящего Порядка.</w:t>
      </w:r>
    </w:p>
    <w:p w:rsidR="00FC5730" w:rsidRDefault="00FC5730">
      <w:pPr>
        <w:pStyle w:val="ConsPlusNormal"/>
        <w:spacing w:before="280"/>
        <w:ind w:firstLine="540"/>
        <w:jc w:val="both"/>
      </w:pPr>
      <w:r>
        <w:t>Пошаговый порядок проведения закупок "малого" объема способами, предусмотренными в ИС, условия и сроки их проведения, порядок взаимодействия заказчиков с поставщиками (подрядчиками, исполнителями) указаны в регламентах (инструкциях) ИС, размещенных в РИС ЗАКУПКИ ПК в разделе "Малые закупки".</w:t>
      </w:r>
    </w:p>
    <w:p w:rsidR="00FC5730" w:rsidRDefault="00FC5730">
      <w:pPr>
        <w:pStyle w:val="ConsPlusNormal"/>
        <w:spacing w:before="280"/>
        <w:ind w:firstLine="540"/>
        <w:jc w:val="both"/>
      </w:pPr>
      <w:bookmarkStart w:id="1" w:name="P90"/>
      <w:bookmarkEnd w:id="1"/>
      <w:r>
        <w:t>11. Заказчики Пермского края обязаны проводить котировочные сессии в случае, если осуществляются закупки товаров, работ, услуг, включенных в перечень товаров, работ, услуг "малого" объема, закупка которых осуществляется путем проведения котировочных сессий Портала поставщиков, утвержденный приказом Министерства по регулированию контрактной системы в сфере закупок Пермского края (далее - Министерство), утвердившим настоящий Порядок (далее - Перечень отдельных ТРУ), за исключением случаев закупок товаров, работ, услуг "малого" объема с использованием Биржевой площадки.</w:t>
      </w:r>
    </w:p>
    <w:p w:rsidR="00FC5730" w:rsidRDefault="00FC5730">
      <w:pPr>
        <w:pStyle w:val="ConsPlusNormal"/>
        <w:jc w:val="both"/>
      </w:pPr>
      <w:r>
        <w:t xml:space="preserve">(в ред. </w:t>
      </w:r>
      <w:hyperlink r:id="rId46">
        <w:r>
          <w:rPr>
            <w:color w:val="0000FF"/>
          </w:rPr>
          <w:t>Приказа</w:t>
        </w:r>
      </w:hyperlink>
      <w:r>
        <w:t xml:space="preserve"> Министерства по регулированию контрактной системы в </w:t>
      </w:r>
      <w:r>
        <w:lastRenderedPageBreak/>
        <w:t>сфере закупок Пермского края от 11.01.2021 N 32-01-04-1)</w:t>
      </w:r>
    </w:p>
    <w:p w:rsidR="00FC5730" w:rsidRDefault="00FC5730">
      <w:pPr>
        <w:pStyle w:val="ConsPlusNormal"/>
        <w:spacing w:before="280"/>
        <w:ind w:firstLine="540"/>
        <w:jc w:val="both"/>
      </w:pPr>
      <w:r>
        <w:t>В случае если по окончании срока приема предложений о цене контракта не подано ни одного предложения, заказчику предоставляется доступ к осуществлению закупки товара, работы, услуги "малого" объема, включенных в Перечень отдельных ТРУ, путем формирования прямой закупки Портала поставщиков, который действует в течение трех рабочих дней с момента окончания срока приема предложений о цене контракта.</w:t>
      </w:r>
    </w:p>
    <w:p w:rsidR="00FC5730" w:rsidRDefault="00FC5730">
      <w:pPr>
        <w:pStyle w:val="ConsPlusNormal"/>
        <w:spacing w:before="280"/>
        <w:ind w:firstLine="540"/>
        <w:jc w:val="both"/>
      </w:pPr>
      <w:r>
        <w:t xml:space="preserve">По истечении трех рабочих дней с момента окончания срока приема предложений о цене контракта заказчик Пермского края осуществляет закупку товара, работы, услуги "малого" объема, включенного в Перечень </w:t>
      </w:r>
      <w:proofErr w:type="gramStart"/>
      <w:r>
        <w:t>отдельных</w:t>
      </w:r>
      <w:proofErr w:type="gramEnd"/>
      <w:r>
        <w:t xml:space="preserve"> ТРУ, в соответствии с </w:t>
      </w:r>
      <w:hyperlink w:anchor="P90">
        <w:r>
          <w:rPr>
            <w:color w:val="0000FF"/>
          </w:rPr>
          <w:t>абзацем первым</w:t>
        </w:r>
      </w:hyperlink>
      <w:r>
        <w:t xml:space="preserve"> настоящего пункта.</w:t>
      </w:r>
    </w:p>
    <w:p w:rsidR="00FC5730" w:rsidRDefault="00FC5730">
      <w:pPr>
        <w:pStyle w:val="ConsPlusNormal"/>
        <w:spacing w:before="280"/>
        <w:ind w:firstLine="540"/>
        <w:jc w:val="both"/>
      </w:pPr>
      <w:r>
        <w:t>12. Подписание контрактов по результатам осуществления закупок "малого" объема инициируется заказчиком.</w:t>
      </w:r>
    </w:p>
    <w:p w:rsidR="00FC5730" w:rsidRDefault="00FC5730">
      <w:pPr>
        <w:pStyle w:val="ConsPlusNormal"/>
        <w:spacing w:before="280"/>
        <w:ind w:firstLine="540"/>
        <w:jc w:val="both"/>
      </w:pPr>
      <w:r>
        <w:t>Подготовка и формирование проекта контракта в ИС осуществляется заказчиком в соответствии с типовой формой контракта, утвержденной актом Министерства.</w:t>
      </w:r>
    </w:p>
    <w:p w:rsidR="00FC5730" w:rsidRDefault="00FC5730">
      <w:pPr>
        <w:pStyle w:val="ConsPlusNormal"/>
        <w:spacing w:before="280"/>
        <w:ind w:firstLine="540"/>
        <w:jc w:val="both"/>
      </w:pPr>
      <w:r>
        <w:t>Пошаговый порядок формирования и заключения контракта в электронной форме указан в регламентах (инструкциях) ИС, размещенных в РИС ЗАКУПКИ ПК в разделе "Малые закупки".</w:t>
      </w:r>
    </w:p>
    <w:p w:rsidR="00FC5730" w:rsidRDefault="00FC5730">
      <w:pPr>
        <w:pStyle w:val="ConsPlusNormal"/>
        <w:spacing w:before="280"/>
        <w:ind w:firstLine="540"/>
        <w:jc w:val="both"/>
      </w:pPr>
      <w:r>
        <w:t>13. После заключения контракта в ИС заказчик формирует сведения о заключении контракта в РИС ЗАКУПКИ ПК. После формирования сведений о заключении контракта в РИС ЗАКУПКИ ПК заказчик также направляет указанные сведения в информационную систему "АЦК-Финансы".</w:t>
      </w:r>
    </w:p>
    <w:p w:rsidR="00FC5730" w:rsidRDefault="00FC5730">
      <w:pPr>
        <w:pStyle w:val="ConsPlusNormal"/>
        <w:spacing w:before="280"/>
        <w:ind w:firstLine="540"/>
        <w:jc w:val="both"/>
      </w:pPr>
      <w:r>
        <w:t>Пошаговый порядок формирования сведений о заключенном контракте в РИС ЗАКУПКИ ПК указан в Инструкции по работе с контрактами, заключенными в ИС, размещенной в РИС ЗАКУПКИ ПК в разделе "Малые закупки".</w:t>
      </w:r>
    </w:p>
    <w:p w:rsidR="00FC5730" w:rsidRDefault="00FC5730">
      <w:pPr>
        <w:pStyle w:val="ConsPlusNormal"/>
        <w:spacing w:before="280"/>
        <w:ind w:firstLine="540"/>
        <w:jc w:val="both"/>
      </w:pPr>
      <w:r>
        <w:t xml:space="preserve">14. Изменение, исполнение и расторжение заключенных контрактов осуществляется в соответствии с Федеральным </w:t>
      </w:r>
      <w:hyperlink r:id="rId47">
        <w:r>
          <w:rPr>
            <w:color w:val="0000FF"/>
          </w:rPr>
          <w:t>законом</w:t>
        </w:r>
      </w:hyperlink>
      <w:r>
        <w:t xml:space="preserve"> N 44-ФЗ с последующим размещением заказчиком сведений об изменении, исполнении, расторжении заключенных контрактов в РИС ЗАКУПКИ ПК.</w:t>
      </w:r>
    </w:p>
    <w:p w:rsidR="00FC5730" w:rsidRDefault="00FC5730">
      <w:pPr>
        <w:pStyle w:val="ConsPlusNormal"/>
        <w:jc w:val="both"/>
      </w:pPr>
      <w:r>
        <w:t xml:space="preserve">(в ред. </w:t>
      </w:r>
      <w:hyperlink r:id="rId48">
        <w:r>
          <w:rPr>
            <w:color w:val="0000FF"/>
          </w:rPr>
          <w:t>Приказа</w:t>
        </w:r>
      </w:hyperlink>
      <w:r>
        <w:t xml:space="preserve"> Министерства по регулированию контрактной системы в сфере закупок Пермского края от 14.11.2022 N 32-01-04-207)</w:t>
      </w:r>
    </w:p>
    <w:p w:rsidR="00FC5730" w:rsidRDefault="00FC5730">
      <w:pPr>
        <w:pStyle w:val="ConsPlusNormal"/>
        <w:spacing w:before="280"/>
        <w:ind w:firstLine="540"/>
        <w:jc w:val="both"/>
      </w:pPr>
      <w:r>
        <w:t xml:space="preserve">Формирование сведений об изменении, исполнении, расторжении заключенных контрактов в РИС ЗАКУПКИ ПК осуществляет заказчик в соответствии с Инструкцией пользователя по подсистеме "Контракты", размещенной в РИС ЗАКУПКИ ПК в подразделе "Инструкции" раздела "РИС </w:t>
      </w:r>
      <w:r>
        <w:lastRenderedPageBreak/>
        <w:t>ЗАКУПКИ ПК".</w:t>
      </w: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right"/>
        <w:outlineLvl w:val="0"/>
      </w:pPr>
      <w:r>
        <w:t>УТВЕРЖДЕН</w:t>
      </w:r>
    </w:p>
    <w:p w:rsidR="00FC5730" w:rsidRDefault="00FC5730">
      <w:pPr>
        <w:pStyle w:val="ConsPlusNormal"/>
        <w:jc w:val="right"/>
      </w:pPr>
      <w:r>
        <w:t>Приказом</w:t>
      </w:r>
    </w:p>
    <w:p w:rsidR="00FC5730" w:rsidRDefault="00FC5730">
      <w:pPr>
        <w:pStyle w:val="ConsPlusNormal"/>
        <w:jc w:val="right"/>
      </w:pPr>
      <w:r>
        <w:t>Министерства по регулированию</w:t>
      </w:r>
    </w:p>
    <w:p w:rsidR="00FC5730" w:rsidRDefault="00FC5730">
      <w:pPr>
        <w:pStyle w:val="ConsPlusNormal"/>
        <w:jc w:val="right"/>
      </w:pPr>
      <w:r>
        <w:t>контрактной системы в сфере</w:t>
      </w:r>
    </w:p>
    <w:p w:rsidR="00FC5730" w:rsidRDefault="00FC5730">
      <w:pPr>
        <w:pStyle w:val="ConsPlusNormal"/>
        <w:jc w:val="right"/>
      </w:pPr>
      <w:r>
        <w:t>закупок Пермского края</w:t>
      </w:r>
    </w:p>
    <w:p w:rsidR="00FC5730" w:rsidRDefault="00FC5730">
      <w:pPr>
        <w:pStyle w:val="ConsPlusNormal"/>
        <w:jc w:val="right"/>
      </w:pPr>
      <w:r>
        <w:t>от 27.03.2020 N СЭД-32-01-04-38</w:t>
      </w:r>
    </w:p>
    <w:p w:rsidR="00FC5730" w:rsidRDefault="00FC5730">
      <w:pPr>
        <w:pStyle w:val="ConsPlusNormal"/>
        <w:jc w:val="both"/>
      </w:pPr>
    </w:p>
    <w:p w:rsidR="00FC5730" w:rsidRDefault="00FC5730">
      <w:pPr>
        <w:pStyle w:val="ConsPlusTitle"/>
        <w:jc w:val="center"/>
      </w:pPr>
      <w:bookmarkStart w:id="2" w:name="P114"/>
      <w:bookmarkEnd w:id="2"/>
      <w:r>
        <w:t>ПЕРЕЧЕНЬ</w:t>
      </w:r>
    </w:p>
    <w:p w:rsidR="00FC5730" w:rsidRDefault="00FC5730">
      <w:pPr>
        <w:pStyle w:val="ConsPlusTitle"/>
        <w:jc w:val="center"/>
      </w:pPr>
      <w:r>
        <w:t>ТОВАРОВ, РАБОТ, УСЛУГ "МАЛОГО" ОБЪЕМА, ЗАКУПКА КОТОРЫХ МОЖЕТ</w:t>
      </w:r>
    </w:p>
    <w:p w:rsidR="00FC5730" w:rsidRDefault="00FC5730">
      <w:pPr>
        <w:pStyle w:val="ConsPlusTitle"/>
        <w:jc w:val="center"/>
      </w:pPr>
      <w:r>
        <w:t>ОСУЩЕСТВЛЯТЬСЯ БЕЗ ИСПОЛЬЗОВАНИЯ ИНФОРМАЦИОННЫХ СИСТЕМ</w:t>
      </w:r>
    </w:p>
    <w:p w:rsidR="00FC5730" w:rsidRDefault="00FC5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730" w:rsidRDefault="00FC5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730" w:rsidRDefault="00FC5730">
            <w:pPr>
              <w:pStyle w:val="ConsPlusNormal"/>
              <w:jc w:val="center"/>
            </w:pPr>
            <w:r>
              <w:rPr>
                <w:color w:val="392C69"/>
              </w:rPr>
              <w:t>Список изменяющих документов</w:t>
            </w:r>
          </w:p>
          <w:p w:rsidR="00FC5730" w:rsidRDefault="00FC5730">
            <w:pPr>
              <w:pStyle w:val="ConsPlusNormal"/>
              <w:jc w:val="center"/>
            </w:pPr>
            <w:r>
              <w:rPr>
                <w:color w:val="392C69"/>
              </w:rPr>
              <w:t>(в ред. Приказов Министерства по регулированию контрактной системы в сфере</w:t>
            </w:r>
          </w:p>
          <w:p w:rsidR="00FC5730" w:rsidRDefault="00FC5730">
            <w:pPr>
              <w:pStyle w:val="ConsPlusNormal"/>
              <w:jc w:val="center"/>
            </w:pPr>
            <w:r>
              <w:rPr>
                <w:color w:val="392C69"/>
              </w:rPr>
              <w:t xml:space="preserve">закупок Пермского края от 27.10.2021 </w:t>
            </w:r>
            <w:hyperlink r:id="rId49">
              <w:r>
                <w:rPr>
                  <w:color w:val="0000FF"/>
                </w:rPr>
                <w:t>N 32-01-04-145</w:t>
              </w:r>
            </w:hyperlink>
            <w:r>
              <w:rPr>
                <w:color w:val="392C69"/>
              </w:rPr>
              <w:t>,</w:t>
            </w:r>
          </w:p>
          <w:p w:rsidR="00FC5730" w:rsidRDefault="00FC5730">
            <w:pPr>
              <w:pStyle w:val="ConsPlusNormal"/>
              <w:jc w:val="center"/>
            </w:pPr>
            <w:r>
              <w:rPr>
                <w:color w:val="392C69"/>
              </w:rPr>
              <w:t xml:space="preserve">от 15.03.2022 </w:t>
            </w:r>
            <w:hyperlink r:id="rId50">
              <w:r>
                <w:rPr>
                  <w:color w:val="0000FF"/>
                </w:rPr>
                <w:t>N 32-01-04-53</w:t>
              </w:r>
            </w:hyperlink>
            <w:r>
              <w:rPr>
                <w:color w:val="392C69"/>
              </w:rPr>
              <w:t xml:space="preserve">, от 21.10.2022 </w:t>
            </w:r>
            <w:hyperlink r:id="rId51">
              <w:r>
                <w:rPr>
                  <w:color w:val="0000FF"/>
                </w:rPr>
                <w:t>N 32-01-04-196</w:t>
              </w:r>
            </w:hyperlink>
            <w:r>
              <w:rPr>
                <w:color w:val="392C69"/>
              </w:rPr>
              <w:t>,</w:t>
            </w:r>
          </w:p>
          <w:p w:rsidR="00FC5730" w:rsidRDefault="00FC5730">
            <w:pPr>
              <w:pStyle w:val="ConsPlusNormal"/>
              <w:jc w:val="center"/>
            </w:pPr>
            <w:r>
              <w:rPr>
                <w:color w:val="392C69"/>
              </w:rPr>
              <w:t xml:space="preserve">от 10.03.2023 </w:t>
            </w:r>
            <w:hyperlink r:id="rId52">
              <w:r>
                <w:rPr>
                  <w:color w:val="0000FF"/>
                </w:rPr>
                <w:t>N 32-01-04-25</w:t>
              </w:r>
            </w:hyperlink>
            <w:r>
              <w:rPr>
                <w:color w:val="392C69"/>
              </w:rPr>
              <w:t xml:space="preserve">, от 02.11.2023 </w:t>
            </w:r>
            <w:hyperlink r:id="rId53">
              <w:r>
                <w:rPr>
                  <w:color w:val="0000FF"/>
                </w:rPr>
                <w:t>N 32-01-04-115</w:t>
              </w:r>
            </w:hyperlink>
            <w:r>
              <w:rPr>
                <w:color w:val="392C69"/>
              </w:rPr>
              <w:t>,</w:t>
            </w:r>
          </w:p>
          <w:p w:rsidR="00FC5730" w:rsidRDefault="00FC5730">
            <w:pPr>
              <w:pStyle w:val="ConsPlusNormal"/>
              <w:jc w:val="center"/>
            </w:pPr>
            <w:r>
              <w:rPr>
                <w:color w:val="392C69"/>
              </w:rPr>
              <w:t xml:space="preserve">от 17.11.2023 </w:t>
            </w:r>
            <w:hyperlink r:id="rId54">
              <w:r>
                <w:rPr>
                  <w:color w:val="0000FF"/>
                </w:rPr>
                <w:t>N 32-01-04-119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730" w:rsidRDefault="00FC5730">
            <w:pPr>
              <w:pStyle w:val="ConsPlusNormal"/>
            </w:pPr>
          </w:p>
        </w:tc>
      </w:tr>
    </w:tbl>
    <w:p w:rsidR="00FC5730" w:rsidRDefault="00FC5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22"/>
        <w:gridCol w:w="3969"/>
      </w:tblGrid>
      <w:tr w:rsidR="00FC5730">
        <w:tc>
          <w:tcPr>
            <w:tcW w:w="624" w:type="dxa"/>
            <w:vAlign w:val="center"/>
          </w:tcPr>
          <w:p w:rsidR="00FC5730" w:rsidRDefault="00FC5730">
            <w:pPr>
              <w:pStyle w:val="ConsPlusNormal"/>
              <w:jc w:val="center"/>
            </w:pPr>
            <w:r>
              <w:t>N п/п</w:t>
            </w:r>
          </w:p>
        </w:tc>
        <w:tc>
          <w:tcPr>
            <w:tcW w:w="4422" w:type="dxa"/>
            <w:vAlign w:val="center"/>
          </w:tcPr>
          <w:p w:rsidR="00FC5730" w:rsidRDefault="00FC5730">
            <w:pPr>
              <w:pStyle w:val="ConsPlusNormal"/>
              <w:jc w:val="center"/>
            </w:pPr>
            <w:r>
              <w:t>Наименование товара, работы, услуги</w:t>
            </w:r>
          </w:p>
        </w:tc>
        <w:tc>
          <w:tcPr>
            <w:tcW w:w="3969" w:type="dxa"/>
            <w:vAlign w:val="center"/>
          </w:tcPr>
          <w:p w:rsidR="00FC5730" w:rsidRDefault="00FC5730">
            <w:pPr>
              <w:pStyle w:val="ConsPlusNormal"/>
              <w:jc w:val="center"/>
            </w:pPr>
            <w:r>
              <w:t xml:space="preserve">Код и наименование классификатора предметов государственного заказа (КПГЗ)/наименование справочника предметов государственного заказа (СПГЗ) </w:t>
            </w:r>
            <w:hyperlink w:anchor="P246">
              <w:r>
                <w:rPr>
                  <w:color w:val="0000FF"/>
                </w:rPr>
                <w:t>&lt;*&gt;</w:t>
              </w:r>
            </w:hyperlink>
          </w:p>
        </w:tc>
      </w:tr>
      <w:tr w:rsidR="00FC5730">
        <w:tc>
          <w:tcPr>
            <w:tcW w:w="624" w:type="dxa"/>
          </w:tcPr>
          <w:p w:rsidR="00FC5730" w:rsidRDefault="00FC5730">
            <w:pPr>
              <w:pStyle w:val="ConsPlusNormal"/>
              <w:jc w:val="center"/>
            </w:pPr>
            <w:r>
              <w:t>1</w:t>
            </w:r>
          </w:p>
        </w:tc>
        <w:tc>
          <w:tcPr>
            <w:tcW w:w="4422" w:type="dxa"/>
          </w:tcPr>
          <w:p w:rsidR="00FC5730" w:rsidRDefault="00FC5730">
            <w:pPr>
              <w:pStyle w:val="ConsPlusNormal"/>
            </w:pPr>
            <w:r>
              <w:t>Нотариальные услуги</w:t>
            </w:r>
          </w:p>
        </w:tc>
        <w:tc>
          <w:tcPr>
            <w:tcW w:w="3969" w:type="dxa"/>
          </w:tcPr>
          <w:p w:rsidR="00FC5730" w:rsidRDefault="00FC5730">
            <w:pPr>
              <w:pStyle w:val="ConsPlusNormal"/>
            </w:pPr>
            <w:r>
              <w:t>03.26 услуги нотариальные</w:t>
            </w:r>
          </w:p>
        </w:tc>
      </w:tr>
      <w:tr w:rsidR="00FC5730">
        <w:tc>
          <w:tcPr>
            <w:tcW w:w="624" w:type="dxa"/>
          </w:tcPr>
          <w:p w:rsidR="00FC5730" w:rsidRDefault="00FC5730">
            <w:pPr>
              <w:pStyle w:val="ConsPlusNormal"/>
              <w:jc w:val="center"/>
            </w:pPr>
            <w:r>
              <w:t>2</w:t>
            </w:r>
          </w:p>
        </w:tc>
        <w:tc>
          <w:tcPr>
            <w:tcW w:w="4422" w:type="dxa"/>
          </w:tcPr>
          <w:p w:rsidR="00FC5730" w:rsidRDefault="00FC5730">
            <w:pPr>
              <w:pStyle w:val="ConsPlusNormal"/>
            </w:pPr>
            <w:r>
              <w:t>Услуги по метрологическому обслуживанию средств измерений</w:t>
            </w:r>
          </w:p>
        </w:tc>
        <w:tc>
          <w:tcPr>
            <w:tcW w:w="3969" w:type="dxa"/>
          </w:tcPr>
          <w:p w:rsidR="00FC5730" w:rsidRDefault="00FC5730">
            <w:pPr>
              <w:pStyle w:val="ConsPlusNormal"/>
            </w:pPr>
            <w:r>
              <w:t>03.30.06 услуги метрологические</w:t>
            </w:r>
          </w:p>
        </w:tc>
      </w:tr>
      <w:tr w:rsidR="00FC5730">
        <w:tc>
          <w:tcPr>
            <w:tcW w:w="624" w:type="dxa"/>
          </w:tcPr>
          <w:p w:rsidR="00FC5730" w:rsidRDefault="00FC5730">
            <w:pPr>
              <w:pStyle w:val="ConsPlusNormal"/>
              <w:jc w:val="center"/>
            </w:pPr>
            <w:r>
              <w:t>3</w:t>
            </w:r>
          </w:p>
        </w:tc>
        <w:tc>
          <w:tcPr>
            <w:tcW w:w="4422" w:type="dxa"/>
          </w:tcPr>
          <w:p w:rsidR="00FC5730" w:rsidRDefault="00FC5730">
            <w:pPr>
              <w:pStyle w:val="ConsPlusNormal"/>
            </w:pPr>
            <w:r>
              <w:t>Услуги по страхованию</w:t>
            </w:r>
          </w:p>
        </w:tc>
        <w:tc>
          <w:tcPr>
            <w:tcW w:w="3969" w:type="dxa"/>
          </w:tcPr>
          <w:p w:rsidR="00FC5730" w:rsidRDefault="00FC5730">
            <w:pPr>
              <w:pStyle w:val="ConsPlusNormal"/>
            </w:pPr>
            <w:r>
              <w:t>03.14 страхование</w:t>
            </w:r>
          </w:p>
        </w:tc>
      </w:tr>
      <w:tr w:rsidR="00FC5730">
        <w:tblPrEx>
          <w:tblBorders>
            <w:insideH w:val="nil"/>
          </w:tblBorders>
        </w:tblPrEx>
        <w:tc>
          <w:tcPr>
            <w:tcW w:w="624" w:type="dxa"/>
            <w:tcBorders>
              <w:bottom w:val="nil"/>
            </w:tcBorders>
          </w:tcPr>
          <w:p w:rsidR="00FC5730" w:rsidRDefault="00FC5730">
            <w:pPr>
              <w:pStyle w:val="ConsPlusNormal"/>
              <w:jc w:val="center"/>
            </w:pPr>
            <w:r>
              <w:t>4</w:t>
            </w:r>
          </w:p>
        </w:tc>
        <w:tc>
          <w:tcPr>
            <w:tcW w:w="4422" w:type="dxa"/>
            <w:tcBorders>
              <w:bottom w:val="nil"/>
            </w:tcBorders>
          </w:tcPr>
          <w:p w:rsidR="00FC5730" w:rsidRDefault="00FC5730">
            <w:pPr>
              <w:pStyle w:val="ConsPlusNormal"/>
            </w:pPr>
            <w:r>
              <w:t>Услуги экспертов (экспертных организаций), прочие услуги (консультантов, специалистов)</w:t>
            </w:r>
          </w:p>
        </w:tc>
        <w:tc>
          <w:tcPr>
            <w:tcW w:w="3969" w:type="dxa"/>
            <w:tcBorders>
              <w:bottom w:val="nil"/>
            </w:tcBorders>
          </w:tcPr>
          <w:p w:rsidR="00FC5730" w:rsidRDefault="00FC5730">
            <w:pPr>
              <w:pStyle w:val="ConsPlusNormal"/>
            </w:pPr>
            <w:r>
              <w:t>03.30.01 проведение экспертизы</w:t>
            </w:r>
          </w:p>
        </w:tc>
      </w:tr>
      <w:tr w:rsidR="00FC5730">
        <w:tblPrEx>
          <w:tblBorders>
            <w:insideH w:val="nil"/>
          </w:tblBorders>
        </w:tblPrEx>
        <w:tc>
          <w:tcPr>
            <w:tcW w:w="9015" w:type="dxa"/>
            <w:gridSpan w:val="3"/>
            <w:tcBorders>
              <w:top w:val="nil"/>
            </w:tcBorders>
          </w:tcPr>
          <w:p w:rsidR="00FC5730" w:rsidRDefault="00FC5730">
            <w:pPr>
              <w:pStyle w:val="ConsPlusNormal"/>
              <w:jc w:val="both"/>
            </w:pPr>
            <w:r>
              <w:lastRenderedPageBreak/>
              <w:t xml:space="preserve">(п. 4 в ред. </w:t>
            </w:r>
            <w:hyperlink r:id="rId55">
              <w:r>
                <w:rPr>
                  <w:color w:val="0000FF"/>
                </w:rPr>
                <w:t>Приказа</w:t>
              </w:r>
            </w:hyperlink>
            <w:r>
              <w:t xml:space="preserve"> Министерства по регулированию контрактной системы в сфере закупок Пермского края от 17.11.2023 N 32-01-04-119)</w:t>
            </w:r>
          </w:p>
        </w:tc>
      </w:tr>
      <w:tr w:rsidR="00FC5730">
        <w:tc>
          <w:tcPr>
            <w:tcW w:w="624" w:type="dxa"/>
          </w:tcPr>
          <w:p w:rsidR="00FC5730" w:rsidRDefault="00FC5730">
            <w:pPr>
              <w:pStyle w:val="ConsPlusNormal"/>
              <w:jc w:val="center"/>
            </w:pPr>
            <w:r>
              <w:t>5</w:t>
            </w:r>
          </w:p>
        </w:tc>
        <w:tc>
          <w:tcPr>
            <w:tcW w:w="4422" w:type="dxa"/>
          </w:tcPr>
          <w:p w:rsidR="00FC5730" w:rsidRDefault="00FC5730">
            <w:pPr>
              <w:pStyle w:val="ConsPlusNormal"/>
            </w:pPr>
            <w:r>
              <w:t>Работы и услуги, оказываемые (выполняемые) на основании гражданско-правовых договоров физическими лицами с использованием их личного труда</w:t>
            </w:r>
          </w:p>
        </w:tc>
        <w:tc>
          <w:tcPr>
            <w:tcW w:w="3969" w:type="dxa"/>
          </w:tcPr>
          <w:p w:rsidR="00FC5730" w:rsidRDefault="00FC5730">
            <w:pPr>
              <w:pStyle w:val="ConsPlusNormal"/>
            </w:pPr>
            <w:r>
              <w:t>02 работы;</w:t>
            </w:r>
          </w:p>
          <w:p w:rsidR="00FC5730" w:rsidRDefault="00FC5730">
            <w:pPr>
              <w:pStyle w:val="ConsPlusNormal"/>
            </w:pPr>
            <w:r>
              <w:t>03 услуги</w:t>
            </w:r>
          </w:p>
        </w:tc>
      </w:tr>
      <w:tr w:rsidR="00FC5730">
        <w:tc>
          <w:tcPr>
            <w:tcW w:w="624" w:type="dxa"/>
          </w:tcPr>
          <w:p w:rsidR="00FC5730" w:rsidRDefault="00FC5730">
            <w:pPr>
              <w:pStyle w:val="ConsPlusNormal"/>
              <w:jc w:val="center"/>
            </w:pPr>
            <w:r>
              <w:t>6</w:t>
            </w:r>
          </w:p>
        </w:tc>
        <w:tc>
          <w:tcPr>
            <w:tcW w:w="4422" w:type="dxa"/>
          </w:tcPr>
          <w:p w:rsidR="00FC5730" w:rsidRDefault="00FC5730">
            <w:pPr>
              <w:pStyle w:val="ConsPlusNormal"/>
            </w:pPr>
            <w:r>
              <w:t>Услуги связи и телекоммуникации</w:t>
            </w:r>
          </w:p>
        </w:tc>
        <w:tc>
          <w:tcPr>
            <w:tcW w:w="3969" w:type="dxa"/>
          </w:tcPr>
          <w:p w:rsidR="00FC5730" w:rsidRDefault="00FC5730">
            <w:pPr>
              <w:pStyle w:val="ConsPlusNormal"/>
            </w:pPr>
            <w:r>
              <w:t>03.12 услуги связи и телекоммуникации</w:t>
            </w:r>
          </w:p>
        </w:tc>
      </w:tr>
      <w:tr w:rsidR="00FC5730">
        <w:tc>
          <w:tcPr>
            <w:tcW w:w="624" w:type="dxa"/>
          </w:tcPr>
          <w:p w:rsidR="00FC5730" w:rsidRDefault="00FC5730">
            <w:pPr>
              <w:pStyle w:val="ConsPlusNormal"/>
              <w:jc w:val="center"/>
            </w:pPr>
            <w:r>
              <w:t>7</w:t>
            </w:r>
          </w:p>
        </w:tc>
        <w:tc>
          <w:tcPr>
            <w:tcW w:w="4422" w:type="dxa"/>
          </w:tcPr>
          <w:p w:rsidR="00FC5730" w:rsidRDefault="00FC5730">
            <w:pPr>
              <w:pStyle w:val="ConsPlusNormal"/>
            </w:pPr>
            <w:r>
              <w:t>Услуги по организации и проведению конгрессов, семинаров, конференций, кроме мероприятий делового характера</w:t>
            </w:r>
          </w:p>
        </w:tc>
        <w:tc>
          <w:tcPr>
            <w:tcW w:w="3969" w:type="dxa"/>
          </w:tcPr>
          <w:p w:rsidR="00FC5730" w:rsidRDefault="00FC5730">
            <w:pPr>
              <w:pStyle w:val="ConsPlusNormal"/>
            </w:pPr>
            <w:r>
              <w:t>03.17.05 услуги по организации и проведению конгрессов, семинаров, конференций, кроме мероприятий делового характера</w:t>
            </w:r>
          </w:p>
        </w:tc>
      </w:tr>
      <w:tr w:rsidR="00FC5730">
        <w:tc>
          <w:tcPr>
            <w:tcW w:w="624" w:type="dxa"/>
          </w:tcPr>
          <w:p w:rsidR="00FC5730" w:rsidRDefault="00FC5730">
            <w:pPr>
              <w:pStyle w:val="ConsPlusNormal"/>
              <w:jc w:val="center"/>
            </w:pPr>
            <w:r>
              <w:t>8</w:t>
            </w:r>
          </w:p>
        </w:tc>
        <w:tc>
          <w:tcPr>
            <w:tcW w:w="4422" w:type="dxa"/>
          </w:tcPr>
          <w:p w:rsidR="00FC5730" w:rsidRDefault="00FC5730">
            <w:pPr>
              <w:pStyle w:val="ConsPlusNormal"/>
            </w:pPr>
            <w:r>
              <w:t>Образовательные услуги по профессиональному развитию, подготовке, дополнительному профессиональному образованию, аттестации, стажировке работников</w:t>
            </w:r>
          </w:p>
        </w:tc>
        <w:tc>
          <w:tcPr>
            <w:tcW w:w="3969" w:type="dxa"/>
          </w:tcPr>
          <w:p w:rsidR="00FC5730" w:rsidRDefault="00FC5730">
            <w:pPr>
              <w:pStyle w:val="ConsPlusNormal"/>
            </w:pPr>
            <w:r>
              <w:t>03.03 услуги образовательные, научные</w:t>
            </w:r>
          </w:p>
        </w:tc>
      </w:tr>
      <w:tr w:rsidR="00FC5730">
        <w:tc>
          <w:tcPr>
            <w:tcW w:w="624" w:type="dxa"/>
          </w:tcPr>
          <w:p w:rsidR="00FC5730" w:rsidRDefault="00FC5730">
            <w:pPr>
              <w:pStyle w:val="ConsPlusNormal"/>
              <w:jc w:val="center"/>
            </w:pPr>
            <w:r>
              <w:t>9</w:t>
            </w:r>
          </w:p>
        </w:tc>
        <w:tc>
          <w:tcPr>
            <w:tcW w:w="4422" w:type="dxa"/>
          </w:tcPr>
          <w:p w:rsidR="00FC5730" w:rsidRDefault="00FC5730">
            <w:pPr>
              <w:pStyle w:val="ConsPlusNormal"/>
            </w:pPr>
            <w:r>
              <w:t>Работы и услуги, связанные с эксплуатацией, техническим обслуживанием и ремонтом франкировальной машины, поставка государственных знаков почтовой оплаты, маркированных конвертов</w:t>
            </w:r>
          </w:p>
        </w:tc>
        <w:tc>
          <w:tcPr>
            <w:tcW w:w="3969" w:type="dxa"/>
          </w:tcPr>
          <w:p w:rsidR="00FC5730" w:rsidRDefault="00FC5730">
            <w:pPr>
              <w:pStyle w:val="ConsPlusNormal"/>
            </w:pPr>
            <w:r>
              <w:t>01.15.08 конверты и другие изделия почтовые;</w:t>
            </w:r>
          </w:p>
          <w:p w:rsidR="00FC5730" w:rsidRDefault="00FC5730">
            <w:pPr>
              <w:pStyle w:val="ConsPlusNormal"/>
            </w:pPr>
            <w:r>
              <w:t>техническое обслуживание франкировальной машины; ремонт франкировальной машины</w:t>
            </w:r>
          </w:p>
        </w:tc>
      </w:tr>
      <w:tr w:rsidR="00FC5730">
        <w:tc>
          <w:tcPr>
            <w:tcW w:w="624" w:type="dxa"/>
          </w:tcPr>
          <w:p w:rsidR="00FC5730" w:rsidRDefault="00FC5730">
            <w:pPr>
              <w:pStyle w:val="ConsPlusNormal"/>
              <w:jc w:val="center"/>
            </w:pPr>
            <w:r>
              <w:t>10</w:t>
            </w:r>
          </w:p>
        </w:tc>
        <w:tc>
          <w:tcPr>
            <w:tcW w:w="4422" w:type="dxa"/>
          </w:tcPr>
          <w:p w:rsidR="00FC5730" w:rsidRDefault="00FC5730">
            <w:pPr>
              <w:pStyle w:val="ConsPlusNormal"/>
            </w:pPr>
            <w:r>
              <w:t>Услуги по перевозке (доставке) грузов и корреспонденции</w:t>
            </w:r>
          </w:p>
        </w:tc>
        <w:tc>
          <w:tcPr>
            <w:tcW w:w="3969" w:type="dxa"/>
          </w:tcPr>
          <w:p w:rsidR="00FC5730" w:rsidRDefault="00FC5730">
            <w:pPr>
              <w:pStyle w:val="ConsPlusNormal"/>
            </w:pPr>
            <w:r>
              <w:t>03.32 перевозка (доставка) грузов и корреспонденции</w:t>
            </w:r>
          </w:p>
        </w:tc>
      </w:tr>
      <w:tr w:rsidR="00FC5730">
        <w:tc>
          <w:tcPr>
            <w:tcW w:w="624" w:type="dxa"/>
          </w:tcPr>
          <w:p w:rsidR="00FC5730" w:rsidRDefault="00FC5730">
            <w:pPr>
              <w:pStyle w:val="ConsPlusNormal"/>
              <w:jc w:val="center"/>
            </w:pPr>
            <w:r>
              <w:t>11</w:t>
            </w:r>
          </w:p>
        </w:tc>
        <w:tc>
          <w:tcPr>
            <w:tcW w:w="4422" w:type="dxa"/>
          </w:tcPr>
          <w:p w:rsidR="00FC5730" w:rsidRDefault="00FC5730">
            <w:pPr>
              <w:pStyle w:val="ConsPlusNormal"/>
            </w:pPr>
            <w:r>
              <w:t>Услуги по проведению экспертизы проектной документации</w:t>
            </w:r>
          </w:p>
        </w:tc>
        <w:tc>
          <w:tcPr>
            <w:tcW w:w="3969" w:type="dxa"/>
          </w:tcPr>
          <w:p w:rsidR="00FC5730" w:rsidRDefault="00FC5730">
            <w:pPr>
              <w:pStyle w:val="ConsPlusNormal"/>
            </w:pPr>
            <w:r>
              <w:t>03.06.02 строительная экспертиза проектной документации</w:t>
            </w:r>
          </w:p>
        </w:tc>
      </w:tr>
      <w:tr w:rsidR="00FC5730">
        <w:tc>
          <w:tcPr>
            <w:tcW w:w="624" w:type="dxa"/>
          </w:tcPr>
          <w:p w:rsidR="00FC5730" w:rsidRDefault="00FC5730">
            <w:pPr>
              <w:pStyle w:val="ConsPlusNormal"/>
              <w:jc w:val="center"/>
            </w:pPr>
            <w:r>
              <w:t>12</w:t>
            </w:r>
          </w:p>
        </w:tc>
        <w:tc>
          <w:tcPr>
            <w:tcW w:w="4422" w:type="dxa"/>
          </w:tcPr>
          <w:p w:rsidR="00FC5730" w:rsidRDefault="00FC5730">
            <w:pPr>
              <w:pStyle w:val="ConsPlusNormal"/>
            </w:pPr>
            <w:r>
              <w:t>Услуги, связанные с направлением работника в служебную командировку</w:t>
            </w:r>
          </w:p>
        </w:tc>
        <w:tc>
          <w:tcPr>
            <w:tcW w:w="3969" w:type="dxa"/>
          </w:tcPr>
          <w:p w:rsidR="00FC5730" w:rsidRDefault="00FC5730">
            <w:pPr>
              <w:pStyle w:val="ConsPlusNormal"/>
            </w:pPr>
            <w:r>
              <w:t>03.35.09 услуги по организации командировок</w:t>
            </w:r>
          </w:p>
        </w:tc>
      </w:tr>
      <w:tr w:rsidR="00FC5730">
        <w:tc>
          <w:tcPr>
            <w:tcW w:w="624" w:type="dxa"/>
          </w:tcPr>
          <w:p w:rsidR="00FC5730" w:rsidRDefault="00FC5730">
            <w:pPr>
              <w:pStyle w:val="ConsPlusNormal"/>
              <w:jc w:val="center"/>
            </w:pPr>
            <w:r>
              <w:t>13</w:t>
            </w:r>
          </w:p>
        </w:tc>
        <w:tc>
          <w:tcPr>
            <w:tcW w:w="4422" w:type="dxa"/>
          </w:tcPr>
          <w:p w:rsidR="00FC5730" w:rsidRDefault="00FC5730">
            <w:pPr>
              <w:pStyle w:val="ConsPlusNormal"/>
            </w:pPr>
            <w:r>
              <w:t>Поставка товара, выполнение работы, оказание услуги, сведения о которых составляют государственную тайну</w:t>
            </w:r>
          </w:p>
        </w:tc>
        <w:tc>
          <w:tcPr>
            <w:tcW w:w="3969" w:type="dxa"/>
          </w:tcPr>
          <w:p w:rsidR="00FC5730" w:rsidRDefault="00FC5730">
            <w:pPr>
              <w:pStyle w:val="ConsPlusNormal"/>
            </w:pPr>
            <w:r>
              <w:t>01 товары;</w:t>
            </w:r>
          </w:p>
          <w:p w:rsidR="00FC5730" w:rsidRDefault="00FC5730">
            <w:pPr>
              <w:pStyle w:val="ConsPlusNormal"/>
            </w:pPr>
            <w:r>
              <w:t>02 работы;</w:t>
            </w:r>
          </w:p>
          <w:p w:rsidR="00FC5730" w:rsidRDefault="00FC5730">
            <w:pPr>
              <w:pStyle w:val="ConsPlusNormal"/>
            </w:pPr>
            <w:r>
              <w:t>03 услуги</w:t>
            </w:r>
          </w:p>
        </w:tc>
      </w:tr>
      <w:tr w:rsidR="00FC5730">
        <w:tc>
          <w:tcPr>
            <w:tcW w:w="624" w:type="dxa"/>
          </w:tcPr>
          <w:p w:rsidR="00FC5730" w:rsidRDefault="00FC5730">
            <w:pPr>
              <w:pStyle w:val="ConsPlusNormal"/>
              <w:jc w:val="center"/>
            </w:pPr>
            <w:r>
              <w:lastRenderedPageBreak/>
              <w:t>14</w:t>
            </w:r>
          </w:p>
        </w:tc>
        <w:tc>
          <w:tcPr>
            <w:tcW w:w="4422" w:type="dxa"/>
          </w:tcPr>
          <w:p w:rsidR="00FC5730" w:rsidRDefault="00FC5730">
            <w:pPr>
              <w:pStyle w:val="ConsPlusNormal"/>
            </w:pPr>
            <w:r>
              <w:t>Услуги по системному обслуживанию (администрированию) информационных систем и ресурсов</w:t>
            </w:r>
          </w:p>
        </w:tc>
        <w:tc>
          <w:tcPr>
            <w:tcW w:w="3969" w:type="dxa"/>
          </w:tcPr>
          <w:p w:rsidR="00FC5730" w:rsidRDefault="00FC5730">
            <w:pPr>
              <w:pStyle w:val="ConsPlusNormal"/>
            </w:pPr>
            <w:r>
              <w:t>03.13.01 системное обслуживание (администрирование) информационных систем и ресурсов</w:t>
            </w:r>
          </w:p>
        </w:tc>
      </w:tr>
      <w:tr w:rsidR="00FC5730">
        <w:tc>
          <w:tcPr>
            <w:tcW w:w="624" w:type="dxa"/>
          </w:tcPr>
          <w:p w:rsidR="00FC5730" w:rsidRDefault="00FC5730">
            <w:pPr>
              <w:pStyle w:val="ConsPlusNormal"/>
              <w:jc w:val="center"/>
            </w:pPr>
            <w:r>
              <w:t>15</w:t>
            </w:r>
          </w:p>
        </w:tc>
        <w:tc>
          <w:tcPr>
            <w:tcW w:w="4422" w:type="dxa"/>
          </w:tcPr>
          <w:p w:rsidR="00FC5730" w:rsidRDefault="00FC5730">
            <w:pPr>
              <w:pStyle w:val="ConsPlusNormal"/>
            </w:pPr>
            <w:r>
              <w:t>Услуги по предоставлению лицензий на право использования программного обеспечения</w:t>
            </w:r>
          </w:p>
        </w:tc>
        <w:tc>
          <w:tcPr>
            <w:tcW w:w="3969" w:type="dxa"/>
          </w:tcPr>
          <w:p w:rsidR="00FC5730" w:rsidRDefault="00FC5730">
            <w:pPr>
              <w:pStyle w:val="ConsPlusNormal"/>
            </w:pPr>
            <w:r>
              <w:t>03.13.09 услуги по предоставлению лицензии на право использования программного обеспечения</w:t>
            </w:r>
          </w:p>
        </w:tc>
      </w:tr>
      <w:tr w:rsidR="00FC5730">
        <w:tc>
          <w:tcPr>
            <w:tcW w:w="624" w:type="dxa"/>
          </w:tcPr>
          <w:p w:rsidR="00FC5730" w:rsidRDefault="00FC5730">
            <w:pPr>
              <w:pStyle w:val="ConsPlusNormal"/>
              <w:jc w:val="center"/>
            </w:pPr>
            <w:r>
              <w:t>16</w:t>
            </w:r>
          </w:p>
        </w:tc>
        <w:tc>
          <w:tcPr>
            <w:tcW w:w="4422" w:type="dxa"/>
          </w:tcPr>
          <w:p w:rsidR="00FC5730" w:rsidRDefault="00FC5730">
            <w:pPr>
              <w:pStyle w:val="ConsPlusNormal"/>
            </w:pPr>
            <w:r>
              <w:t>Лицензии и сертификаты на программное обеспечение</w:t>
            </w:r>
          </w:p>
        </w:tc>
        <w:tc>
          <w:tcPr>
            <w:tcW w:w="3969" w:type="dxa"/>
          </w:tcPr>
          <w:p w:rsidR="00FC5730" w:rsidRDefault="00FC5730">
            <w:pPr>
              <w:pStyle w:val="ConsPlusNormal"/>
            </w:pPr>
            <w:r>
              <w:t>01.13.10.09 лицензии и сертификаты на программное обеспечение</w:t>
            </w:r>
          </w:p>
        </w:tc>
      </w:tr>
      <w:tr w:rsidR="00FC5730">
        <w:tc>
          <w:tcPr>
            <w:tcW w:w="624" w:type="dxa"/>
          </w:tcPr>
          <w:p w:rsidR="00FC5730" w:rsidRDefault="00FC5730">
            <w:pPr>
              <w:pStyle w:val="ConsPlusNormal"/>
              <w:jc w:val="center"/>
            </w:pPr>
            <w:r>
              <w:t>17</w:t>
            </w:r>
          </w:p>
        </w:tc>
        <w:tc>
          <w:tcPr>
            <w:tcW w:w="4422" w:type="dxa"/>
          </w:tcPr>
          <w:p w:rsidR="00FC5730" w:rsidRDefault="00FC5730">
            <w:pPr>
              <w:pStyle w:val="ConsPlusNormal"/>
            </w:pPr>
            <w:r>
              <w:t>Услуги по управлению интеллектуальной собственностью</w:t>
            </w:r>
          </w:p>
        </w:tc>
        <w:tc>
          <w:tcPr>
            <w:tcW w:w="3969" w:type="dxa"/>
          </w:tcPr>
          <w:p w:rsidR="00FC5730" w:rsidRDefault="00FC5730">
            <w:pPr>
              <w:pStyle w:val="ConsPlusNormal"/>
            </w:pPr>
            <w:r>
              <w:t>03.44 управление интеллектуальной собственностью</w:t>
            </w:r>
          </w:p>
        </w:tc>
      </w:tr>
      <w:tr w:rsidR="00FC5730">
        <w:tc>
          <w:tcPr>
            <w:tcW w:w="624" w:type="dxa"/>
          </w:tcPr>
          <w:p w:rsidR="00FC5730" w:rsidRDefault="00FC5730">
            <w:pPr>
              <w:pStyle w:val="ConsPlusNormal"/>
              <w:jc w:val="center"/>
            </w:pPr>
            <w:r>
              <w:t>18</w:t>
            </w:r>
          </w:p>
        </w:tc>
        <w:tc>
          <w:tcPr>
            <w:tcW w:w="4422" w:type="dxa"/>
          </w:tcPr>
          <w:p w:rsidR="00FC5730" w:rsidRDefault="00FC5730">
            <w:pPr>
              <w:pStyle w:val="ConsPlusNormal"/>
            </w:pPr>
            <w:r>
              <w:t xml:space="preserve">Услуги по проведению </w:t>
            </w:r>
            <w:proofErr w:type="spellStart"/>
            <w:r>
              <w:t>предрейсовых</w:t>
            </w:r>
            <w:proofErr w:type="spellEnd"/>
            <w:r>
              <w:t xml:space="preserve"> и </w:t>
            </w:r>
            <w:proofErr w:type="spellStart"/>
            <w:r>
              <w:t>послерейсовых</w:t>
            </w:r>
            <w:proofErr w:type="spellEnd"/>
            <w:r>
              <w:t xml:space="preserve"> медицинских осмотров</w:t>
            </w:r>
          </w:p>
        </w:tc>
        <w:tc>
          <w:tcPr>
            <w:tcW w:w="3969" w:type="dxa"/>
          </w:tcPr>
          <w:p w:rsidR="00FC5730" w:rsidRDefault="00FC5730">
            <w:pPr>
              <w:pStyle w:val="ConsPlusNormal"/>
            </w:pPr>
            <w:r>
              <w:t xml:space="preserve">03.01.09.01.02 проведение </w:t>
            </w:r>
            <w:proofErr w:type="spellStart"/>
            <w:r>
              <w:t>предрейсовых</w:t>
            </w:r>
            <w:proofErr w:type="spellEnd"/>
            <w:r>
              <w:t xml:space="preserve"> и </w:t>
            </w:r>
            <w:proofErr w:type="spellStart"/>
            <w:r>
              <w:t>послерейсовых</w:t>
            </w:r>
            <w:proofErr w:type="spellEnd"/>
            <w:r>
              <w:t xml:space="preserve"> медицинских осмотров</w:t>
            </w:r>
          </w:p>
        </w:tc>
      </w:tr>
      <w:tr w:rsidR="00FC5730">
        <w:tc>
          <w:tcPr>
            <w:tcW w:w="624" w:type="dxa"/>
          </w:tcPr>
          <w:p w:rsidR="00FC5730" w:rsidRDefault="00FC5730">
            <w:pPr>
              <w:pStyle w:val="ConsPlusNormal"/>
              <w:jc w:val="center"/>
            </w:pPr>
            <w:r>
              <w:t>19</w:t>
            </w:r>
          </w:p>
        </w:tc>
        <w:tc>
          <w:tcPr>
            <w:tcW w:w="4422" w:type="dxa"/>
          </w:tcPr>
          <w:p w:rsidR="00FC5730" w:rsidRDefault="00FC5730">
            <w:pPr>
              <w:pStyle w:val="ConsPlusNormal"/>
            </w:pPr>
            <w:r>
              <w:t>Услуги по дежурству специализированных бригад врачей на мероприятии</w:t>
            </w:r>
          </w:p>
        </w:tc>
        <w:tc>
          <w:tcPr>
            <w:tcW w:w="3969" w:type="dxa"/>
          </w:tcPr>
          <w:p w:rsidR="00FC5730" w:rsidRDefault="00FC5730">
            <w:pPr>
              <w:pStyle w:val="ConsPlusNormal"/>
            </w:pPr>
            <w:r>
              <w:t>03.01.99.02 дежурства специализированных бригад врачей</w:t>
            </w:r>
          </w:p>
        </w:tc>
      </w:tr>
      <w:tr w:rsidR="00FC5730">
        <w:tc>
          <w:tcPr>
            <w:tcW w:w="624" w:type="dxa"/>
          </w:tcPr>
          <w:p w:rsidR="00FC5730" w:rsidRDefault="00FC5730">
            <w:pPr>
              <w:pStyle w:val="ConsPlusNormal"/>
              <w:jc w:val="center"/>
            </w:pPr>
            <w:r>
              <w:t>20</w:t>
            </w:r>
          </w:p>
        </w:tc>
        <w:tc>
          <w:tcPr>
            <w:tcW w:w="4422" w:type="dxa"/>
          </w:tcPr>
          <w:p w:rsidR="00FC5730" w:rsidRDefault="00FC5730">
            <w:pPr>
              <w:pStyle w:val="ConsPlusNormal"/>
            </w:pPr>
            <w:r>
              <w:t>Услуги в сфере обеспечения информационной безопасности</w:t>
            </w:r>
          </w:p>
        </w:tc>
        <w:tc>
          <w:tcPr>
            <w:tcW w:w="3969" w:type="dxa"/>
          </w:tcPr>
          <w:p w:rsidR="00FC5730" w:rsidRDefault="00FC5730">
            <w:pPr>
              <w:pStyle w:val="ConsPlusNormal"/>
            </w:pPr>
            <w:r>
              <w:t>03.13.04 услуги в сфере обеспечения информационной безопасности</w:t>
            </w:r>
          </w:p>
        </w:tc>
      </w:tr>
      <w:tr w:rsidR="00FC5730">
        <w:tc>
          <w:tcPr>
            <w:tcW w:w="624" w:type="dxa"/>
          </w:tcPr>
          <w:p w:rsidR="00FC5730" w:rsidRDefault="00FC5730">
            <w:pPr>
              <w:pStyle w:val="ConsPlusNormal"/>
              <w:jc w:val="center"/>
            </w:pPr>
            <w:r>
              <w:t>21</w:t>
            </w:r>
          </w:p>
        </w:tc>
        <w:tc>
          <w:tcPr>
            <w:tcW w:w="4422" w:type="dxa"/>
          </w:tcPr>
          <w:p w:rsidR="00FC5730" w:rsidRDefault="00FC5730">
            <w:pPr>
              <w:pStyle w:val="ConsPlusNormal"/>
            </w:pPr>
            <w:r>
              <w:t>Услуги по железнодорожным перевозкам</w:t>
            </w:r>
          </w:p>
        </w:tc>
        <w:tc>
          <w:tcPr>
            <w:tcW w:w="3969" w:type="dxa"/>
          </w:tcPr>
          <w:p w:rsidR="00FC5730" w:rsidRDefault="00FC5730">
            <w:pPr>
              <w:pStyle w:val="ConsPlusNormal"/>
            </w:pPr>
            <w:r>
              <w:t>03.33.05 перевозка пассажиров железнодорожным транспортом</w:t>
            </w:r>
          </w:p>
        </w:tc>
      </w:tr>
      <w:tr w:rsidR="00FC5730">
        <w:tc>
          <w:tcPr>
            <w:tcW w:w="624" w:type="dxa"/>
          </w:tcPr>
          <w:p w:rsidR="00FC5730" w:rsidRDefault="00FC5730">
            <w:pPr>
              <w:pStyle w:val="ConsPlusNormal"/>
              <w:jc w:val="center"/>
            </w:pPr>
            <w:r>
              <w:t>22</w:t>
            </w:r>
          </w:p>
        </w:tc>
        <w:tc>
          <w:tcPr>
            <w:tcW w:w="4422" w:type="dxa"/>
          </w:tcPr>
          <w:p w:rsidR="00FC5730" w:rsidRDefault="00FC5730">
            <w:pPr>
              <w:pStyle w:val="ConsPlusNormal"/>
            </w:pPr>
            <w:r>
              <w:t>Услуги в аэропортах</w:t>
            </w:r>
          </w:p>
        </w:tc>
        <w:tc>
          <w:tcPr>
            <w:tcW w:w="3969" w:type="dxa"/>
          </w:tcPr>
          <w:p w:rsidR="00FC5730" w:rsidRDefault="00FC5730">
            <w:pPr>
              <w:pStyle w:val="ConsPlusNormal"/>
            </w:pPr>
            <w:r>
              <w:t>03.41.04 услуги аэропорта, аэровокзала по обслуживанию пассажиров</w:t>
            </w:r>
          </w:p>
        </w:tc>
      </w:tr>
      <w:tr w:rsidR="00FC5730">
        <w:tc>
          <w:tcPr>
            <w:tcW w:w="624" w:type="dxa"/>
          </w:tcPr>
          <w:p w:rsidR="00FC5730" w:rsidRDefault="00FC5730">
            <w:pPr>
              <w:pStyle w:val="ConsPlusNormal"/>
              <w:jc w:val="center"/>
            </w:pPr>
            <w:r>
              <w:t>23</w:t>
            </w:r>
          </w:p>
        </w:tc>
        <w:tc>
          <w:tcPr>
            <w:tcW w:w="4422" w:type="dxa"/>
          </w:tcPr>
          <w:p w:rsidR="00FC5730" w:rsidRDefault="00FC5730">
            <w:pPr>
              <w:pStyle w:val="ConsPlusNormal"/>
            </w:pPr>
            <w:r>
              <w:t>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w:t>
            </w:r>
          </w:p>
        </w:tc>
        <w:tc>
          <w:tcPr>
            <w:tcW w:w="3969" w:type="dxa"/>
          </w:tcPr>
          <w:p w:rsidR="00FC5730" w:rsidRDefault="00FC5730">
            <w:pPr>
              <w:pStyle w:val="ConsPlusNormal"/>
            </w:pPr>
            <w:r>
              <w:t>03 услуги</w:t>
            </w:r>
          </w:p>
        </w:tc>
      </w:tr>
      <w:tr w:rsidR="00FC5730">
        <w:tblPrEx>
          <w:tblBorders>
            <w:insideH w:val="nil"/>
          </w:tblBorders>
        </w:tblPrEx>
        <w:tc>
          <w:tcPr>
            <w:tcW w:w="624" w:type="dxa"/>
            <w:tcBorders>
              <w:bottom w:val="nil"/>
            </w:tcBorders>
          </w:tcPr>
          <w:p w:rsidR="00FC5730" w:rsidRDefault="00FC5730">
            <w:pPr>
              <w:pStyle w:val="ConsPlusNormal"/>
              <w:jc w:val="center"/>
            </w:pPr>
            <w:r>
              <w:lastRenderedPageBreak/>
              <w:t>24</w:t>
            </w:r>
          </w:p>
        </w:tc>
        <w:tc>
          <w:tcPr>
            <w:tcW w:w="4422" w:type="dxa"/>
            <w:tcBorders>
              <w:bottom w:val="nil"/>
            </w:tcBorders>
          </w:tcPr>
          <w:p w:rsidR="00FC5730" w:rsidRDefault="00FC5730">
            <w:pPr>
              <w:pStyle w:val="ConsPlusNormal"/>
              <w:jc w:val="both"/>
            </w:pPr>
            <w:r>
              <w:t>Товары, работы, услуги, закупаемые за счет денежных средств, полученных под авансовый отчет на сумму, не превышающую 10 (десять) тыс. руб.</w:t>
            </w:r>
          </w:p>
        </w:tc>
        <w:tc>
          <w:tcPr>
            <w:tcW w:w="3969" w:type="dxa"/>
            <w:tcBorders>
              <w:bottom w:val="nil"/>
            </w:tcBorders>
          </w:tcPr>
          <w:p w:rsidR="00FC5730" w:rsidRDefault="00FC5730">
            <w:pPr>
              <w:pStyle w:val="ConsPlusNormal"/>
              <w:jc w:val="both"/>
            </w:pPr>
            <w:r>
              <w:t>01 товары;</w:t>
            </w:r>
          </w:p>
          <w:p w:rsidR="00FC5730" w:rsidRDefault="00FC5730">
            <w:pPr>
              <w:pStyle w:val="ConsPlusNormal"/>
              <w:jc w:val="both"/>
            </w:pPr>
            <w:r>
              <w:t>02 работы;</w:t>
            </w:r>
          </w:p>
          <w:p w:rsidR="00FC5730" w:rsidRDefault="00FC5730">
            <w:pPr>
              <w:pStyle w:val="ConsPlusNormal"/>
              <w:jc w:val="both"/>
            </w:pPr>
            <w:r>
              <w:t>03 услуги</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24 в ред. </w:t>
            </w:r>
            <w:hyperlink r:id="rId56">
              <w:r>
                <w:rPr>
                  <w:color w:val="0000FF"/>
                </w:rPr>
                <w:t>Приказа</w:t>
              </w:r>
            </w:hyperlink>
            <w:r>
              <w:t xml:space="preserve"> Министерства по регулированию контрактной системы в сфере закупок Пермского края от 27.10.2021 N 32-01-04-145)</w:t>
            </w:r>
          </w:p>
        </w:tc>
      </w:tr>
      <w:tr w:rsidR="00FC5730">
        <w:tc>
          <w:tcPr>
            <w:tcW w:w="624" w:type="dxa"/>
          </w:tcPr>
          <w:p w:rsidR="00FC5730" w:rsidRDefault="00FC5730">
            <w:pPr>
              <w:pStyle w:val="ConsPlusNormal"/>
              <w:jc w:val="center"/>
            </w:pPr>
            <w:r>
              <w:t>25</w:t>
            </w:r>
          </w:p>
        </w:tc>
        <w:tc>
          <w:tcPr>
            <w:tcW w:w="4422" w:type="dxa"/>
          </w:tcPr>
          <w:p w:rsidR="00FC5730" w:rsidRDefault="00FC5730">
            <w:pPr>
              <w:pStyle w:val="ConsPlusNormal"/>
            </w:pPr>
            <w:r>
              <w:t>Услуги по публикации в официальных печатных изданиях сведений, обязательных для опубликования в соответствии с законодательством Российской Федерации и Пермского края</w:t>
            </w:r>
          </w:p>
        </w:tc>
        <w:tc>
          <w:tcPr>
            <w:tcW w:w="3969" w:type="dxa"/>
          </w:tcPr>
          <w:p w:rsidR="00FC5730" w:rsidRDefault="00FC5730">
            <w:pPr>
              <w:pStyle w:val="ConsPlusNormal"/>
            </w:pPr>
            <w:r>
              <w:t>03.15.11 услуги по публикации сведений, обязательных для опубликования в соответствии с законодательством</w:t>
            </w:r>
          </w:p>
        </w:tc>
      </w:tr>
      <w:tr w:rsidR="00FC5730">
        <w:tc>
          <w:tcPr>
            <w:tcW w:w="624" w:type="dxa"/>
          </w:tcPr>
          <w:p w:rsidR="00FC5730" w:rsidRDefault="00FC5730">
            <w:pPr>
              <w:pStyle w:val="ConsPlusNormal"/>
              <w:jc w:val="center"/>
            </w:pPr>
            <w:r>
              <w:t>26</w:t>
            </w:r>
          </w:p>
        </w:tc>
        <w:tc>
          <w:tcPr>
            <w:tcW w:w="4422" w:type="dxa"/>
          </w:tcPr>
          <w:p w:rsidR="00FC5730" w:rsidRDefault="00FC5730">
            <w:pPr>
              <w:pStyle w:val="ConsPlusNormal"/>
            </w:pPr>
            <w:proofErr w:type="spellStart"/>
            <w:r>
              <w:t>Предпроектные</w:t>
            </w:r>
            <w:proofErr w:type="spellEnd"/>
            <w:r>
              <w:t xml:space="preserve"> работы</w:t>
            </w:r>
          </w:p>
        </w:tc>
        <w:tc>
          <w:tcPr>
            <w:tcW w:w="3969" w:type="dxa"/>
          </w:tcPr>
          <w:p w:rsidR="00FC5730" w:rsidRDefault="00FC5730">
            <w:pPr>
              <w:pStyle w:val="ConsPlusNormal"/>
            </w:pPr>
            <w:r>
              <w:t xml:space="preserve">02.02.03.04 </w:t>
            </w:r>
            <w:proofErr w:type="spellStart"/>
            <w:r>
              <w:t>предпроектные</w:t>
            </w:r>
            <w:proofErr w:type="spellEnd"/>
            <w:r>
              <w:t xml:space="preserve"> работы:</w:t>
            </w:r>
          </w:p>
          <w:p w:rsidR="00FC5730" w:rsidRDefault="00FC5730">
            <w:pPr>
              <w:pStyle w:val="ConsPlusNormal"/>
            </w:pPr>
            <w:r>
              <w:t>согласование топографической основы для проекта строительства автомобильной дороги;</w:t>
            </w:r>
          </w:p>
          <w:p w:rsidR="00FC5730" w:rsidRDefault="00FC5730">
            <w:pPr>
              <w:pStyle w:val="ConsPlusNormal"/>
            </w:pPr>
            <w:r>
              <w:t>согласование буровых работ для производства инженерно-геологических изысканий;</w:t>
            </w:r>
          </w:p>
          <w:p w:rsidR="00FC5730" w:rsidRDefault="00FC5730">
            <w:pPr>
              <w:pStyle w:val="ConsPlusNormal"/>
            </w:pPr>
            <w:r>
              <w:t>получение технических условий для проектирования объектов;</w:t>
            </w:r>
          </w:p>
          <w:p w:rsidR="00FC5730" w:rsidRDefault="00FC5730">
            <w:pPr>
              <w:pStyle w:val="ConsPlusNormal"/>
            </w:pPr>
            <w:r>
              <w:t>согласование проектов для получения положительного заключения государственной экспертизы</w:t>
            </w:r>
          </w:p>
        </w:tc>
      </w:tr>
      <w:tr w:rsidR="00FC5730">
        <w:tblPrEx>
          <w:tblBorders>
            <w:insideH w:val="nil"/>
          </w:tblBorders>
        </w:tblPrEx>
        <w:tc>
          <w:tcPr>
            <w:tcW w:w="624" w:type="dxa"/>
            <w:tcBorders>
              <w:bottom w:val="nil"/>
            </w:tcBorders>
          </w:tcPr>
          <w:p w:rsidR="00FC5730" w:rsidRDefault="00FC5730">
            <w:pPr>
              <w:pStyle w:val="ConsPlusNormal"/>
              <w:jc w:val="center"/>
            </w:pPr>
            <w:r>
              <w:t>27</w:t>
            </w:r>
          </w:p>
        </w:tc>
        <w:tc>
          <w:tcPr>
            <w:tcW w:w="4422" w:type="dxa"/>
            <w:tcBorders>
              <w:bottom w:val="nil"/>
            </w:tcBorders>
          </w:tcPr>
          <w:p w:rsidR="00FC5730" w:rsidRDefault="00FC5730">
            <w:pPr>
              <w:pStyle w:val="ConsPlusNormal"/>
              <w:jc w:val="both"/>
            </w:pPr>
            <w:r>
              <w:t>Гостиничное обслуживание и предоставление питания на территориях проведения мероприятий</w:t>
            </w:r>
          </w:p>
        </w:tc>
        <w:tc>
          <w:tcPr>
            <w:tcW w:w="3969" w:type="dxa"/>
            <w:tcBorders>
              <w:bottom w:val="nil"/>
            </w:tcBorders>
          </w:tcPr>
          <w:p w:rsidR="00FC5730" w:rsidRDefault="00FC5730">
            <w:pPr>
              <w:pStyle w:val="ConsPlusNormal"/>
              <w:jc w:val="both"/>
            </w:pPr>
            <w:r>
              <w:t>03.16.05 услуги гостиниц</w:t>
            </w:r>
          </w:p>
          <w:p w:rsidR="00FC5730" w:rsidRDefault="00FC5730">
            <w:pPr>
              <w:pStyle w:val="ConsPlusNormal"/>
              <w:jc w:val="both"/>
            </w:pPr>
            <w:r>
              <w:t>03.05.06.05 организация питания в столовой:</w:t>
            </w:r>
          </w:p>
          <w:p w:rsidR="00FC5730" w:rsidRDefault="00FC5730">
            <w:pPr>
              <w:pStyle w:val="ConsPlusNormal"/>
              <w:jc w:val="both"/>
            </w:pPr>
            <w:r>
              <w:t>организация питания участников мероприятия, человеко-день</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27 введен </w:t>
            </w:r>
            <w:hyperlink r:id="rId57">
              <w:r>
                <w:rPr>
                  <w:color w:val="0000FF"/>
                </w:rPr>
                <w:t>Приказом</w:t>
              </w:r>
            </w:hyperlink>
            <w:r>
              <w:t xml:space="preserve"> Министерства по регулированию контрактной системы в сфере закупок Пермского края от 27.10.2021 N 32-01-04-145)</w:t>
            </w:r>
          </w:p>
        </w:tc>
      </w:tr>
      <w:tr w:rsidR="00FC5730">
        <w:tblPrEx>
          <w:tblBorders>
            <w:insideH w:val="nil"/>
          </w:tblBorders>
        </w:tblPrEx>
        <w:tc>
          <w:tcPr>
            <w:tcW w:w="624" w:type="dxa"/>
            <w:tcBorders>
              <w:bottom w:val="nil"/>
            </w:tcBorders>
          </w:tcPr>
          <w:p w:rsidR="00FC5730" w:rsidRDefault="00FC5730">
            <w:pPr>
              <w:pStyle w:val="ConsPlusNormal"/>
              <w:jc w:val="center"/>
            </w:pPr>
            <w:r>
              <w:t>28</w:t>
            </w:r>
          </w:p>
        </w:tc>
        <w:tc>
          <w:tcPr>
            <w:tcW w:w="4422" w:type="dxa"/>
            <w:tcBorders>
              <w:bottom w:val="nil"/>
            </w:tcBorders>
          </w:tcPr>
          <w:p w:rsidR="00FC5730" w:rsidRDefault="00FC5730">
            <w:pPr>
              <w:pStyle w:val="ConsPlusNormal"/>
              <w:jc w:val="both"/>
            </w:pPr>
            <w:r>
              <w:t>Работы по тушению лесного пожара</w:t>
            </w:r>
          </w:p>
        </w:tc>
        <w:tc>
          <w:tcPr>
            <w:tcW w:w="3969" w:type="dxa"/>
            <w:tcBorders>
              <w:bottom w:val="nil"/>
            </w:tcBorders>
          </w:tcPr>
          <w:p w:rsidR="00FC5730" w:rsidRDefault="00FC5730">
            <w:pPr>
              <w:pStyle w:val="ConsPlusNormal"/>
              <w:jc w:val="both"/>
            </w:pPr>
            <w:r>
              <w:t>02.08.99 работы природоохранные экологические прочие</w:t>
            </w:r>
          </w:p>
        </w:tc>
      </w:tr>
      <w:tr w:rsidR="00FC5730">
        <w:tblPrEx>
          <w:tblBorders>
            <w:insideH w:val="nil"/>
          </w:tblBorders>
        </w:tblPrEx>
        <w:tc>
          <w:tcPr>
            <w:tcW w:w="9015" w:type="dxa"/>
            <w:gridSpan w:val="3"/>
            <w:tcBorders>
              <w:top w:val="nil"/>
            </w:tcBorders>
          </w:tcPr>
          <w:p w:rsidR="00FC5730" w:rsidRDefault="00FC5730">
            <w:pPr>
              <w:pStyle w:val="ConsPlusNormal"/>
              <w:jc w:val="both"/>
            </w:pPr>
            <w:r>
              <w:lastRenderedPageBreak/>
              <w:t xml:space="preserve">(п. 28 введен </w:t>
            </w:r>
            <w:hyperlink r:id="rId58">
              <w:r>
                <w:rPr>
                  <w:color w:val="0000FF"/>
                </w:rPr>
                <w:t>Приказом</w:t>
              </w:r>
            </w:hyperlink>
            <w:r>
              <w:t xml:space="preserve"> Министерства по регулированию контрактной системы в сфере закупок Пермского края от 15.03.2022 N 32-01-04-53)</w:t>
            </w:r>
          </w:p>
        </w:tc>
      </w:tr>
      <w:tr w:rsidR="00FC5730">
        <w:tblPrEx>
          <w:tblBorders>
            <w:insideH w:val="nil"/>
          </w:tblBorders>
        </w:tblPrEx>
        <w:tc>
          <w:tcPr>
            <w:tcW w:w="624" w:type="dxa"/>
            <w:tcBorders>
              <w:bottom w:val="nil"/>
            </w:tcBorders>
          </w:tcPr>
          <w:p w:rsidR="00FC5730" w:rsidRDefault="00FC5730">
            <w:pPr>
              <w:pStyle w:val="ConsPlusNormal"/>
              <w:jc w:val="center"/>
            </w:pPr>
            <w:r>
              <w:t>29</w:t>
            </w:r>
          </w:p>
        </w:tc>
        <w:tc>
          <w:tcPr>
            <w:tcW w:w="4422" w:type="dxa"/>
            <w:tcBorders>
              <w:bottom w:val="nil"/>
            </w:tcBorders>
          </w:tcPr>
          <w:p w:rsidR="00FC5730" w:rsidRDefault="00FC5730">
            <w:pPr>
              <w:pStyle w:val="ConsPlusNormal"/>
              <w:jc w:val="both"/>
            </w:pPr>
            <w:r>
              <w:t>Услуги по перевозкам воздушным транспортом</w:t>
            </w:r>
          </w:p>
        </w:tc>
        <w:tc>
          <w:tcPr>
            <w:tcW w:w="3969" w:type="dxa"/>
            <w:tcBorders>
              <w:bottom w:val="nil"/>
            </w:tcBorders>
          </w:tcPr>
          <w:p w:rsidR="00FC5730" w:rsidRDefault="00FC5730">
            <w:pPr>
              <w:pStyle w:val="ConsPlusNormal"/>
              <w:jc w:val="both"/>
            </w:pPr>
            <w:r>
              <w:t>03.33.04 перевозка пассажиров воздушным транспортом</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29 введен </w:t>
            </w:r>
            <w:hyperlink r:id="rId59">
              <w:r>
                <w:rPr>
                  <w:color w:val="0000FF"/>
                </w:rPr>
                <w:t>Приказом</w:t>
              </w:r>
            </w:hyperlink>
            <w:r>
              <w:t xml:space="preserve"> Министерства по регулированию контрактной системы в сфере закупок Пермского края от 21.10.2022 N 32-01-04-196)</w:t>
            </w:r>
          </w:p>
        </w:tc>
      </w:tr>
      <w:tr w:rsidR="00FC5730">
        <w:tblPrEx>
          <w:tblBorders>
            <w:insideH w:val="nil"/>
          </w:tblBorders>
        </w:tblPrEx>
        <w:tc>
          <w:tcPr>
            <w:tcW w:w="624" w:type="dxa"/>
            <w:tcBorders>
              <w:bottom w:val="nil"/>
            </w:tcBorders>
          </w:tcPr>
          <w:p w:rsidR="00FC5730" w:rsidRDefault="00FC5730">
            <w:pPr>
              <w:pStyle w:val="ConsPlusNormal"/>
              <w:jc w:val="center"/>
            </w:pPr>
            <w:r>
              <w:t>30</w:t>
            </w:r>
          </w:p>
        </w:tc>
        <w:tc>
          <w:tcPr>
            <w:tcW w:w="4422" w:type="dxa"/>
            <w:tcBorders>
              <w:bottom w:val="nil"/>
            </w:tcBorders>
          </w:tcPr>
          <w:p w:rsidR="00FC5730" w:rsidRDefault="00FC5730">
            <w:pPr>
              <w:pStyle w:val="ConsPlusNormal"/>
            </w:pPr>
            <w:r>
              <w:t>Услуги коммунальные</w:t>
            </w:r>
          </w:p>
        </w:tc>
        <w:tc>
          <w:tcPr>
            <w:tcW w:w="3969" w:type="dxa"/>
            <w:tcBorders>
              <w:bottom w:val="nil"/>
            </w:tcBorders>
          </w:tcPr>
          <w:p w:rsidR="00FC5730" w:rsidRDefault="00FC5730">
            <w:pPr>
              <w:pStyle w:val="ConsPlusNormal"/>
              <w:jc w:val="both"/>
            </w:pPr>
            <w:r>
              <w:t>03.11 услуги коммунальные</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30 в ред. </w:t>
            </w:r>
            <w:hyperlink r:id="rId60">
              <w:r>
                <w:rPr>
                  <w:color w:val="0000FF"/>
                </w:rPr>
                <w:t>Приказа</w:t>
              </w:r>
            </w:hyperlink>
            <w:r>
              <w:t xml:space="preserve"> Министерства по регулированию контрактной системы в сфере закупок Пермского края от 02.11.2023 N 32-01-04-115)</w:t>
            </w:r>
          </w:p>
        </w:tc>
      </w:tr>
      <w:tr w:rsidR="00FC5730">
        <w:tblPrEx>
          <w:tblBorders>
            <w:insideH w:val="nil"/>
          </w:tblBorders>
        </w:tblPrEx>
        <w:tc>
          <w:tcPr>
            <w:tcW w:w="624" w:type="dxa"/>
            <w:tcBorders>
              <w:bottom w:val="nil"/>
            </w:tcBorders>
          </w:tcPr>
          <w:p w:rsidR="00FC5730" w:rsidRDefault="00FC5730">
            <w:pPr>
              <w:pStyle w:val="ConsPlusNormal"/>
              <w:jc w:val="center"/>
            </w:pPr>
            <w:r>
              <w:t>31</w:t>
            </w:r>
          </w:p>
        </w:tc>
        <w:tc>
          <w:tcPr>
            <w:tcW w:w="4422" w:type="dxa"/>
            <w:tcBorders>
              <w:bottom w:val="nil"/>
            </w:tcBorders>
          </w:tcPr>
          <w:p w:rsidR="00FC5730" w:rsidRDefault="00FC5730">
            <w:pPr>
              <w:pStyle w:val="ConsPlusNormal"/>
            </w:pPr>
            <w:r>
              <w:t>Услуги электронной площадки для проведения торгов</w:t>
            </w:r>
          </w:p>
        </w:tc>
        <w:tc>
          <w:tcPr>
            <w:tcW w:w="3969" w:type="dxa"/>
            <w:tcBorders>
              <w:bottom w:val="nil"/>
            </w:tcBorders>
          </w:tcPr>
          <w:p w:rsidR="00FC5730" w:rsidRDefault="00FC5730">
            <w:pPr>
              <w:pStyle w:val="ConsPlusNormal"/>
              <w:jc w:val="both"/>
            </w:pPr>
            <w:r>
              <w:t>03.22.06 организация и проведение торгов;</w:t>
            </w:r>
          </w:p>
          <w:p w:rsidR="00FC5730" w:rsidRDefault="00FC5730">
            <w:pPr>
              <w:pStyle w:val="ConsPlusNormal"/>
              <w:jc w:val="both"/>
            </w:pPr>
            <w:r>
              <w:t>услуги электронной площадки для проведения торгов</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31 введен </w:t>
            </w:r>
            <w:hyperlink r:id="rId61">
              <w:r>
                <w:rPr>
                  <w:color w:val="0000FF"/>
                </w:rPr>
                <w:t>Приказом</w:t>
              </w:r>
            </w:hyperlink>
            <w:r>
              <w:t xml:space="preserve"> Министерства по регулированию контрактной системы в сфере закупок Пермского края от 02.11.2023 N 32-01-04-115)</w:t>
            </w:r>
          </w:p>
        </w:tc>
      </w:tr>
      <w:tr w:rsidR="00FC5730">
        <w:tblPrEx>
          <w:tblBorders>
            <w:insideH w:val="nil"/>
          </w:tblBorders>
        </w:tblPrEx>
        <w:tc>
          <w:tcPr>
            <w:tcW w:w="624" w:type="dxa"/>
            <w:tcBorders>
              <w:bottom w:val="nil"/>
            </w:tcBorders>
          </w:tcPr>
          <w:p w:rsidR="00FC5730" w:rsidRDefault="00FC5730">
            <w:pPr>
              <w:pStyle w:val="ConsPlusNormal"/>
              <w:jc w:val="center"/>
            </w:pPr>
            <w:r>
              <w:t>32</w:t>
            </w:r>
          </w:p>
        </w:tc>
        <w:tc>
          <w:tcPr>
            <w:tcW w:w="4422" w:type="dxa"/>
            <w:tcBorders>
              <w:bottom w:val="nil"/>
            </w:tcBorders>
          </w:tcPr>
          <w:p w:rsidR="00FC5730" w:rsidRDefault="00FC5730">
            <w:pPr>
              <w:pStyle w:val="ConsPlusNormal"/>
            </w:pPr>
            <w:r>
              <w:t>Техническое обслуживание жилых зданий</w:t>
            </w:r>
          </w:p>
        </w:tc>
        <w:tc>
          <w:tcPr>
            <w:tcW w:w="3969" w:type="dxa"/>
            <w:tcBorders>
              <w:bottom w:val="nil"/>
            </w:tcBorders>
          </w:tcPr>
          <w:p w:rsidR="00FC5730" w:rsidRDefault="00FC5730">
            <w:pPr>
              <w:pStyle w:val="ConsPlusNormal"/>
              <w:jc w:val="both"/>
            </w:pPr>
            <w:r>
              <w:t>03.07.01.01.01 техническое обслуживание и текущий ремонт жилых зданий</w:t>
            </w:r>
          </w:p>
        </w:tc>
      </w:tr>
      <w:tr w:rsidR="00FC5730">
        <w:tblPrEx>
          <w:tblBorders>
            <w:insideH w:val="nil"/>
          </w:tblBorders>
        </w:tblPrEx>
        <w:tc>
          <w:tcPr>
            <w:tcW w:w="9015" w:type="dxa"/>
            <w:gridSpan w:val="3"/>
            <w:tcBorders>
              <w:top w:val="nil"/>
            </w:tcBorders>
          </w:tcPr>
          <w:p w:rsidR="00FC5730" w:rsidRDefault="00FC5730">
            <w:pPr>
              <w:pStyle w:val="ConsPlusNormal"/>
              <w:jc w:val="both"/>
            </w:pPr>
            <w:r>
              <w:t xml:space="preserve">(п. 32 введен </w:t>
            </w:r>
            <w:hyperlink r:id="rId62">
              <w:r>
                <w:rPr>
                  <w:color w:val="0000FF"/>
                </w:rPr>
                <w:t>Приказом</w:t>
              </w:r>
            </w:hyperlink>
            <w:r>
              <w:t xml:space="preserve"> Министерства по регулированию контрактной системы в сфере закупок Пермского края от 02.11.2023 N 32-01-04-115)</w:t>
            </w:r>
          </w:p>
        </w:tc>
      </w:tr>
    </w:tbl>
    <w:p w:rsidR="00FC5730" w:rsidRDefault="00FC5730">
      <w:pPr>
        <w:pStyle w:val="ConsPlusNormal"/>
        <w:jc w:val="both"/>
      </w:pPr>
    </w:p>
    <w:p w:rsidR="00FC5730" w:rsidRDefault="00FC5730">
      <w:pPr>
        <w:pStyle w:val="ConsPlusNormal"/>
        <w:ind w:firstLine="540"/>
        <w:jc w:val="both"/>
      </w:pPr>
      <w:r>
        <w:t>--------------------------------</w:t>
      </w:r>
    </w:p>
    <w:p w:rsidR="00FC5730" w:rsidRDefault="00FC5730">
      <w:pPr>
        <w:pStyle w:val="ConsPlusNormal"/>
        <w:spacing w:before="280"/>
        <w:ind w:firstLine="540"/>
        <w:jc w:val="both"/>
      </w:pPr>
      <w:bookmarkStart w:id="3" w:name="P246"/>
      <w:bookmarkEnd w:id="3"/>
      <w:r>
        <w:t>&lt;*&gt; Классификатор предметов государственного заказа (КПГЗ), справочник предметов государственного заказа (СПГЗ), содержащиеся в Каталоге товаров, работ, услуг Пермского края, формирование и ведение которого осуществляется в региональной информационной системе в сфере закупок товаров, работ, услуг для обеспечения нужд Пермского края.</w:t>
      </w: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both"/>
      </w:pPr>
    </w:p>
    <w:p w:rsidR="00FC5730" w:rsidRDefault="00FC5730">
      <w:pPr>
        <w:pStyle w:val="ConsPlusNormal"/>
        <w:jc w:val="right"/>
        <w:outlineLvl w:val="0"/>
      </w:pPr>
      <w:r>
        <w:t>УТВЕРЖДЕН</w:t>
      </w:r>
    </w:p>
    <w:p w:rsidR="00FC5730" w:rsidRDefault="00FC5730">
      <w:pPr>
        <w:pStyle w:val="ConsPlusNormal"/>
        <w:jc w:val="right"/>
      </w:pPr>
      <w:r>
        <w:t>Приказом</w:t>
      </w:r>
    </w:p>
    <w:p w:rsidR="00FC5730" w:rsidRDefault="00FC5730">
      <w:pPr>
        <w:pStyle w:val="ConsPlusNormal"/>
        <w:jc w:val="right"/>
      </w:pPr>
      <w:r>
        <w:t>Министерства по регулированию</w:t>
      </w:r>
    </w:p>
    <w:p w:rsidR="00FC5730" w:rsidRDefault="00FC5730">
      <w:pPr>
        <w:pStyle w:val="ConsPlusNormal"/>
        <w:jc w:val="right"/>
      </w:pPr>
      <w:r>
        <w:t>контрактной системы в сфере</w:t>
      </w:r>
    </w:p>
    <w:p w:rsidR="00FC5730" w:rsidRDefault="00FC5730">
      <w:pPr>
        <w:pStyle w:val="ConsPlusNormal"/>
        <w:jc w:val="right"/>
      </w:pPr>
      <w:r>
        <w:t>закупок Пермского края</w:t>
      </w:r>
    </w:p>
    <w:p w:rsidR="00FC5730" w:rsidRDefault="00FC5730">
      <w:pPr>
        <w:pStyle w:val="ConsPlusNormal"/>
        <w:jc w:val="right"/>
      </w:pPr>
      <w:r>
        <w:t>от 27.03.2020 N СЭД-32-01-04-38</w:t>
      </w:r>
    </w:p>
    <w:p w:rsidR="00FC5730" w:rsidRDefault="00FC5730">
      <w:pPr>
        <w:pStyle w:val="ConsPlusNormal"/>
        <w:jc w:val="both"/>
      </w:pPr>
    </w:p>
    <w:p w:rsidR="00FC5730" w:rsidRDefault="00FC5730">
      <w:pPr>
        <w:pStyle w:val="ConsPlusTitle"/>
        <w:jc w:val="center"/>
      </w:pPr>
      <w:bookmarkStart w:id="4" w:name="P259"/>
      <w:bookmarkEnd w:id="4"/>
      <w:r>
        <w:t>ПЕРЕЧЕНЬ</w:t>
      </w:r>
    </w:p>
    <w:p w:rsidR="00FC5730" w:rsidRDefault="00FC5730">
      <w:pPr>
        <w:pStyle w:val="ConsPlusTitle"/>
        <w:jc w:val="center"/>
      </w:pPr>
      <w:r>
        <w:t>ТОВАРОВ, РАБОТ, УСЛУГ "МАЛОГО" ОБЪЕМА, ЗАКУПКА КОТОРЫХ</w:t>
      </w:r>
    </w:p>
    <w:p w:rsidR="00FC5730" w:rsidRDefault="00FC5730">
      <w:pPr>
        <w:pStyle w:val="ConsPlusTitle"/>
        <w:jc w:val="center"/>
      </w:pPr>
      <w:r>
        <w:t>ОСУЩЕСТВЛЯЕТСЯ ПУТЕМ ПРОВЕДЕНИЯ КОТИРОВОЧНЫХ СЕССИЙ</w:t>
      </w:r>
    </w:p>
    <w:p w:rsidR="00FC5730" w:rsidRDefault="00FC5730">
      <w:pPr>
        <w:pStyle w:val="ConsPlusTitle"/>
        <w:jc w:val="center"/>
      </w:pPr>
      <w:r>
        <w:t>АВТОМАТИЗИРОВАННОЙ ИНФОРМАЦИОННОЙ СИСТЕМЫ "ПОРТАЛ</w:t>
      </w:r>
    </w:p>
    <w:p w:rsidR="00FC5730" w:rsidRDefault="00FC5730">
      <w:pPr>
        <w:pStyle w:val="ConsPlusTitle"/>
        <w:jc w:val="center"/>
      </w:pPr>
      <w:r>
        <w:t>ПОСТАВЩИКОВ"</w:t>
      </w:r>
    </w:p>
    <w:p w:rsidR="00FC5730" w:rsidRDefault="00FC5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5726"/>
      </w:tblGrid>
      <w:tr w:rsidR="00FC5730">
        <w:tc>
          <w:tcPr>
            <w:tcW w:w="624" w:type="dxa"/>
          </w:tcPr>
          <w:p w:rsidR="00FC5730" w:rsidRDefault="00FC5730">
            <w:pPr>
              <w:pStyle w:val="ConsPlusNormal"/>
              <w:jc w:val="center"/>
            </w:pPr>
            <w:r>
              <w:t>N п/п</w:t>
            </w:r>
          </w:p>
        </w:tc>
        <w:tc>
          <w:tcPr>
            <w:tcW w:w="2721" w:type="dxa"/>
          </w:tcPr>
          <w:p w:rsidR="00FC5730" w:rsidRDefault="00FC5730">
            <w:pPr>
              <w:pStyle w:val="ConsPlusNormal"/>
              <w:jc w:val="center"/>
            </w:pPr>
            <w:r>
              <w:t>Наименование товара</w:t>
            </w:r>
          </w:p>
        </w:tc>
        <w:tc>
          <w:tcPr>
            <w:tcW w:w="5726" w:type="dxa"/>
          </w:tcPr>
          <w:p w:rsidR="00FC5730" w:rsidRDefault="00FC5730">
            <w:pPr>
              <w:pStyle w:val="ConsPlusNormal"/>
              <w:jc w:val="center"/>
            </w:pPr>
            <w:r>
              <w:t xml:space="preserve">Код и наименование Общероссийского </w:t>
            </w:r>
            <w:hyperlink r:id="rId63">
              <w:r>
                <w:rPr>
                  <w:color w:val="0000FF"/>
                </w:rPr>
                <w:t>классификатора</w:t>
              </w:r>
            </w:hyperlink>
            <w:r>
              <w:t xml:space="preserve"> продукции по видам экономической деятельности ОК 034-2014 (КПЕС 2008)</w:t>
            </w:r>
          </w:p>
        </w:tc>
      </w:tr>
      <w:tr w:rsidR="00FC5730">
        <w:tc>
          <w:tcPr>
            <w:tcW w:w="624" w:type="dxa"/>
            <w:vMerge w:val="restart"/>
          </w:tcPr>
          <w:p w:rsidR="00FC5730" w:rsidRDefault="00FC5730">
            <w:pPr>
              <w:pStyle w:val="ConsPlusNormal"/>
              <w:jc w:val="center"/>
            </w:pPr>
            <w:r>
              <w:t>1</w:t>
            </w:r>
          </w:p>
        </w:tc>
        <w:tc>
          <w:tcPr>
            <w:tcW w:w="2721" w:type="dxa"/>
            <w:vMerge w:val="restart"/>
          </w:tcPr>
          <w:p w:rsidR="00FC5730" w:rsidRDefault="00FC5730">
            <w:pPr>
              <w:pStyle w:val="ConsPlusNormal"/>
            </w:pPr>
            <w:r>
              <w:t>Бумага и изделия из бумаги</w:t>
            </w:r>
          </w:p>
        </w:tc>
        <w:tc>
          <w:tcPr>
            <w:tcW w:w="5726" w:type="dxa"/>
          </w:tcPr>
          <w:p w:rsidR="00FC5730" w:rsidRDefault="00FC5730">
            <w:pPr>
              <w:pStyle w:val="ConsPlusNormal"/>
            </w:pPr>
            <w:hyperlink r:id="rId64">
              <w:r>
                <w:rPr>
                  <w:color w:val="0000FF"/>
                </w:rPr>
                <w:t>17.12.14.110</w:t>
              </w:r>
            </w:hyperlink>
            <w:r>
              <w:t>. Бумага для печати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65">
              <w:r>
                <w:rPr>
                  <w:color w:val="0000FF"/>
                </w:rPr>
                <w:t>17.12.14.120</w:t>
              </w:r>
            </w:hyperlink>
            <w:r>
              <w:t>. Бумага писчая и тетрадная, чертежная, рисовальная и печатная различного назначения</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66">
              <w:r>
                <w:rPr>
                  <w:color w:val="0000FF"/>
                </w:rPr>
                <w:t>17.12.73.110</w:t>
              </w:r>
            </w:hyperlink>
            <w:r>
              <w:t>. Бумага мелованная для печати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67">
              <w:r>
                <w:rPr>
                  <w:color w:val="0000FF"/>
                </w:rPr>
                <w:t>17.21.1</w:t>
              </w:r>
            </w:hyperlink>
            <w:r>
              <w:t>. Бумага и картон гофрированные и тара бумажная и картонная</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68">
              <w:r>
                <w:rPr>
                  <w:color w:val="0000FF"/>
                </w:rPr>
                <w:t>17.23.1</w:t>
              </w:r>
            </w:hyperlink>
            <w:r>
              <w:t>. Принадлежности канцелярские бумажные</w:t>
            </w:r>
          </w:p>
        </w:tc>
      </w:tr>
      <w:tr w:rsidR="00FC5730">
        <w:tc>
          <w:tcPr>
            <w:tcW w:w="624" w:type="dxa"/>
            <w:vMerge w:val="restart"/>
          </w:tcPr>
          <w:p w:rsidR="00FC5730" w:rsidRDefault="00FC5730">
            <w:pPr>
              <w:pStyle w:val="ConsPlusNormal"/>
              <w:jc w:val="center"/>
            </w:pPr>
            <w:r>
              <w:t>2</w:t>
            </w:r>
          </w:p>
        </w:tc>
        <w:tc>
          <w:tcPr>
            <w:tcW w:w="2721" w:type="dxa"/>
            <w:vMerge w:val="restart"/>
          </w:tcPr>
          <w:p w:rsidR="00FC5730" w:rsidRDefault="00FC5730">
            <w:pPr>
              <w:pStyle w:val="ConsPlusNormal"/>
            </w:pPr>
            <w:r>
              <w:t>Оборудование компьютерное, электронное и оптическое</w:t>
            </w:r>
          </w:p>
        </w:tc>
        <w:tc>
          <w:tcPr>
            <w:tcW w:w="5726" w:type="dxa"/>
          </w:tcPr>
          <w:p w:rsidR="00FC5730" w:rsidRDefault="00FC5730">
            <w:pPr>
              <w:pStyle w:val="ConsPlusNormal"/>
            </w:pPr>
            <w:hyperlink r:id="rId69">
              <w:r>
                <w:rPr>
                  <w:color w:val="0000FF"/>
                </w:rPr>
                <w:t>26.20</w:t>
              </w:r>
            </w:hyperlink>
            <w:r>
              <w:t>. Компьютеры и периферийное оборудование</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0">
              <w:r>
                <w:rPr>
                  <w:color w:val="0000FF"/>
                </w:rPr>
                <w:t>26.30.1</w:t>
              </w:r>
            </w:hyperlink>
            <w:r>
              <w:t>. Аппаратура коммуникационная, аппаратура радио- или телевизионная передающая; телевизионные камеры</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1">
              <w:r>
                <w:rPr>
                  <w:color w:val="0000FF"/>
                </w:rPr>
                <w:t>26.30.2</w:t>
              </w:r>
            </w:hyperlink>
            <w:r>
              <w:t>. Оборудование оконечное (пользовательское) телефонной или телеграфной связи, аппаратура видеосвязи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2">
              <w:r>
                <w:rPr>
                  <w:color w:val="0000FF"/>
                </w:rPr>
                <w:t>26.40.2</w:t>
              </w:r>
            </w:hyperlink>
            <w:r>
              <w:t xml:space="preserve">. Приемники телевизионные, совмещенные или не совмещенные с широковещательными радиоприемниками или аппаратурой для записи или воспроизведения </w:t>
            </w:r>
            <w:proofErr w:type="gramStart"/>
            <w:r>
              <w:t>звука</w:t>
            </w:r>
            <w:proofErr w:type="gramEnd"/>
            <w:r>
              <w:t xml:space="preserve"> или изображения</w:t>
            </w:r>
          </w:p>
        </w:tc>
      </w:tr>
      <w:tr w:rsidR="00FC5730">
        <w:tc>
          <w:tcPr>
            <w:tcW w:w="624" w:type="dxa"/>
            <w:vMerge w:val="restart"/>
          </w:tcPr>
          <w:p w:rsidR="00FC5730" w:rsidRDefault="00FC5730">
            <w:pPr>
              <w:pStyle w:val="ConsPlusNormal"/>
              <w:jc w:val="center"/>
            </w:pPr>
            <w:r>
              <w:t>3</w:t>
            </w:r>
          </w:p>
        </w:tc>
        <w:tc>
          <w:tcPr>
            <w:tcW w:w="2721" w:type="dxa"/>
            <w:vMerge w:val="restart"/>
          </w:tcPr>
          <w:p w:rsidR="00FC5730" w:rsidRDefault="00FC5730">
            <w:pPr>
              <w:pStyle w:val="ConsPlusNormal"/>
            </w:pPr>
            <w:r>
              <w:t xml:space="preserve">Оборудование </w:t>
            </w:r>
            <w:r>
              <w:lastRenderedPageBreak/>
              <w:t>электрическое</w:t>
            </w:r>
          </w:p>
        </w:tc>
        <w:tc>
          <w:tcPr>
            <w:tcW w:w="5726" w:type="dxa"/>
          </w:tcPr>
          <w:p w:rsidR="00FC5730" w:rsidRDefault="00FC5730">
            <w:pPr>
              <w:pStyle w:val="ConsPlusNormal"/>
            </w:pPr>
            <w:hyperlink r:id="rId73">
              <w:r>
                <w:rPr>
                  <w:color w:val="0000FF"/>
                </w:rPr>
                <w:t>27.20</w:t>
              </w:r>
            </w:hyperlink>
            <w:r>
              <w:t>. Батареи и аккумуляторы</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4">
              <w:r>
                <w:rPr>
                  <w:color w:val="0000FF"/>
                </w:rPr>
                <w:t>27.40</w:t>
              </w:r>
            </w:hyperlink>
            <w:r>
              <w:t>. Оборудование электрическое осветительное</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5">
              <w:r>
                <w:rPr>
                  <w:color w:val="0000FF"/>
                </w:rPr>
                <w:t>27.51</w:t>
              </w:r>
            </w:hyperlink>
            <w:r>
              <w:t>. Приборы бытовые электрические</w:t>
            </w:r>
          </w:p>
        </w:tc>
      </w:tr>
      <w:tr w:rsidR="00FC5730">
        <w:tc>
          <w:tcPr>
            <w:tcW w:w="624" w:type="dxa"/>
            <w:vMerge w:val="restart"/>
          </w:tcPr>
          <w:p w:rsidR="00FC5730" w:rsidRDefault="00FC5730">
            <w:pPr>
              <w:pStyle w:val="ConsPlusNormal"/>
              <w:jc w:val="center"/>
            </w:pPr>
            <w:r>
              <w:t>4</w:t>
            </w:r>
          </w:p>
        </w:tc>
        <w:tc>
          <w:tcPr>
            <w:tcW w:w="2721" w:type="dxa"/>
            <w:vMerge w:val="restart"/>
          </w:tcPr>
          <w:p w:rsidR="00FC5730" w:rsidRDefault="00FC5730">
            <w:pPr>
              <w:pStyle w:val="ConsPlusNormal"/>
            </w:pPr>
            <w:r>
              <w:t>Машины и оборудование, не включенные в другие группировки</w:t>
            </w:r>
          </w:p>
        </w:tc>
        <w:tc>
          <w:tcPr>
            <w:tcW w:w="5726" w:type="dxa"/>
          </w:tcPr>
          <w:p w:rsidR="00FC5730" w:rsidRDefault="00FC5730">
            <w:pPr>
              <w:pStyle w:val="ConsPlusNormal"/>
            </w:pPr>
            <w:hyperlink r:id="rId76">
              <w:r>
                <w:rPr>
                  <w:color w:val="0000FF"/>
                </w:rPr>
                <w:t>28.14.12</w:t>
              </w:r>
            </w:hyperlink>
            <w:r>
              <w:t>. Арматура санитарно-техническая (краны, клапаны для раковин, моек, биде, унитазов, ванн и аналогичная арматура; клапаны для радиаторов центрального отопления)</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7">
              <w:r>
                <w:rPr>
                  <w:color w:val="0000FF"/>
                </w:rPr>
                <w:t>28.23.2</w:t>
              </w:r>
            </w:hyperlink>
            <w:r>
              <w:t>. Оборудование офисное и его части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78">
              <w:r>
                <w:rPr>
                  <w:color w:val="0000FF"/>
                </w:rPr>
                <w:t>28.29.22.110</w:t>
              </w:r>
            </w:hyperlink>
            <w:r>
              <w:t>. Огнетушители</w:t>
            </w:r>
          </w:p>
        </w:tc>
      </w:tr>
      <w:tr w:rsidR="00FC5730">
        <w:tc>
          <w:tcPr>
            <w:tcW w:w="624" w:type="dxa"/>
            <w:vMerge w:val="restart"/>
          </w:tcPr>
          <w:p w:rsidR="00FC5730" w:rsidRDefault="00FC5730">
            <w:pPr>
              <w:pStyle w:val="ConsPlusNormal"/>
              <w:jc w:val="center"/>
            </w:pPr>
            <w:r>
              <w:t>5</w:t>
            </w:r>
          </w:p>
        </w:tc>
        <w:tc>
          <w:tcPr>
            <w:tcW w:w="2721" w:type="dxa"/>
            <w:vMerge w:val="restart"/>
          </w:tcPr>
          <w:p w:rsidR="00FC5730" w:rsidRDefault="00FC5730">
            <w:pPr>
              <w:pStyle w:val="ConsPlusNormal"/>
            </w:pPr>
            <w:r>
              <w:t>Мебель</w:t>
            </w:r>
          </w:p>
        </w:tc>
        <w:tc>
          <w:tcPr>
            <w:tcW w:w="5726" w:type="dxa"/>
          </w:tcPr>
          <w:p w:rsidR="00FC5730" w:rsidRDefault="00FC5730">
            <w:pPr>
              <w:pStyle w:val="ConsPlusNormal"/>
            </w:pPr>
            <w:hyperlink r:id="rId79">
              <w:r>
                <w:rPr>
                  <w:color w:val="0000FF"/>
                </w:rPr>
                <w:t>31.01.1</w:t>
              </w:r>
            </w:hyperlink>
            <w:r>
              <w:t>. Мебель для офисов и предприятий торговли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0">
              <w:r>
                <w:rPr>
                  <w:color w:val="0000FF"/>
                </w:rPr>
                <w:t>31.02.1</w:t>
              </w:r>
            </w:hyperlink>
            <w:r>
              <w:t>. Мебель кухонная</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1">
              <w:r>
                <w:rPr>
                  <w:color w:val="0000FF"/>
                </w:rPr>
                <w:t>31.03.12</w:t>
              </w:r>
            </w:hyperlink>
            <w:r>
              <w:t>. Матрасы, кроме матрасных основ</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2">
              <w:r>
                <w:rPr>
                  <w:color w:val="0000FF"/>
                </w:rPr>
                <w:t>31.09.1</w:t>
              </w:r>
            </w:hyperlink>
            <w:r>
              <w:t>. Мебель прочая</w:t>
            </w:r>
          </w:p>
        </w:tc>
      </w:tr>
      <w:tr w:rsidR="00FC5730">
        <w:tc>
          <w:tcPr>
            <w:tcW w:w="624" w:type="dxa"/>
            <w:vMerge w:val="restart"/>
          </w:tcPr>
          <w:p w:rsidR="00FC5730" w:rsidRDefault="00FC5730">
            <w:pPr>
              <w:pStyle w:val="ConsPlusNormal"/>
              <w:jc w:val="center"/>
            </w:pPr>
            <w:r>
              <w:t>6</w:t>
            </w:r>
          </w:p>
        </w:tc>
        <w:tc>
          <w:tcPr>
            <w:tcW w:w="2721" w:type="dxa"/>
            <w:vMerge w:val="restart"/>
          </w:tcPr>
          <w:p w:rsidR="00FC5730" w:rsidRDefault="00FC5730">
            <w:pPr>
              <w:pStyle w:val="ConsPlusNormal"/>
            </w:pPr>
            <w:r>
              <w:t>Изделия готовые прочие</w:t>
            </w:r>
          </w:p>
        </w:tc>
        <w:tc>
          <w:tcPr>
            <w:tcW w:w="5726" w:type="dxa"/>
          </w:tcPr>
          <w:p w:rsidR="00FC5730" w:rsidRDefault="00FC5730">
            <w:pPr>
              <w:pStyle w:val="ConsPlusNormal"/>
            </w:pPr>
            <w:hyperlink r:id="rId83">
              <w:r>
                <w:rPr>
                  <w:color w:val="0000FF"/>
                </w:rPr>
                <w:t>32.99.12</w:t>
              </w:r>
            </w:hyperlink>
            <w:r>
              <w:t>. Ручки шариковые;</w:t>
            </w:r>
          </w:p>
          <w:p w:rsidR="00FC5730" w:rsidRDefault="00FC5730">
            <w:pPr>
              <w:pStyle w:val="ConsPlusNormal"/>
            </w:pPr>
            <w:r>
              <w:t>ручки и маркеры с наконечником из фетра и прочих пористых материалов;</w:t>
            </w:r>
          </w:p>
          <w:p w:rsidR="00FC5730" w:rsidRDefault="00FC5730">
            <w:pPr>
              <w:pStyle w:val="ConsPlusNormal"/>
            </w:pPr>
            <w:r>
              <w:t>механические карандаши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4">
              <w:r>
                <w:rPr>
                  <w:color w:val="0000FF"/>
                </w:rPr>
                <w:t>32.99.13</w:t>
              </w:r>
            </w:hyperlink>
            <w:r>
              <w:t>. Ручки чертежные для туши;</w:t>
            </w:r>
          </w:p>
          <w:p w:rsidR="00FC5730" w:rsidRDefault="00FC5730">
            <w:pPr>
              <w:pStyle w:val="ConsPlusNormal"/>
            </w:pPr>
            <w:r>
              <w:t>авторучки, стилографы и прочие ручки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5">
              <w:r>
                <w:rPr>
                  <w:color w:val="0000FF"/>
                </w:rPr>
                <w:t>32.99.14</w:t>
              </w:r>
            </w:hyperlink>
            <w:r>
              <w:t>. Наборы пишущих принадлежностей, держатели для ручек и карандашей и аналогичные держатели;</w:t>
            </w:r>
          </w:p>
          <w:p w:rsidR="00FC5730" w:rsidRDefault="00FC5730">
            <w:pPr>
              <w:pStyle w:val="ConsPlusNormal"/>
            </w:pPr>
            <w:r>
              <w:t>части пишущих принадлежностей</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6">
              <w:r>
                <w:rPr>
                  <w:color w:val="0000FF"/>
                </w:rPr>
                <w:t>32.99.15</w:t>
              </w:r>
            </w:hyperlink>
            <w:r>
              <w:t>. Карандаши, цветные карандаши, грифели для карандашей, пастели, угольные карандаши для рисования, мелки для письма и рисования, мелки для портных</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7">
              <w:r>
                <w:rPr>
                  <w:color w:val="0000FF"/>
                </w:rPr>
                <w:t>32.99.16</w:t>
              </w:r>
            </w:hyperlink>
            <w:r>
              <w:t>. Доски грифельные;</w:t>
            </w:r>
          </w:p>
          <w:p w:rsidR="00FC5730" w:rsidRDefault="00FC5730">
            <w:pPr>
              <w:pStyle w:val="ConsPlusNormal"/>
            </w:pPr>
            <w:r>
              <w:t>штемпели для датирования, запечатывания или нумерации и аналогичные изделия;</w:t>
            </w:r>
          </w:p>
          <w:p w:rsidR="00FC5730" w:rsidRDefault="00FC5730">
            <w:pPr>
              <w:pStyle w:val="ConsPlusNormal"/>
            </w:pPr>
            <w:r>
              <w:t>ленты для пишущих машинок или аналогичные ленты;</w:t>
            </w:r>
          </w:p>
          <w:p w:rsidR="00FC5730" w:rsidRDefault="00FC5730">
            <w:pPr>
              <w:pStyle w:val="ConsPlusNormal"/>
            </w:pPr>
            <w:r>
              <w:t>штемпельные подушки</w:t>
            </w:r>
          </w:p>
        </w:tc>
      </w:tr>
      <w:tr w:rsidR="00FC5730">
        <w:tc>
          <w:tcPr>
            <w:tcW w:w="624" w:type="dxa"/>
            <w:vMerge/>
          </w:tcPr>
          <w:p w:rsidR="00FC5730" w:rsidRDefault="00FC5730">
            <w:pPr>
              <w:pStyle w:val="ConsPlusNormal"/>
            </w:pPr>
          </w:p>
        </w:tc>
        <w:tc>
          <w:tcPr>
            <w:tcW w:w="2721" w:type="dxa"/>
            <w:vMerge/>
          </w:tcPr>
          <w:p w:rsidR="00FC5730" w:rsidRDefault="00FC5730">
            <w:pPr>
              <w:pStyle w:val="ConsPlusNormal"/>
            </w:pPr>
          </w:p>
        </w:tc>
        <w:tc>
          <w:tcPr>
            <w:tcW w:w="5726" w:type="dxa"/>
          </w:tcPr>
          <w:p w:rsidR="00FC5730" w:rsidRDefault="00FC5730">
            <w:pPr>
              <w:pStyle w:val="ConsPlusNormal"/>
            </w:pPr>
            <w:hyperlink r:id="rId88">
              <w:r>
                <w:rPr>
                  <w:color w:val="0000FF"/>
                </w:rPr>
                <w:t>32.99.59.000</w:t>
              </w:r>
            </w:hyperlink>
            <w:r>
              <w:t>. Изделия различные прочие, не включенные в другие группировки</w:t>
            </w:r>
          </w:p>
        </w:tc>
      </w:tr>
    </w:tbl>
    <w:p w:rsidR="00FC5730" w:rsidRDefault="00FC5730">
      <w:pPr>
        <w:pStyle w:val="ConsPlusNormal"/>
        <w:jc w:val="both"/>
      </w:pPr>
    </w:p>
    <w:p w:rsidR="00FC5730" w:rsidRDefault="00FC5730">
      <w:pPr>
        <w:pStyle w:val="ConsPlusNormal"/>
        <w:jc w:val="both"/>
      </w:pPr>
    </w:p>
    <w:p w:rsidR="00FC5730" w:rsidRDefault="00FC5730">
      <w:pPr>
        <w:pStyle w:val="ConsPlusNormal"/>
        <w:pBdr>
          <w:bottom w:val="single" w:sz="6" w:space="0" w:color="auto"/>
        </w:pBdr>
        <w:spacing w:before="100" w:after="100"/>
        <w:jc w:val="both"/>
        <w:rPr>
          <w:sz w:val="2"/>
          <w:szCs w:val="2"/>
        </w:rPr>
      </w:pPr>
    </w:p>
    <w:p w:rsidR="00D77BCB" w:rsidRDefault="00D77BCB">
      <w:bookmarkStart w:id="5" w:name="_GoBack"/>
      <w:bookmarkEnd w:id="5"/>
    </w:p>
    <w:sectPr w:rsidR="00D77BCB" w:rsidSect="0085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30"/>
    <w:rsid w:val="00D77BCB"/>
    <w:rsid w:val="00FC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E2AA0-A866-4326-89BF-B54EF8DA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730"/>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FC5730"/>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FC57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9138C750F6F628CC08A2E693337078C38A5449BA77278DE8A4801DD45694809EB24603B075C7B6D35401FDA5B58EAB11E339149C73323A4064250Ej028J" TargetMode="External"/><Relationship Id="rId18" Type="http://schemas.openxmlformats.org/officeDocument/2006/relationships/hyperlink" Target="consultantplus://offline/ref=609138C750F6F628CC08BCEB855F2D73CF870B4CB8792BDBB6F8864A8B0692D5DEF24056FA35C3BC870545A8ADBCDDE454B72A149B6Fj320J" TargetMode="External"/><Relationship Id="rId26" Type="http://schemas.openxmlformats.org/officeDocument/2006/relationships/hyperlink" Target="consultantplus://offline/ref=609138C750F6F628CC08A2E693337078C38A5449BA7C298CE8A5801DD45694809EB24603B075C7B6D35401FDA5B58EAB11E339149C73323A4064250Ej028J" TargetMode="External"/><Relationship Id="rId39" Type="http://schemas.openxmlformats.org/officeDocument/2006/relationships/hyperlink" Target="consultantplus://offline/ref=609138C750F6F628CC08A2E693337078C38A5449BA7B288EE8AD801DD45694809EB24603B075C7B6D35401FDA7B58EAB11E339149C73323A4064250Ej028J" TargetMode="External"/><Relationship Id="rId21" Type="http://schemas.openxmlformats.org/officeDocument/2006/relationships/hyperlink" Target="consultantplus://offline/ref=609138C750F6F628CC08A2E693337078C38A5449BA7C248CEAAA801DD45694809EB24603A2759FBAD1531FFCA1A0D8FA57jB25J" TargetMode="External"/><Relationship Id="rId34" Type="http://schemas.openxmlformats.org/officeDocument/2006/relationships/hyperlink" Target="consultantplus://offline/ref=609138C750F6F628CC08BCEB855F2D73CF870B4CB8792BDBB6F8864A8B0692D5DEF24056FA35C3BC870545A8ADBCDDE454B72A149B6Fj320J" TargetMode="External"/><Relationship Id="rId42" Type="http://schemas.openxmlformats.org/officeDocument/2006/relationships/hyperlink" Target="consultantplus://offline/ref=609138C750F6F628CC08A2E693337078C38A5449BA7B288EE8AD801DD45694809EB24603B075C7B6D35401FDA9B58EAB11E339149C73323A4064250Ej028J" TargetMode="External"/><Relationship Id="rId47" Type="http://schemas.openxmlformats.org/officeDocument/2006/relationships/hyperlink" Target="consultantplus://offline/ref=609138C750F6F628CC08BCEB855F2D73CF870B4CB8792BDBB6F8864A8B0692D5CCF2185AF136D4B6D24A03FDA2jB2DJ" TargetMode="External"/><Relationship Id="rId50" Type="http://schemas.openxmlformats.org/officeDocument/2006/relationships/hyperlink" Target="consultantplus://offline/ref=609138C750F6F628CC08A2E693337078C38A5449BA792588E3A8801DD45694809EB24603B075C7B6D35401FDA5B58EAB11E339149C73323A4064250Ej028J" TargetMode="External"/><Relationship Id="rId55" Type="http://schemas.openxmlformats.org/officeDocument/2006/relationships/hyperlink" Target="consultantplus://offline/ref=609138C750F6F628CC08A2E693337078C38A5449BA77278AEBA9801DD45694809EB24603B075C7B6D35401FDA6B58EAB11E339149C73323A4064250Ej028J" TargetMode="External"/><Relationship Id="rId63" Type="http://schemas.openxmlformats.org/officeDocument/2006/relationships/hyperlink" Target="consultantplus://offline/ref=609138C750F6F628CC08BCEB855F2D73CF84024CBD792BDBB6F8864A8B0692D5CCF2185AF136D4B6D24A03FDA2jB2DJ" TargetMode="External"/><Relationship Id="rId68" Type="http://schemas.openxmlformats.org/officeDocument/2006/relationships/hyperlink" Target="consultantplus://offline/ref=609138C750F6F628CC08BCEB855F2D73CF84024CBD792BDBB6F8864A8B0692D5DEF24056F230CCB1DA5F55ACE4EBD7F852A83517856F3339j52DJ" TargetMode="External"/><Relationship Id="rId76" Type="http://schemas.openxmlformats.org/officeDocument/2006/relationships/hyperlink" Target="consultantplus://offline/ref=609138C750F6F628CC08BCEB855F2D73CF84024CBD792BDBB6F8864A8B0692D5DEF24056F031C1E3821054F0A2B9C4FB54A8361699j62EJ" TargetMode="External"/><Relationship Id="rId84" Type="http://schemas.openxmlformats.org/officeDocument/2006/relationships/hyperlink" Target="consultantplus://offline/ref=609138C750F6F628CC08BCEB855F2D73CF84024CBD792BDBB6F8864A8B0692D5DEF24056F137CAB7D05F55ACE4EBD7F852A83517856F3339j52DJ" TargetMode="External"/><Relationship Id="rId89" Type="http://schemas.openxmlformats.org/officeDocument/2006/relationships/fontTable" Target="fontTable.xml"/><Relationship Id="rId7" Type="http://schemas.openxmlformats.org/officeDocument/2006/relationships/hyperlink" Target="consultantplus://offline/ref=609138C750F6F628CC08A2E693337078C38A5449BA7A248AEDAA801DD45694809EB24603B075C7B6D35401FDA5B58EAB11E339149C73323A4064250Ej028J" TargetMode="External"/><Relationship Id="rId71" Type="http://schemas.openxmlformats.org/officeDocument/2006/relationships/hyperlink" Target="consultantplus://offline/ref=609138C750F6F628CC08BCEB855F2D73CF84024CBD792BDBB6F8864A8B0692D5DEF24056F238C9B3D25F55ACE4EBD7F852A83517856F3339j52DJ" TargetMode="External"/><Relationship Id="rId2" Type="http://schemas.openxmlformats.org/officeDocument/2006/relationships/settings" Target="settings.xml"/><Relationship Id="rId16" Type="http://schemas.openxmlformats.org/officeDocument/2006/relationships/hyperlink" Target="consultantplus://offline/ref=609138C750F6F628CC08BCEB855F2D73CF870B4CB8792BDBB6F8864A8B0692D5DEF24056FA35CCBC870545A8ADBCDDE454B72A149B6Fj320J" TargetMode="External"/><Relationship Id="rId29" Type="http://schemas.openxmlformats.org/officeDocument/2006/relationships/hyperlink" Target="consultantplus://offline/ref=609138C750F6F628CC08A2E693337078C38A5449BA78228FE8AE801DD45694809EB24603B075C7B6D35401FDA6B58EAB11E339149C73323A4064250Ej028J" TargetMode="External"/><Relationship Id="rId11" Type="http://schemas.openxmlformats.org/officeDocument/2006/relationships/hyperlink" Target="consultantplus://offline/ref=609138C750F6F628CC08A2E693337078C38A5449BA782284E3A4801DD45694809EB24603B075C7B6D35401FDA5B58EAB11E339149C73323A4064250Ej028J" TargetMode="External"/><Relationship Id="rId24" Type="http://schemas.openxmlformats.org/officeDocument/2006/relationships/hyperlink" Target="consultantplus://offline/ref=609138C750F6F628CC08A2E693337078C38A5449BA7C248CEAA9801DD45694809EB24603A2759FBAD1531FFCA1A0D8FA57jB25J" TargetMode="External"/><Relationship Id="rId32" Type="http://schemas.openxmlformats.org/officeDocument/2006/relationships/hyperlink" Target="consultantplus://offline/ref=609138C750F6F628CC08BCEB855F2D73CF870B4CB8792BDBB6F8864A8B0692D5DEF24056FA35CCBC870545A8ADBCDDE454B72A149B6Fj320J" TargetMode="External"/><Relationship Id="rId37" Type="http://schemas.openxmlformats.org/officeDocument/2006/relationships/hyperlink" Target="consultantplus://offline/ref=609138C750F6F628CC08BDE693337820C6830B44BD7B2986BCF0DF4689019D8AC9E70902FE33CDA9D2551FFFA0BCjD29J" TargetMode="External"/><Relationship Id="rId40" Type="http://schemas.openxmlformats.org/officeDocument/2006/relationships/hyperlink" Target="consultantplus://offline/ref=609138C750F6F628CC08A2E693337078C38A5449BA78228FE8AE801DD45694809EB24603B075C7B6D35401FDA7B58EAB11E339149C73323A4064250Ej028J" TargetMode="External"/><Relationship Id="rId45" Type="http://schemas.openxmlformats.org/officeDocument/2006/relationships/hyperlink" Target="consultantplus://offline/ref=609138C750F6F628CC08A2E693337078C38A5449BA782284E3A4801DD45694809EB24603B075C7B6D35401FCA4B58EAB11E339149C73323A4064250Ej028J" TargetMode="External"/><Relationship Id="rId53" Type="http://schemas.openxmlformats.org/officeDocument/2006/relationships/hyperlink" Target="consultantplus://offline/ref=609138C750F6F628CC08A2E693337078C38A5449BA77278DE8A4801DD45694809EB24603B075C7B6D35401FDA5B58EAB11E339149C73323A4064250Ej028J" TargetMode="External"/><Relationship Id="rId58" Type="http://schemas.openxmlformats.org/officeDocument/2006/relationships/hyperlink" Target="consultantplus://offline/ref=609138C750F6F628CC08A2E693337078C38A5449BA792588E3A8801DD45694809EB24603B075C7B6D35401FDA6B58EAB11E339149C73323A4064250Ej028J" TargetMode="External"/><Relationship Id="rId66" Type="http://schemas.openxmlformats.org/officeDocument/2006/relationships/hyperlink" Target="consultantplus://offline/ref=609138C750F6F628CC08BCEB855F2D73CF84024CBD792BDBB6F8864A8B0692D5DEF24056F230CFB4D65F55ACE4EBD7F852A83517856F3339j52DJ" TargetMode="External"/><Relationship Id="rId74" Type="http://schemas.openxmlformats.org/officeDocument/2006/relationships/hyperlink" Target="consultantplus://offline/ref=609138C750F6F628CC08BCEB855F2D73CF84024CBD792BDBB6F8864A8B0692D5DEF24056F131CCBED65F55ACE4EBD7F852A83517856F3339j52DJ" TargetMode="External"/><Relationship Id="rId79" Type="http://schemas.openxmlformats.org/officeDocument/2006/relationships/hyperlink" Target="consultantplus://offline/ref=609138C750F6F628CC08BCEB855F2D73CF84024CBD792BDBB6F8864A8B0692D5DEF24056F135CCBFD45F55ACE4EBD7F852A83517856F3339j52DJ" TargetMode="External"/><Relationship Id="rId87" Type="http://schemas.openxmlformats.org/officeDocument/2006/relationships/hyperlink" Target="consultantplus://offline/ref=609138C750F6F628CC08BCEB855F2D73CF84024CBD792BDBB6F8864A8B0692D5DEF24056F137CAB4D65F55ACE4EBD7F852A83517856F3339j52DJ" TargetMode="External"/><Relationship Id="rId5" Type="http://schemas.openxmlformats.org/officeDocument/2006/relationships/hyperlink" Target="consultantplus://offline/ref=609138C750F6F628CC08A2E693337078C38A5449BA7C298CE8A5801DD45694809EB24603B075C7B6D35401FDA5B58EAB11E339149C73323A4064250Ej028J" TargetMode="External"/><Relationship Id="rId61" Type="http://schemas.openxmlformats.org/officeDocument/2006/relationships/hyperlink" Target="consultantplus://offline/ref=609138C750F6F628CC08A2E693337078C38A5449BA77278DE8A4801DD45694809EB24603B075C7B6D35401FCA0B58EAB11E339149C73323A4064250Ej028J" TargetMode="External"/><Relationship Id="rId82" Type="http://schemas.openxmlformats.org/officeDocument/2006/relationships/hyperlink" Target="consultantplus://offline/ref=609138C750F6F628CC08BCEB855F2D73CF84024CBD792BDBB6F8864A8B0692D5DEF24056F135C2B7D05F55ACE4EBD7F852A83517856F3339j52DJ" TargetMode="External"/><Relationship Id="rId90" Type="http://schemas.openxmlformats.org/officeDocument/2006/relationships/theme" Target="theme/theme1.xml"/><Relationship Id="rId19" Type="http://schemas.openxmlformats.org/officeDocument/2006/relationships/hyperlink" Target="consultantplus://offline/ref=609138C750F6F628CC08A2E693337078C38A5449BA7A248AEDAA801DD45694809EB24603B075C7B6D35401FDA6B58EAB11E339149C73323A4064250Ej02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9138C750F6F628CC08A2E693337078C38A5449BA792588E3A8801DD45694809EB24603B075C7B6D35401FDA5B58EAB11E339149C73323A4064250Ej028J" TargetMode="External"/><Relationship Id="rId14" Type="http://schemas.openxmlformats.org/officeDocument/2006/relationships/hyperlink" Target="consultantplus://offline/ref=609138C750F6F628CC08A2E693337078C38A5449BA77278AEBA9801DD45694809EB24603B075C7B6D35401FDA5B58EAB11E339149C73323A4064250Ej028J" TargetMode="External"/><Relationship Id="rId22" Type="http://schemas.openxmlformats.org/officeDocument/2006/relationships/hyperlink" Target="consultantplus://offline/ref=609138C750F6F628CC08A2E693337078C38A5449BA7D2684EEA9801DD45694809EB24603A2759FBAD1531FFCA1A0D8FA57jB25J" TargetMode="External"/><Relationship Id="rId27" Type="http://schemas.openxmlformats.org/officeDocument/2006/relationships/hyperlink" Target="consultantplus://offline/ref=609138C750F6F628CC08A2E693337078C38A5449BA7B288EE8AD801DD45694809EB24603B075C7B6D35401FDA6B58EAB11E339149C73323A4064250Ej028J" TargetMode="External"/><Relationship Id="rId30" Type="http://schemas.openxmlformats.org/officeDocument/2006/relationships/hyperlink" Target="consultantplus://offline/ref=609138C750F6F628CC08A2E693337078C38A5449BA782284E3A4801DD45694809EB24603B075C7B6D35401FDA8B58EAB11E339149C73323A4064250Ej028J" TargetMode="External"/><Relationship Id="rId35" Type="http://schemas.openxmlformats.org/officeDocument/2006/relationships/hyperlink" Target="consultantplus://offline/ref=609138C750F6F628CC08A2E693337078C38A5449BA7A248AEDAA801DD45694809EB24603B075C7B6D35401FDA8B58EAB11E339149C73323A4064250Ej028J" TargetMode="External"/><Relationship Id="rId43" Type="http://schemas.openxmlformats.org/officeDocument/2006/relationships/hyperlink" Target="consultantplus://offline/ref=609138C750F6F628CC08A2E693337078C38A5449BA78228FE8AE801DD45694809EB24603B075C7B6D35401FDA8B58EAB11E339149C73323A4064250Ej028J" TargetMode="External"/><Relationship Id="rId48" Type="http://schemas.openxmlformats.org/officeDocument/2006/relationships/hyperlink" Target="consultantplus://offline/ref=609138C750F6F628CC08A2E693337078C38A5449BA782284E3A4801DD45694809EB24603B075C7B6D35401FCA6B58EAB11E339149C73323A4064250Ej028J" TargetMode="External"/><Relationship Id="rId56" Type="http://schemas.openxmlformats.org/officeDocument/2006/relationships/hyperlink" Target="consultantplus://offline/ref=609138C750F6F628CC08A2E693337078C38A5449BA7A2889E8A4801DD45694809EB24603B075C7B6D35401FDA6B58EAB11E339149C73323A4064250Ej028J" TargetMode="External"/><Relationship Id="rId64" Type="http://schemas.openxmlformats.org/officeDocument/2006/relationships/hyperlink" Target="consultantplus://offline/ref=609138C750F6F628CC08BCEB855F2D73CF84024CBD792BDBB6F8864A8B0692D5DEF24056F230C9B6D45F55ACE4EBD7F852A83517856F3339j52DJ" TargetMode="External"/><Relationship Id="rId69" Type="http://schemas.openxmlformats.org/officeDocument/2006/relationships/hyperlink" Target="consultantplus://offline/ref=609138C750F6F628CC08BCEB855F2D73CF84024CBD792BDBB6F8864A8B0692D5DEF24056F238C8B6D65F55ACE4EBD7F852A83517856F3339j52DJ" TargetMode="External"/><Relationship Id="rId77" Type="http://schemas.openxmlformats.org/officeDocument/2006/relationships/hyperlink" Target="consultantplus://offline/ref=609138C750F6F628CC08BCEB855F2D73CF84024CBD792BDBB6F8864A8B0692D5DEF24056F130C3B2DA5F55ACE4EBD7F852A83517856F3339j52DJ" TargetMode="External"/><Relationship Id="rId8" Type="http://schemas.openxmlformats.org/officeDocument/2006/relationships/hyperlink" Target="consultantplus://offline/ref=609138C750F6F628CC08A2E693337078C38A5449BA7A2889E8A4801DD45694809EB24603B075C7B6D35401FDA5B58EAB11E339149C73323A4064250Ej028J" TargetMode="External"/><Relationship Id="rId51" Type="http://schemas.openxmlformats.org/officeDocument/2006/relationships/hyperlink" Target="consultantplus://offline/ref=609138C750F6F628CC08A2E693337078C38A5449BA78228FE8AE801DD45694809EB24603B075C7B6D35401FDA9B58EAB11E339149C73323A4064250Ej028J" TargetMode="External"/><Relationship Id="rId72" Type="http://schemas.openxmlformats.org/officeDocument/2006/relationships/hyperlink" Target="consultantplus://offline/ref=609138C750F6F628CC08BCEB855F2D73CF84024CBD792BDBB6F8864A8B0692D5DEF24056F238CEB5D05F55ACE4EBD7F852A83517856F3339j52DJ" TargetMode="External"/><Relationship Id="rId80" Type="http://schemas.openxmlformats.org/officeDocument/2006/relationships/hyperlink" Target="consultantplus://offline/ref=609138C750F6F628CC08BCEB855F2D73CF84024CBD792BDBB6F8864A8B0692D5DEF24056F135CDB2D65F55ACE4EBD7F852A83517856F3339j52DJ" TargetMode="External"/><Relationship Id="rId85" Type="http://schemas.openxmlformats.org/officeDocument/2006/relationships/hyperlink" Target="consultantplus://offline/ref=609138C750F6F628CC08BCEB855F2D73CF84024CBD792BDBB6F8864A8B0692D5DEF24056F137CAB6D45F55ACE4EBD7F852A83517856F3339j52DJ" TargetMode="External"/><Relationship Id="rId3" Type="http://schemas.openxmlformats.org/officeDocument/2006/relationships/webSettings" Target="webSettings.xml"/><Relationship Id="rId12" Type="http://schemas.openxmlformats.org/officeDocument/2006/relationships/hyperlink" Target="consultantplus://offline/ref=609138C750F6F628CC08A2E693337078C38A5449BA78288DEBAB801DD45694809EB24603B075C7B6D35401FDA5B58EAB11E339149C73323A4064250Ej028J" TargetMode="External"/><Relationship Id="rId17" Type="http://schemas.openxmlformats.org/officeDocument/2006/relationships/hyperlink" Target="consultantplus://offline/ref=609138C750F6F628CC08BCEB855F2D73CF870B4CB8792BDBB6F8864A8B0692D5DEF24056FA35CDBC870545A8ADBCDDE454B72A149B6Fj320J" TargetMode="External"/><Relationship Id="rId25" Type="http://schemas.openxmlformats.org/officeDocument/2006/relationships/hyperlink" Target="consultantplus://offline/ref=609138C750F6F628CC08A2E693337078C38A5449BA7D2988E9AC801DD45694809EB24603A2759FBAD1531FFCA1A0D8FA57jB25J" TargetMode="External"/><Relationship Id="rId33" Type="http://schemas.openxmlformats.org/officeDocument/2006/relationships/hyperlink" Target="consultantplus://offline/ref=609138C750F6F628CC08BCEB855F2D73CF870B4CB8792BDBB6F8864A8B0692D5DEF24056FA35CDBC870545A8ADBCDDE454B72A149B6Fj320J" TargetMode="External"/><Relationship Id="rId38" Type="http://schemas.openxmlformats.org/officeDocument/2006/relationships/hyperlink" Target="consultantplus://offline/ref=609138C750F6F628CC08BDE693337820C6830B45BE762086BCF0DF4689019D8AC9F5095AF231CAB7D2570AA9F1FA8FF757B12A179A73313B5Cj625J" TargetMode="External"/><Relationship Id="rId46" Type="http://schemas.openxmlformats.org/officeDocument/2006/relationships/hyperlink" Target="consultantplus://offline/ref=609138C750F6F628CC08A2E693337078C38A5449BA7B288EE8AD801DD45694809EB24603B075C7B6D35401FCA0B58EAB11E339149C73323A4064250Ej028J" TargetMode="External"/><Relationship Id="rId59" Type="http://schemas.openxmlformats.org/officeDocument/2006/relationships/hyperlink" Target="consultantplus://offline/ref=609138C750F6F628CC08A2E693337078C38A5449BA78228FE8AE801DD45694809EB24603B075C7B6D35401FCA0B58EAB11E339149C73323A4064250Ej028J" TargetMode="External"/><Relationship Id="rId67" Type="http://schemas.openxmlformats.org/officeDocument/2006/relationships/hyperlink" Target="consultantplus://offline/ref=609138C750F6F628CC08BCEB855F2D73CF84024CBD792BDBB6F8864A8B0692D5DEF24056F230CFBFD45F55ACE4EBD7F852A83517856F3339j52DJ" TargetMode="External"/><Relationship Id="rId20" Type="http://schemas.openxmlformats.org/officeDocument/2006/relationships/hyperlink" Target="consultantplus://offline/ref=609138C750F6F628CC08A2E693337078C38A5449BA782284E3A4801DD45694809EB24603B075C7B6D35401FDA6B58EAB11E339149C73323A4064250Ej028J" TargetMode="External"/><Relationship Id="rId41" Type="http://schemas.openxmlformats.org/officeDocument/2006/relationships/hyperlink" Target="consultantplus://offline/ref=609138C750F6F628CC08A2E693337078C38A5449BA782284E3A4801DD45694809EB24603B075C7B6D35401FCA0B58EAB11E339149C73323A4064250Ej028J" TargetMode="External"/><Relationship Id="rId54" Type="http://schemas.openxmlformats.org/officeDocument/2006/relationships/hyperlink" Target="consultantplus://offline/ref=609138C750F6F628CC08A2E693337078C38A5449BA77278AEBA9801DD45694809EB24603B075C7B6D35401FDA5B58EAB11E339149C73323A4064250Ej028J" TargetMode="External"/><Relationship Id="rId62" Type="http://schemas.openxmlformats.org/officeDocument/2006/relationships/hyperlink" Target="consultantplus://offline/ref=609138C750F6F628CC08A2E693337078C38A5449BA77278DE8A4801DD45694809EB24603B075C7B6D35401FCA4B58EAB11E339149C73323A4064250Ej028J" TargetMode="External"/><Relationship Id="rId70" Type="http://schemas.openxmlformats.org/officeDocument/2006/relationships/hyperlink" Target="consultantplus://offline/ref=609138C750F6F628CC08BCEB855F2D73CF84024CBD792BDBB6F8864A8B0692D5DEF24056F238C9B6D65F55ACE4EBD7F852A83517856F3339j52DJ" TargetMode="External"/><Relationship Id="rId75" Type="http://schemas.openxmlformats.org/officeDocument/2006/relationships/hyperlink" Target="consultantplus://offline/ref=609138C750F6F628CC08BCEB855F2D73CF84024CBD792BDBB6F8864A8B0692D5DEF24056F131C2B7D05F55ACE4EBD7F852A83517856F3339j52DJ" TargetMode="External"/><Relationship Id="rId83" Type="http://schemas.openxmlformats.org/officeDocument/2006/relationships/hyperlink" Target="consultantplus://offline/ref=609138C750F6F628CC08BCEB855F2D73CF84024CBD792BDBB6F8864A8B0692D5DEF24056F134C3BED65F55ACE4EBD7F852A83517856F3339j52DJ" TargetMode="External"/><Relationship Id="rId88" Type="http://schemas.openxmlformats.org/officeDocument/2006/relationships/hyperlink" Target="consultantplus://offline/ref=609138C750F6F628CC08BCEB855F2D73CF84024CBD792BDBB6F8864A8B0692D5DEF24056F137CBBEDA5F55ACE4EBD7F852A83517856F3339j52DJ" TargetMode="External"/><Relationship Id="rId1" Type="http://schemas.openxmlformats.org/officeDocument/2006/relationships/styles" Target="styles.xml"/><Relationship Id="rId6" Type="http://schemas.openxmlformats.org/officeDocument/2006/relationships/hyperlink" Target="consultantplus://offline/ref=609138C750F6F628CC08A2E693337078C38A5449BA7B288EE8AD801DD45694809EB24603B075C7B6D35401FDA5B58EAB11E339149C73323A4064250Ej028J" TargetMode="External"/><Relationship Id="rId15" Type="http://schemas.openxmlformats.org/officeDocument/2006/relationships/hyperlink" Target="consultantplus://offline/ref=609138C750F6F628CC08A2E693337078C38A5449BA7A2388EAAD801DD45694809EB24603B075C7B6D35401FDA7B58EAB11E339149C73323A4064250Ej028J" TargetMode="External"/><Relationship Id="rId23" Type="http://schemas.openxmlformats.org/officeDocument/2006/relationships/hyperlink" Target="consultantplus://offline/ref=609138C750F6F628CC08A2E693337078C38A5449BA7D2288EBA5801DD45694809EB24603A2759FBAD1531FFCA1A0D8FA57jB25J" TargetMode="External"/><Relationship Id="rId28" Type="http://schemas.openxmlformats.org/officeDocument/2006/relationships/hyperlink" Target="consultantplus://offline/ref=609138C750F6F628CC08A2E693337078C38A5449BA7A248AEDAA801DD45694809EB24603B075C7B6D35401FDA7B58EAB11E339149C73323A4064250Ej028J" TargetMode="External"/><Relationship Id="rId36" Type="http://schemas.openxmlformats.org/officeDocument/2006/relationships/hyperlink" Target="consultantplus://offline/ref=609138C750F6F628CC08A2E693337078C38A5449BA782284E3A4801DD45694809EB24603B075C7B6D35401FDA9B58EAB11E339149C73323A4064250Ej028J" TargetMode="External"/><Relationship Id="rId49" Type="http://schemas.openxmlformats.org/officeDocument/2006/relationships/hyperlink" Target="consultantplus://offline/ref=609138C750F6F628CC08A2E693337078C38A5449BA7A2889E8A4801DD45694809EB24603B075C7B6D35401FDA5B58EAB11E339149C73323A4064250Ej028J" TargetMode="External"/><Relationship Id="rId57" Type="http://schemas.openxmlformats.org/officeDocument/2006/relationships/hyperlink" Target="consultantplus://offline/ref=609138C750F6F628CC08A2E693337078C38A5449BA7A2889E8A4801DD45694809EB24603B075C7B6D35401FCA2B58EAB11E339149C73323A4064250Ej028J" TargetMode="External"/><Relationship Id="rId10" Type="http://schemas.openxmlformats.org/officeDocument/2006/relationships/hyperlink" Target="consultantplus://offline/ref=609138C750F6F628CC08A2E693337078C38A5449BA78228FE8AE801DD45694809EB24603B075C7B6D35401FDA5B58EAB11E339149C73323A4064250Ej028J" TargetMode="External"/><Relationship Id="rId31" Type="http://schemas.openxmlformats.org/officeDocument/2006/relationships/hyperlink" Target="consultantplus://offline/ref=609138C750F6F628CC08A2E693337078C38A5449BA7A2388EAAD801DD45694809EB24603B075C7B6D35401FDA7B58EAB11E339149C73323A4064250Ej028J" TargetMode="External"/><Relationship Id="rId44" Type="http://schemas.openxmlformats.org/officeDocument/2006/relationships/hyperlink" Target="consultantplus://offline/ref=609138C750F6F628CC08A2E693337078C38A5449BA782284E3A4801DD45694809EB24603B075C7B6D35401FCA2B58EAB11E339149C73323A4064250Ej028J" TargetMode="External"/><Relationship Id="rId52" Type="http://schemas.openxmlformats.org/officeDocument/2006/relationships/hyperlink" Target="consultantplus://offline/ref=609138C750F6F628CC08A2E693337078C38A5449BA78288DEBAB801DD45694809EB24603B075C7B6D35401FDA5B58EAB11E339149C73323A4064250Ej028J" TargetMode="External"/><Relationship Id="rId60" Type="http://schemas.openxmlformats.org/officeDocument/2006/relationships/hyperlink" Target="consultantplus://offline/ref=609138C750F6F628CC08A2E693337078C38A5449BA77278DE8A4801DD45694809EB24603B075C7B6D35401FDA6B58EAB11E339149C73323A4064250Ej028J" TargetMode="External"/><Relationship Id="rId65" Type="http://schemas.openxmlformats.org/officeDocument/2006/relationships/hyperlink" Target="consultantplus://offline/ref=609138C750F6F628CC08BCEB855F2D73CF84024CBD792BDBB6F8864A8B0692D5DEF24056F230C9B4D05F55ACE4EBD7F852A83517856F3339j52DJ" TargetMode="External"/><Relationship Id="rId73" Type="http://schemas.openxmlformats.org/officeDocument/2006/relationships/hyperlink" Target="consultantplus://offline/ref=609138C750F6F628CC08BCEB855F2D73CF84024CBD792BDBB6F8864A8B0692D5DEF24056F131CEB4D05F55ACE4EBD7F852A83517856F3339j52DJ" TargetMode="External"/><Relationship Id="rId78" Type="http://schemas.openxmlformats.org/officeDocument/2006/relationships/hyperlink" Target="consultantplus://offline/ref=609138C750F6F628CC08BCEB855F2D73CF84024CBD792BDBB6F8864A8B0692D5DEF24056F133CBBED65F55ACE4EBD7F852A83517856F3339j52DJ" TargetMode="External"/><Relationship Id="rId81" Type="http://schemas.openxmlformats.org/officeDocument/2006/relationships/hyperlink" Target="consultantplus://offline/ref=609138C750F6F628CC08BCEB855F2D73CF84024CBD792BDBB6F8864A8B0692D5DEF24056F135CDBFD45F55ACE4EBD7F852A83517856F3339j52DJ" TargetMode="External"/><Relationship Id="rId86" Type="http://schemas.openxmlformats.org/officeDocument/2006/relationships/hyperlink" Target="consultantplus://offline/ref=609138C750F6F628CC08BCEB855F2D73CF84024CBD792BDBB6F8864A8B0692D5DEF24056F137CAB5D65F55ACE4EBD7F852A83517856F3339j52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5772</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2023-11-27T09:54:00Z</dcterms:created>
  <dcterms:modified xsi:type="dcterms:W3CDTF">2023-11-27T09:55:00Z</dcterms:modified>
</cp:coreProperties>
</file>