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</w:tcPr>
          <w:p>
            <w:pPr>
              <w:pStyle w:val="5"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 preferRelativeResize="0"/>
                              <pic:nvPr/>
                            </pic:nvPicPr>
                            <pic:blipFill>
                              <a:blip r:embed="rId18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00.00pt;height:71.25pt;mso-wrap-distance-left:0.00pt;mso-wrap-distance-top:0.00pt;mso-wrap-distance-right:0.00pt;mso-wrap-distance-bottom:0.00pt;" stroked="f">
                      <v:path textboxrect="0,0,0,0"/>
                      <v:imagedata r:id="rId18" o:title=""/>
                    </v:shape>
                  </w:pict>
                </mc:Fallback>
              </mc:AlternateContent>
            </w:r>
          </w:p>
        </w:tc>
      </w:tr>
      <w:tr>
        <w:trPr>
          <w:trHeight w:val="8335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РФ от 28.04.2018 N 792-р</w:t>
              <w:br/>
              <w:t xml:space="preserve">(ред. от 27.04.2026)</w:t>
              <w:br/>
              <w:t xml:space="preserve">&lt;Об утверждении перечня отдельных товаров, подлежащих обязательной маркировке средствами идентификации&gt;</w:t>
            </w:r>
          </w:p>
        </w:tc>
      </w:tr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19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КонсультантПлюс</w:t>
                <w:br/>
                <w:br/>
              </w:r>
            </w:hyperlink>
            <w:hyperlink r:id="rId20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04.06.2026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cols w:space="708"/>
          <w:docGrid w:linePitch="360"/>
          <w:titlePg/>
        </w:sectPr>
      </w:pPr>
    </w:p>
    <w:p>
      <w:pPr>
        <w:pStyle w:val="0"/>
        <w:jc w:val="both"/>
        <w:outlineLvl w:val="0"/>
      </w:pPr>
      <w:r>
        <w:rPr>
          <w:sz w:val="24"/>
        </w:rPr>
      </w:r>
    </w:p>
    <w:p>
      <w:pPr>
        <w:pStyle w:val="2"/>
        <w:jc w:val="center"/>
        <w:outlineLvl w:val="0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28 апреля 2018 г. N 792-р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распоряжений Правительства РФ от 13.07.2019 </w:t>
            </w:r>
            <w:r>
              <w:rPr>
                <w:color w:val="392c69"/>
                <w:sz w:val="24"/>
              </w:rPr>
              <w:t xml:space="preserve">N 1533-р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08.11.2019 </w:t>
            </w:r>
            <w:r>
              <w:rPr>
                <w:color w:val="392c69"/>
                <w:sz w:val="24"/>
              </w:rPr>
              <w:t xml:space="preserve">N 2647-р</w:t>
            </w:r>
            <w:r>
              <w:rPr>
                <w:color w:val="392c69"/>
                <w:sz w:val="24"/>
              </w:rPr>
              <w:t xml:space="preserve">, от 06.02.2020 </w:t>
            </w:r>
            <w:r>
              <w:rPr>
                <w:color w:val="392c69"/>
                <w:sz w:val="24"/>
              </w:rPr>
              <w:t xml:space="preserve">N 216-р</w:t>
            </w:r>
            <w:r>
              <w:rPr>
                <w:color w:val="392c69"/>
                <w:sz w:val="24"/>
              </w:rPr>
              <w:t xml:space="preserve">, от 30.03.2020 </w:t>
            </w:r>
            <w:r>
              <w:rPr>
                <w:color w:val="392c69"/>
                <w:sz w:val="24"/>
              </w:rPr>
              <w:t xml:space="preserve">N 806-р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28.07.2020 </w:t>
            </w:r>
            <w:r>
              <w:rPr>
                <w:color w:val="392c69"/>
                <w:sz w:val="24"/>
              </w:rPr>
              <w:t xml:space="preserve">N 1973-р</w:t>
            </w:r>
            <w:r>
              <w:rPr>
                <w:color w:val="392c69"/>
                <w:sz w:val="24"/>
              </w:rPr>
              <w:t xml:space="preserve">, от 15.12.2020 </w:t>
            </w:r>
            <w:r>
              <w:rPr>
                <w:color w:val="392c69"/>
                <w:sz w:val="24"/>
              </w:rPr>
              <w:t xml:space="preserve">N 3322-р</w:t>
            </w:r>
            <w:r>
              <w:rPr>
                <w:color w:val="392c69"/>
                <w:sz w:val="24"/>
              </w:rPr>
              <w:t xml:space="preserve">, от 06.02.2021 </w:t>
            </w:r>
            <w:r>
              <w:rPr>
                <w:color w:val="392c69"/>
                <w:sz w:val="24"/>
              </w:rPr>
              <w:t xml:space="preserve">N 268-р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31.08.2021 </w:t>
            </w:r>
            <w:r>
              <w:rPr>
                <w:color w:val="392c69"/>
                <w:sz w:val="24"/>
              </w:rPr>
              <w:t xml:space="preserve">N 2402-р</w:t>
            </w:r>
            <w:r>
              <w:rPr>
                <w:color w:val="392c69"/>
                <w:sz w:val="24"/>
              </w:rPr>
              <w:t xml:space="preserve">, от 05.10.2021 </w:t>
            </w:r>
            <w:r>
              <w:rPr>
                <w:color w:val="392c69"/>
                <w:sz w:val="24"/>
              </w:rPr>
              <w:t xml:space="preserve">N 2812-р</w:t>
            </w:r>
            <w:r>
              <w:rPr>
                <w:color w:val="392c69"/>
                <w:sz w:val="24"/>
              </w:rPr>
              <w:t xml:space="preserve">, от 17.01.2022 </w:t>
            </w:r>
            <w:r>
              <w:rPr>
                <w:color w:val="392c69"/>
                <w:sz w:val="24"/>
              </w:rPr>
              <w:t xml:space="preserve">N 14-р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24.02.2022 </w:t>
            </w:r>
            <w:r>
              <w:rPr>
                <w:color w:val="392c69"/>
                <w:sz w:val="24"/>
              </w:rPr>
              <w:t xml:space="preserve">N 313-р</w:t>
            </w:r>
            <w:r>
              <w:rPr>
                <w:color w:val="392c69"/>
                <w:sz w:val="24"/>
              </w:rPr>
              <w:t xml:space="preserve">, от 30.11.2022 </w:t>
            </w:r>
            <w:r>
              <w:rPr>
                <w:color w:val="392c69"/>
                <w:sz w:val="24"/>
              </w:rPr>
              <w:t xml:space="preserve">N 3680-р</w:t>
            </w:r>
            <w:r>
              <w:rPr>
                <w:color w:val="392c69"/>
                <w:sz w:val="24"/>
              </w:rPr>
              <w:t xml:space="preserve">, от 01.02.2023 </w:t>
            </w:r>
            <w:r>
              <w:rPr>
                <w:color w:val="392c69"/>
                <w:sz w:val="24"/>
              </w:rPr>
              <w:t xml:space="preserve">N 205-р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28.02.2023 </w:t>
            </w:r>
            <w:r>
              <w:rPr>
                <w:color w:val="392c69"/>
                <w:sz w:val="24"/>
              </w:rPr>
              <w:t xml:space="preserve">N 477-р</w:t>
            </w:r>
            <w:r>
              <w:rPr>
                <w:color w:val="392c69"/>
                <w:sz w:val="24"/>
              </w:rPr>
              <w:t xml:space="preserve">, от 31.05.2023 </w:t>
            </w:r>
            <w:r>
              <w:rPr>
                <w:color w:val="392c69"/>
                <w:sz w:val="24"/>
              </w:rPr>
              <w:t xml:space="preserve">N 1439-р</w:t>
            </w:r>
            <w:r>
              <w:rPr>
                <w:color w:val="392c69"/>
                <w:sz w:val="24"/>
              </w:rPr>
              <w:t xml:space="preserve">, от 16.11.2023 </w:t>
            </w:r>
            <w:r>
              <w:rPr>
                <w:color w:val="392c69"/>
                <w:sz w:val="24"/>
              </w:rPr>
              <w:t xml:space="preserve">N 3223-р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27.03.2024 </w:t>
            </w:r>
            <w:r>
              <w:rPr>
                <w:color w:val="392c69"/>
                <w:sz w:val="24"/>
              </w:rPr>
              <w:t xml:space="preserve">N 710-р</w:t>
            </w:r>
            <w:r>
              <w:rPr>
                <w:color w:val="392c69"/>
                <w:sz w:val="24"/>
              </w:rPr>
              <w:t xml:space="preserve">, от 04.07.2024 </w:t>
            </w:r>
            <w:r>
              <w:rPr>
                <w:color w:val="392c69"/>
                <w:sz w:val="24"/>
              </w:rPr>
              <w:t xml:space="preserve">N 1765-р</w:t>
            </w:r>
            <w:r>
              <w:rPr>
                <w:color w:val="392c69"/>
                <w:sz w:val="24"/>
              </w:rPr>
              <w:t xml:space="preserve">, от 07.02.2025 </w:t>
            </w:r>
            <w:r>
              <w:rPr>
                <w:color w:val="392c69"/>
                <w:sz w:val="24"/>
              </w:rPr>
              <w:t xml:space="preserve">N 249-р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27.04.2026 </w:t>
            </w:r>
            <w:r>
              <w:rPr>
                <w:color w:val="392c69"/>
                <w:sz w:val="24"/>
              </w:rPr>
              <w:t xml:space="preserve">N 956-р</w:t>
            </w:r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пунктом 3.1 части 1 статьи 5</w:t>
      </w:r>
      <w:r>
        <w:rPr>
          <w:sz w:val="24"/>
        </w:rPr>
        <w:t xml:space="preserve"> Федерального закона "Об основах государственного регулирования торговой деятельности в Российской Федерации":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 Утвердить прилагаемый </w:t>
      </w:r>
      <w:hyperlink w:tooltip="ПЕРЕЧЕНЬ" w:anchor="P34" w:history="0">
        <w:r>
          <w:rPr>
            <w:color w:val="0000ff"/>
            <w:sz w:val="24"/>
          </w:rPr>
          <w:t xml:space="preserve">перечень</w:t>
        </w:r>
      </w:hyperlink>
      <w:r>
        <w:rPr>
          <w:sz w:val="24"/>
        </w:rPr>
        <w:t xml:space="preserve"> отдельных товаров, подлежащих обязательной маркировке средствами идентификации.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Настоящее распоряжение вступает в силу с 1 января 2019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Д.МЕДВЕДЕВ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28 апреля 2018 г. N 792-р</w:t>
      </w:r>
    </w:p>
    <w:p>
      <w:pPr>
        <w:pStyle w:val="0"/>
        <w:jc w:val="both"/>
      </w:pPr>
      <w:r>
        <w:rPr>
          <w:sz w:val="24"/>
        </w:rPr>
      </w: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both"/>
            </w:pPr>
            <w:r>
              <w:rPr>
                <w:color w:val="392c69"/>
                <w:sz w:val="24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color w:val="392c69"/>
                <w:sz w:val="24"/>
              </w:rPr>
              <w:t xml:space="preserve">О проведении экспериментов по маркировке средствами идентификации отдельных товаров см. </w:t>
            </w:r>
            <w:r>
              <w:rPr>
                <w:color w:val="392c69"/>
                <w:sz w:val="24"/>
              </w:rPr>
              <w:t xml:space="preserve">Постановления</w:t>
            </w:r>
            <w:r>
              <w:rPr>
                <w:color w:val="392c69"/>
                <w:sz w:val="24"/>
              </w:rPr>
              <w:t xml:space="preserve"> Правительства РФ.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bookmarkStart w:id="34" w:name="P34"/>
    <w:bookmarkEnd w:id="34"/>
    <w:p>
      <w:pPr>
        <w:pStyle w:val="2"/>
        <w:spacing w:before="300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ОТДЕЛЬНЫХ ТОВАРОВ, ПОДЛЕЖАЩИХ ОБЯЗАТЕЛЬНОЙ МАРКИРОВКЕ</w:t>
      </w:r>
    </w:p>
    <w:p>
      <w:pPr>
        <w:pStyle w:val="2"/>
        <w:jc w:val="center"/>
      </w:pPr>
      <w:r>
        <w:rPr>
          <w:sz w:val="24"/>
        </w:rPr>
        <w:t xml:space="preserve">СРЕДСТВАМИ ИДЕНТИФИКАЦИИ </w:t>
      </w:r>
      <w:hyperlink w:tooltip="&lt;*&gt; При определении товаров, подлежащих обязательной маркировке средствами идентификации в соответствии с настоящим перечнем необходимо руководствоваться одновременно кодом ОКПД 2 и кодом ТН ВЭД ЕАЭС, за исключением случаев, указанных в примечании к соответствующим товарным позициям." w:anchor="P1943" w:history="0">
        <w:r>
          <w:rPr>
            <w:color w:val="0000ff"/>
            <w:sz w:val="24"/>
          </w:rPr>
          <w:t xml:space="preserve">&lt;*&gt;</w:t>
        </w:r>
      </w:hyperlink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распоряжений Правительства РФ от 04.07.2024 </w:t>
            </w:r>
            <w:r>
              <w:rPr>
                <w:color w:val="392c69"/>
                <w:sz w:val="24"/>
              </w:rPr>
              <w:t xml:space="preserve">N 1765-р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07.02.2025 </w:t>
            </w:r>
            <w:r>
              <w:rPr>
                <w:color w:val="392c69"/>
                <w:sz w:val="24"/>
              </w:rPr>
              <w:t xml:space="preserve">N 249-р</w:t>
            </w:r>
            <w:r>
              <w:rPr>
                <w:color w:val="392c69"/>
                <w:sz w:val="24"/>
              </w:rPr>
              <w:t xml:space="preserve">, от 27.04.2026 </w:t>
            </w:r>
            <w:r>
              <w:rPr>
                <w:color w:val="392c69"/>
                <w:sz w:val="24"/>
              </w:rPr>
              <w:t xml:space="preserve">N 956-р</w:t>
            </w:r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7"/>
          <w:footerReference w:type="default" r:id="rId12"/>
          <w:footerReference w:type="first" r:id="rId13"/>
          <w:pgSz w:w="11906" w:h="16838"/>
          <w:pgMar w:top="1440" w:right="566" w:bottom="1440" w:left="1133" w:header="0" w:footer="0" w:gutter="0"/>
          <w:cols w:space="708"/>
          <w:docGrid w:linePitch="360"/>
          <w:titlePg/>
        </w:sectPr>
      </w:pPr>
    </w:p>
    <w:tbl>
      <w:tblPr>
        <w:tblInd w:w="0" w:type="dxa"/>
        <w:tblBorders>
          <w:top w:val="single" w:sz="4"/>
          <w:bottom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680"/>
        <w:gridCol w:w="3628"/>
        <w:gridCol w:w="1984"/>
        <w:gridCol w:w="1984"/>
        <w:gridCol w:w="1700"/>
        <w:gridCol w:w="3628"/>
      </w:tblGrid>
      <w:tr>
        <w:tblPrEx>
          <w:tblBorders>
            <w:insideH w:val="single" w:sz="4"/>
            <w:insideV w:val="single" w:sz="4"/>
          </w:tblBorders>
        </w:tblPrEx>
        <w:tc>
          <w:tcPr>
            <w:tcW w:w="4308" w:type="dxa"/>
            <w:gridSpan w:val="2"/>
            <w:tcBorders>
              <w:top w:val="single" w:sz="4"/>
              <w:left w:val="none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товара</w:t>
            </w:r>
          </w:p>
        </w:tc>
        <w:tc>
          <w:tcPr>
            <w:tcW w:w="198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</w:t>
            </w:r>
            <w:r>
              <w:rPr>
                <w:sz w:val="24"/>
              </w:rPr>
              <w:t xml:space="preserve">ТН</w:t>
            </w:r>
            <w:r>
              <w:rPr>
                <w:sz w:val="24"/>
              </w:rPr>
              <w:t xml:space="preserve"> ВЭД ЕАЭС</w:t>
            </w:r>
          </w:p>
        </w:tc>
        <w:tc>
          <w:tcPr>
            <w:tcW w:w="198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</w:t>
            </w:r>
            <w:r>
              <w:rPr>
                <w:sz w:val="24"/>
              </w:rPr>
              <w:t xml:space="preserve">ОКПД 2</w:t>
            </w:r>
          </w:p>
        </w:tc>
        <w:tc>
          <w:tcPr>
            <w:tcW w:w="170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введения обязательной маркировки</w:t>
            </w:r>
          </w:p>
        </w:tc>
        <w:tc>
          <w:tcPr>
            <w:tcW w:w="3628" w:type="dxa"/>
            <w:tcBorders>
              <w:top w:val="single" w:sz="4"/>
              <w:bottom w:val="single" w:sz="4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</w:t>
            </w:r>
          </w:p>
        </w:tc>
      </w:tr>
      <w:tr>
        <w:tc>
          <w:tcPr>
            <w:tcW w:w="13604" w:type="dxa"/>
            <w:gridSpan w:val="6"/>
            <w:tcBorders>
              <w:top w:val="single" w:sz="4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  <w:outlineLvl w:val="1"/>
            </w:pPr>
            <w:r>
              <w:rPr>
                <w:sz w:val="24"/>
              </w:rPr>
              <w:t xml:space="preserve">I. Табачная, никотинсодержащая и безникотиновая продукция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Сигареты и папиросы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2402 20 900 0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12.00.11.130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12.00.11.140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марта 2019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Сигары, сигары с обрезанными концами (черуты), сигариллы (сигары тонкие), биди, кретек, табак курительный, трубочный табак, табак для кальяна, табак жевательный, табак нюхательный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2402 10 000 0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2402 20 100 0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2402 20 900 0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2403 11 000 0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2403 19 100 0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2403 99 100 0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12.00.11.110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12.00.11.120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12.00.11.150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12.00.11.160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12.00.19.110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12.00.19.120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12.00.19.130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12.00.19.140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12.00.19.160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июля 2020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628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Табак (табачные изделия)</w:t>
            </w:r>
            <w:r>
              <w:rPr>
                <w:sz w:val="24"/>
              </w:rPr>
              <w:t xml:space="preserve">, предназначенный для потребления путем нагревания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2403 99 900 8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2404 11 000 9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12.00.19.100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12.00.19.900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марта 2022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2404 11 000 1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 декабря 2022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2404 12 000 0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2404 19 000 9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12.00.19.600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апреля 2024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Бестабачные смеси</w:t>
            </w:r>
            <w:r>
              <w:rPr>
                <w:sz w:val="24"/>
              </w:rPr>
              <w:t xml:space="preserve"> для нагревания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2404 11 000 9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2404 19 000 1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12.00.19.500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марта 2022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 1 июля 2023 г. использовалось наименование "курительные смеси для кальяна, не содержащие табак"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2404 12 000 0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2404 19 000 9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апреля 2024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3628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Жидкости для электронных систем доставки никотина</w:t>
            </w:r>
            <w:r>
              <w:rPr>
                <w:sz w:val="24"/>
              </w:rPr>
              <w:t xml:space="preserve">, в том числе безникотиновые, в картриджах, капсулах, а также в составе электронных систем доставки никотина одноразового использования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2404 12 000 0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2404 19 000 9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12.00.19.500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12.00.19.900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 декабря 2022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12.00.19.700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12.00.19.800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апреля 2024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  <w:outlineLvl w:val="1"/>
            </w:pPr>
            <w:r>
              <w:rPr>
                <w:sz w:val="24"/>
              </w:rPr>
              <w:t xml:space="preserve">II. Алкогольные напитки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Пиво солодовое и напитки</w:t>
            </w:r>
            <w:r>
              <w:rPr>
                <w:sz w:val="24"/>
              </w:rPr>
              <w:t xml:space="preserve">, изготавливаемые на основе пива (напитки пивные)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2203 00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2206 00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11.05.10.120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11.05.10.130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11.05.10.160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марта 2023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3628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Сидр и грушевый сидр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2206 00 310 0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2206 00 510 0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2206 00 810 0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11.03.10.211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11.03.10.212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марта 2023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11.03.10.214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сентября 2024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3628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напитки</w:t>
            </w:r>
            <w:r>
              <w:rPr>
                <w:sz w:val="24"/>
              </w:rPr>
              <w:t xml:space="preserve"> сброженные игристые и неигристые с фактической концентрацией спирта не более 7 об.%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2206 00 390 1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2206 00 590 1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2206 00 890 1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11.03.10.210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марта 2023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2206 00 310 0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2206 00 510 0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2206 00 810 0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сентября 2024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  <w:outlineLvl w:val="1"/>
            </w:pPr>
            <w:r>
              <w:rPr>
                <w:sz w:val="24"/>
              </w:rPr>
              <w:t xml:space="preserve">III. Пищевая продукция</w:t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  <w:outlineLvl w:val="2"/>
            </w:pPr>
            <w:r>
              <w:rPr>
                <w:sz w:val="24"/>
              </w:rPr>
              <w:t xml:space="preserve">Молочная продукция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Сыры, мороженое</w:t>
            </w:r>
            <w:r>
              <w:rPr>
                <w:sz w:val="24"/>
              </w:rPr>
              <w:t xml:space="preserve"> и прочие виды пищевого льда, не содержащие или содержащие какао (за исключением мороженого и десертов без содержания молочных жиров и (или) молочного белка в составе)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0406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2105 00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10.51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10.52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июня 2021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молочной продукции, масса нетто которой составляет 30 граммов и менее, молочной продукции, упакованной непромышленным способом в организациях розничной торговли, детского питания для детей до 3 лет и специализированного диетического лечебного и диетического профилактического питания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Молочная продукция</w:t>
            </w:r>
            <w:r>
              <w:rPr>
                <w:sz w:val="24"/>
              </w:rPr>
              <w:t xml:space="preserve"> со сроком хранения более 40 суток, за исключением сыров, мороженого и прочих видов пищевого льда, не содержащих или содержащих какао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0401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0402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0403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0404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0405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0406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2202 99 910 0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2202 99 950 0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2202 99 990 0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10.51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10.86.10.110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10.86.10.140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10.86.10.190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сентября 2021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молочной продукции, масса нетто которой составляет 30 граммов и менее, молочной продукции, упакованной непромышленным способом в организациях розничной торговли, детского питания для детей до 3 лет и специализированного диетического лечебного и диетического профилактического питания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Молочная продукция</w:t>
            </w:r>
            <w:r>
              <w:rPr>
                <w:sz w:val="24"/>
              </w:rPr>
              <w:t xml:space="preserve"> со сроком хранения до 40 суток (включительно), за исключением сыров, мороженого и прочих видов пищевого льда, не содержащих или содержащих какао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0401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0402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0403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0404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0405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0406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2202 99 910 0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2202 99 950 0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2202 99 990 0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10.51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10.86.10.110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10.86.10.140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10.86.10.190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декабря 2021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молочной продукции, масса нетто которой составляет 30 граммов и менее, молочной продукции, упакованной непромышленным способом в организациях розничной торговли, детского питания для детей до 3 лет и специализированного диетического лечебного и диетического профилактического питания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11(1).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Молочная продукция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1704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1806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10.51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сентября 2026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11(1)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27.04.2026 N 956-р)</w:t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  <w:outlineLvl w:val="2"/>
            </w:pPr>
            <w:r>
              <w:rPr>
                <w:sz w:val="24"/>
              </w:rPr>
              <w:t xml:space="preserve">Безалкогольные напитки</w:t>
            </w:r>
          </w:p>
        </w:tc>
      </w:tr>
      <w:tr>
        <w:tc>
          <w:tcPr>
            <w:tcW w:w="680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3628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Упакованная вода</w:t>
            </w:r>
            <w:r>
              <w:rPr>
                <w:sz w:val="24"/>
              </w:rPr>
              <w:t xml:space="preserve"> (воды минеральные природные упакованные)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2201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11.07.11.110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декабря 2021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льда и снега;</w:t>
            </w:r>
          </w:p>
          <w:p>
            <w:pPr>
              <w:pStyle w:val="0"/>
            </w:pPr>
            <w:r>
              <w:rPr>
                <w:sz w:val="24"/>
              </w:rPr>
              <w:t xml:space="preserve">за исключением упакованной воды, разлитой в упаковку участником оборота упакованной воды, осуществляющим розничную торговлю упакованной водой, в месте розничной реализации (продажи) такой упакованной воды и предназначенной для продажи в целях ее реализации конечному потребителю</w:t>
            </w:r>
          </w:p>
        </w:tc>
      </w:tr>
      <w:tr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10.86.10.310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сентября 2023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льда и снега;</w:t>
            </w:r>
          </w:p>
          <w:p>
            <w:pPr>
              <w:pStyle w:val="0"/>
            </w:pPr>
            <w:r>
              <w:rPr>
                <w:sz w:val="24"/>
              </w:rPr>
              <w:t xml:space="preserve">за исключением упакованной воды, разлитой в упаковку участником оборота упакованной воды, осуществляющим розничную торговлю упакованной водой, в месте розничной реализации (продажи) такой упакованной воды и предназначенной для продажи в целях ее реализации конечному потребителю</w:t>
            </w:r>
          </w:p>
        </w:tc>
      </w:tr>
      <w:tr>
        <w:tc>
          <w:tcPr>
            <w:tcW w:w="680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3628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Упакованная вода</w:t>
            </w:r>
            <w:r>
              <w:rPr>
                <w:sz w:val="24"/>
              </w:rPr>
              <w:t xml:space="preserve"> (воды природные питьевые упакованные, в том числе газированные, не содержащие сахара, подсластителей, ароматизаторов и других пищевых веществ, воды купажированные питьевые упакованные, в том числе газированные, не содержащие сахара, подсластителей, ароматизаторов и других пищевых веществ, воды искусственно минерализованные питьевые упакованные, в том числе газированные, не содержащие сахара, подсластителей, ароматизаторов и других пищевых веществ, воды обработанные питьевые упакованные, в том числе газированные, не содержащие сахара, подсластителей, ароматизаторов и других пищевых веществ)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2201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11.07.11.120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11.07.11.130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11.07.11.140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11.07.11.150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марта 2022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льда и снега;</w:t>
            </w:r>
          </w:p>
          <w:p>
            <w:pPr>
              <w:pStyle w:val="0"/>
            </w:pPr>
            <w:r>
              <w:rPr>
                <w:sz w:val="24"/>
              </w:rPr>
              <w:t xml:space="preserve">за исключением упакованной воды, разлитой в упаковку участником оборота упакованной воды, осуществляющим розничную торговлю упакованной водой, в месте розничной реализации (продажи) такой упакованной воды и предназначенной для продажи в целях ее реализации конечному потребителю</w:t>
            </w:r>
          </w:p>
        </w:tc>
      </w:tr>
      <w:tr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10.86.10.310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сентября 2023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льда и снега;</w:t>
            </w:r>
          </w:p>
          <w:p>
            <w:pPr>
              <w:pStyle w:val="0"/>
            </w:pPr>
            <w:r>
              <w:rPr>
                <w:sz w:val="24"/>
              </w:rPr>
              <w:t xml:space="preserve">за исключением упакованной воды, разлитой в упаковку участником оборота упакованной воды, осуществляющим розничную торговлю упакованной водой, в месте розничной реализации (продажи) такой упакованной воды и предназначенной для продажи в целях ее реализации конечному потребителю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Напитки безалкогольные</w:t>
            </w:r>
            <w:r>
              <w:rPr>
                <w:sz w:val="24"/>
              </w:rPr>
              <w:t xml:space="preserve">, включая газированные, содержащие добавки сахара или других подслащивающих веществ, сок, вкусоароматические вещества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2202 10 000 0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2202 99 180 0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11.07.19.131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11.07.19.132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11.07.19.134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11.07.19.135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11.07.19.136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10.86.10.233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10.86.10.245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10.32.22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11.07.19.190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сентября 2023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кроме пищевой продукции для диетического лечебного и диетического профилактического питания, пищевой продукции для питания спортсменов, беременных и кормящих женщин, биологически активных добавок к пище, имеющих соответствующие свидетельства о государственной регистрации специализированной пищевой продукции, концентратов, товаров, отнесенных к молочной продукции, а также товаров, разлитых в упаковку участником оборота товаров, осуществляющим розничную торговлю, в месте розничной реализации (продажи) таких товаров и предназначенных для продажи потребителю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11.07.19.170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февраля 2025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кроме пищевой продукции для диетического лечебного и диетического профилактического питания, пищевой продукции для питания спортсменов, беременных и кормящих женщин, биологически активных добавок к пище, имеющих соответствующие свидетельства о государственной регистрации специализированной пищевой продукции, концентратов, товаров, отнесенных к молочной продукции, а также товаров, разлитых в упаковку участником оборота товаров, осуществляющим розничную торговлю, в месте розничной реализации (продажи) таких товаров и предназначенных для продажи потребителю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2202 99 910 0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2202 99 950 0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2202 99 990 0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11.07.19.131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11.07.19.132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11.07.19.133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11.07.19.134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11.07.19.135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11.07.19.136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10.86.10.233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10.86.10.245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10.32.22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11.07.19.190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сентября 2025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кроме пищевой продукции для диетического лечебного и диетического профилактического питания, пищевой продукции для питания спортсменов, беременных и кормящих женщин, биологически активных добавок к пище, имеющих соответствующие свидетельства о государственной регистрации специализированной пищевой продукции, концентратов, молочной продукции, а также товаров, разлитых в упаковку участником оборота товаров, осуществляющим розничную торговлю, в месте розничной реализации (продажи) таких товаров и предназначенных для продажи потребителю</w:t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14 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07.02.2025 N 249-р)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Напитки на растительном сырье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2202 99 110 0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2202 99 150 0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11.07.19.133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сентября 2023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кроме пищевой продукции для диетического лечебного и диетического профилактического питания, пищевой продукции для питания спортсменов, беременных и кормящих женщин, биологически активных добавок к пище, имеющих соответствующие свидетельства о государственной регистрации специализированной пищевой продукции, концентратов, а также товаров, разлитых в упаковку участником оборота товаров, осуществляющим розничную торговлю, в месте розничной реализации (продажи) таких товаров и предназначенных для продажи потребителю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Соки</w:t>
            </w:r>
            <w:r>
              <w:rPr>
                <w:sz w:val="24"/>
              </w:rPr>
              <w:t xml:space="preserve"> фруктовые или ореховые и соки овощные, несброженные и не содержащие добавок спирта (включая кокосовую воду), с добавлением или без добавления сахара или других подслащивающих веществ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(кроме 2009 11)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10.32.1</w:t>
            </w:r>
            <w:r>
              <w:rPr>
                <w:sz w:val="24"/>
              </w:rPr>
              <w:t xml:space="preserve"> (кроме </w:t>
            </w:r>
            <w:r>
              <w:rPr>
                <w:sz w:val="24"/>
              </w:rPr>
              <w:t xml:space="preserve">10.32.17.140</w:t>
            </w:r>
            <w:r>
              <w:rPr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10.32.19.130</w:t>
            </w:r>
            <w:r>
              <w:rPr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10.32.19.140</w:t>
            </w:r>
            <w:r>
              <w:rPr>
                <w:sz w:val="24"/>
              </w:rPr>
              <w:t xml:space="preserve">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10.32.21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10.32.29.000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10.86.10.231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10.86.10.232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10.86.10.243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10.86.10.245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10.86.10.246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сентября 2023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кроме пищевой продукции для диетического лечебного и диетического профилактического питания, пищевой продукции для питания спортсменов, беременных и кормящих женщин, биологически активных добавок к пище, имеющих соответствующие свидетельства о государственной регистрации специализированной пищевой продукции, концентратов и замороженных соков, а также товаров, разлитых в упаковку участником оборота товаров, осуществляющим розничную торговлю, в месте розничной реализации (продажи) таких товаров и предназначенных для продажи потребителю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Компоты</w:t>
            </w:r>
            <w:r>
              <w:rPr>
                <w:sz w:val="24"/>
              </w:rPr>
              <w:t xml:space="preserve"> фруктовые и ягодные (за исключением содержащих плоды фруктов и ягод)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2007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2008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10.39.22.120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сентября 2023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кроме пищевой продукции для диетического лечебного и диетического профилактического питания, пищевой продукции для питания спортсменов, беременных и кормящих женщин, биологически активных добавок к пище, имеющих соответствующие свидетельства о государственной регистрации специализированной пищевой продукции, концентратов, а также товаров, разлитых в упаковку участником оборота товаров, осуществляющим розничную торговлю, в месте розничной реализации (продажи) таких товаров и предназначенных для продажи потребителю</w:t>
            </w:r>
          </w:p>
        </w:tc>
      </w:tr>
      <w:tr>
        <w:tc>
          <w:tcPr>
            <w:tcW w:w="680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3628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Квасы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2206 00 590 1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2206 00 890 1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2202 10 000 0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2202 99 180 0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11.07.19.121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сентября 2023 г.</w:t>
            </w:r>
          </w:p>
        </w:tc>
        <w:tc>
          <w:tcPr>
            <w:tcW w:w="3628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кроме пищевой продукции для диетического лечебного и диетического профилактического питания, пищевой продукции для питания спортсменов, беременных и кормящих женщин, биологически активных добавок к пище, имеющих соответствующие свидетельства о государственной регистрации специализированной пищевой продукции, концентратов, а также товаров, разлитых в упаковку участником оборота товаров, осуществляющим розничную торговлю, в месте розничной реализации (продажи) таких товаров и предназначенных для продажи потребителю</w:t>
            </w:r>
          </w:p>
        </w:tc>
      </w:tr>
      <w:tr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2206 00 390 1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сентября 2025 г.</w:t>
            </w: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07.02.2025 N 249-р)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Морсы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2007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2009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(кроме 2009 11)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2201 90 000 0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2202 10 000 0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2202 99 180 0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10.32.23.110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10.86.10.247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сентября 2023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кроме пищевой продукции для диетического лечебного и диетического профилактического питания, пищевой продукции для питания спортсменов, беременных и кормящих женщин, биологически активных добавок к пище, имеющих соответствующие свидетельства о государственной регистрации специализированной пищевой продукции, концентратов, а также товаров, разлитых в упаковку участником оборота товаров, осуществляющим розничную торговлю, в месте розничной реализации (продажи) таких товаров и предназначенных для продажи потребителю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Безалкогольное пиво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2202 91 000 0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11.05.10.110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11.05.10.160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11.07.19.129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сентября 2024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  <w:outlineLvl w:val="2"/>
            </w:pPr>
            <w:r>
              <w:rPr>
                <w:sz w:val="24"/>
              </w:rPr>
              <w:t xml:space="preserve">Специализированная пищевая продукция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Биологически активные добавки</w:t>
            </w:r>
            <w:r>
              <w:rPr>
                <w:sz w:val="24"/>
              </w:rPr>
              <w:t xml:space="preserve"> к пище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1204 00 900 0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1208 90 000 0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1210 20 900 0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1212 21 000 0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1302 19 900 0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1504 10 100 0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1504 20 900 0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1515 11 000 0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1515 19 900 0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1515 90 690 0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1515 90 890 0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1516 10 900 0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1517 90 990 0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1602 90 990 9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1702 30 500 0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1702 40 900 0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1702 60 950 0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1702 90 950 0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1704 90 550 0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1704 90 710 0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1704 90 820 0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1806 31 000 0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1806 32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1806 90 700 0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1806 90 900 0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1904 10 900 0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2101 12 920 1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2106 10 800 0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2106 90 580 0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2106 90 930 0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2106 90 980 1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2106 90 980 3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2106 90 980 8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2202 99 180 0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2922 41 000 0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2922 42 000 0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2923 20 000 0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2923 90 000 9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2936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3001 20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3002 49 000 1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3002 90 300 0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01.11.91.120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01.28.20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03.11.63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10.13.15.193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10.13.15.194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10.13.15.199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10.41.12.110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10.41.29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10.41.42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10.41.59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10.41.60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10.42.10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10.61.33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10.62.13.111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10.62.13.122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10.62.13.130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10.62.13.190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10.82.22.121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10.82.22.122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10.82.22.190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10.82.23.121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10.83.12.120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10.85.19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10.89.15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10.89.19.140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10.89.19.210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10.89.19.290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11.07.19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21.10.20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21.10.51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21.10.60.193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21.10.60.194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21.20.10.255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сентября 2023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 наличии действующего свидетельства о государственной регистрации продукции, выданного на биологически активные добавки к пище в соответствии с </w:t>
            </w:r>
            <w:r>
              <w:rPr>
                <w:sz w:val="24"/>
              </w:rPr>
              <w:t xml:space="preserve">решением</w:t>
            </w:r>
            <w:r>
              <w:rPr>
                <w:sz w:val="24"/>
              </w:rPr>
              <w:t xml:space="preserve"> Коллегии Евразийской экономической комиссии от 30 июня 2017 г. N 80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1211 90 860 8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1212 99 950 9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1302 20 100 0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1302 20 900 0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1504 20 100 0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1516 10 100 0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1603 00 100 0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1806 90 310 0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1901 90 980 0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2102 20 110 0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2202 10 000 0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2202 99 910 0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2922 49 850 0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2925 29 000 0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3502 90 700 0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3503 00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3802 10 000 0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3913 10 000 0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01.19.39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01.28.30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10.89.13.110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10.89.14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10.89.19.120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10.89.19.150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11.07.19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20.14.42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20.14.43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20.14.71.110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20.16.59.310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20.59.54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20.59.60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марта 2025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 наличии действующего свидетельства о государственной регистрации продукции, выданного на биологически активные добавки к пище в соответствии с </w:t>
            </w:r>
            <w:r>
              <w:rPr>
                <w:sz w:val="24"/>
              </w:rPr>
              <w:t xml:space="preserve">решением</w:t>
            </w:r>
            <w:r>
              <w:rPr>
                <w:sz w:val="24"/>
              </w:rPr>
              <w:t xml:space="preserve"> Коллегии Евразийской экономической комиссии от 30 июня 2017 г. N 80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1504 10 990 0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3507 90 900 0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10.41.12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20.14.64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марта 2026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 наличии действующего свидетельства о государственной регистрации продукции, выданного на биологически активные добавки к пище в соответствии с </w:t>
            </w:r>
            <w:r>
              <w:rPr>
                <w:sz w:val="24"/>
              </w:rPr>
              <w:t xml:space="preserve">решением</w:t>
            </w:r>
            <w:r>
              <w:rPr>
                <w:sz w:val="24"/>
              </w:rPr>
              <w:t xml:space="preserve"> Коллегии Евразийской экономической комиссии от 30 июня 2017 г. N 80</w:t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21 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27.04.2026 N 956-р)</w:t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  <w:outlineLvl w:val="2"/>
            </w:pPr>
            <w:r>
              <w:rPr>
                <w:sz w:val="24"/>
              </w:rPr>
              <w:t xml:space="preserve">Пищевая продукция для питания спортсменов</w:t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27.04.2026 N 956-р)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21(1).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Пищевая продукция</w:t>
            </w:r>
            <w:r>
              <w:rPr>
                <w:sz w:val="24"/>
              </w:rPr>
              <w:t xml:space="preserve"> для питания спортсменов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0210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1504 20 900 0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1702 50 000 0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1702 90 500 0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1704 90 980 0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1806 20 950 0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1806 31 000 0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1806 32 100 0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1806 32 900 0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1806 90 700 0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1806 90 900 0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1904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1905 31 190 0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2106 10 200 0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2106 10 800 0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2106 90 930 0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2106 90 980 3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2106 90 980 8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2202 10 000 0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2202 99 180 0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2202 99 990 0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2836 30 000 0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2836 40 000 0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2836 50 000 0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2836 60 000 0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2914 62 000 0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2918 30 000 0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2922 41 000 0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2922 42 000 0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2922 49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2923 90 000 9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2924 19 000 9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2925 29 000 0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2930 40 100 0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2930 90 160 0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2933 29 900 0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2933 99 800 8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2936 24 000 0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2936 25 000 0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2936 27 000 0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2936 28 000 0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2936 29 000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2939 30 000 0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2940 00 000 0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3502 20 910 0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3504 00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3507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10.13.11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10.13.12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10.13.13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10.41.12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10.61.33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10.62.13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10.72.12.120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10.72.12.150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10.82.22.122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10.82.22.136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10.82.22.190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10.82.23.145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10.82.23.290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10.83.15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10.85.19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10.86.10.920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10.89.19.140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10.89.19.150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10.89.19.160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10.89.19.236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10.89.19.290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11.07.19.133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11.07.19.134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11.07.19.135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11.07.19.190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20.13.43.192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20.13.43.193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20.13.43.199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20.14.34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20.14.42.000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20.14.43.110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20.14.43.120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20.14.43.130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20.14.51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20.14.52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20.14.62.000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20.14.64.000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20.59.51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20.59.60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(за исключением </w:t>
            </w:r>
            <w:r>
              <w:rPr>
                <w:sz w:val="24"/>
              </w:rPr>
              <w:t xml:space="preserve">20.59.60.112</w:t>
            </w:r>
            <w:r>
              <w:rPr>
                <w:sz w:val="24"/>
              </w:rPr>
              <w:t xml:space="preserve">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21.10.20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21.10.40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21.10.51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21.10.53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сентября 2025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 наличии действующего свидетельства о государственной регистрации продукции, выданного на пищевую продукцию для питания спортсменов в соответствии с </w:t>
            </w:r>
            <w:r>
              <w:rPr>
                <w:sz w:val="24"/>
              </w:rPr>
              <w:t xml:space="preserve">решением</w:t>
            </w:r>
            <w:r>
              <w:rPr>
                <w:sz w:val="24"/>
              </w:rPr>
              <w:t xml:space="preserve"> Коллегии Евразийской экономической комиссии от 30 июня 2017 г. N 80</w:t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  <w:outlineLvl w:val="2"/>
            </w:pPr>
            <w:r>
              <w:rPr>
                <w:sz w:val="24"/>
              </w:rPr>
              <w:t xml:space="preserve">Консервированные продукты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Икра осетровых и икра лососевых</w:t>
            </w:r>
            <w:r>
              <w:rPr>
                <w:sz w:val="24"/>
              </w:rPr>
              <w:t xml:space="preserve"> (красная икра)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0302 91 000 0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0303 91 100 0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0303 91 900 0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0305 20 000 0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1604 31 000 0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1604 32 001 0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10.20.26.111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10.20.26.112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апреля 2024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товаров, упакованных в организациях розничной торговли в присутствии потребителя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Консервированные продукты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1602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1604 (кроме 1604 31 000 0, 1604 32 001 0)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1605 (кроме 1605 21 100 0, 1605 21 900 0)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2001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2104 20 00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2002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2003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2005 (кроме 2005 20)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2006 00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2007 (кроме компотов и прочих напитков без содержания ягод или фруктов)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2008 (кроме 2008 11 и 2008 19)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10.13.14.511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10.13.14.521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10.13.14.831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10.13.15.110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10.13.15.120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10.13.15.130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10.13.15.140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10.13.15.150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10.13.15.160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10.13.15.199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10.20.25.110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10.20.25.190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10.20.26.119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10.20.26.120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10.20.34.110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10.20.34.120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10.39.12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10.39.15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10.39.16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10.39.17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10.39.18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10.39.22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10.39.25.110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10.39.25.120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10.86.10.210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10.86.10.220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10.86.10.241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10.86.10.242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10.86.10.249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10.86.10.510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10.86.10.590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10.86.10.630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10.86.10.650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10.86.10.660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10.86.10.670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10.86.10.680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10.86.10.690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сентября 2024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икры осетровых и икры лососевых, детского питания для детей до 1 года, а также консервированных продуктов, масса которых составляет 30 граммов и менее</w:t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  <w:outlineLvl w:val="2"/>
            </w:pPr>
            <w:r>
              <w:rPr>
                <w:sz w:val="24"/>
              </w:rPr>
              <w:t xml:space="preserve">Пищевые растительные масла и масложировая продукция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Пищевые растительные масла и масложировая продукция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1507 10 900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1507 90 900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1508 10 900 0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1508 90 900 0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1509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1511 10 900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1511 90 110 0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1511 90 190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1511 90 990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1512 11 910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1512 11 990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1512 19 900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1512 21 900 0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1512 29 900 0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1513 11 910 0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1513 11 990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1513 19 110 0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1513 19 190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1513 19 910 0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1513 19 990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1513 21 300 0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1513 21 900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1513 29 110 0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1513 29 190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1513 29 500 0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1513 29 900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1514 11 900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1514 19 900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1514 91 900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1514 99 900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1515 11 000 0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1515 19 900 0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1515 21 900 0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1515 29 900 0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1515 30 900 0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1515 50 190 0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1515 50 990 0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1515 90 110 0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1515 90 290 0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1515 90 390 0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1515 90 610 0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1515 90 690 0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1515 90 810 0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1515 90 890 0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1516 20 810 0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1516 20 960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1516 20 980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1517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1804 00 000 0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10.41.21.110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10.41.22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10.41.23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10.41.24.110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10.41.25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10.41.26.111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10.41.26.120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10.41.26.130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10.41.27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10.41.28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10.41.29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10.41.51.110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10.41.52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10.41.53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10.41.54.110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10.41.55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10.41.56.111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10.41.56.120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10.41.56.130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10.41.57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10.41.58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10.41.59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10.41.60.112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10.41.60.119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10.41.60.122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10.41.60.129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10.42.1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10.62.14.110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10.62.14.120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10.82.12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10.84.12.190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сентября 2024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биологически активных добавок к пище, имеющих свидетельство о государственной регистрации, масел и жиров животного или микробиологического происхождения, масел и жиров для промышленного и технического применения, масел и жиров в потребительской упаковке, масса нетто которых составляет 30 граммов и менее,</w:t>
            </w:r>
          </w:p>
          <w:p>
            <w:pPr>
              <w:pStyle w:val="0"/>
            </w:pPr>
            <w:r>
              <w:rPr>
                <w:sz w:val="24"/>
              </w:rPr>
              <w:t xml:space="preserve">товаров, расфасованных или разлитых в упаковку участником оборота товаров, осуществляющим розничную торговлю, в месте розничной реализации (продажи) таких товаров и предназначенных для продажи потребителю</w:t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  <w:outlineLvl w:val="2"/>
            </w:pPr>
            <w:r>
              <w:rPr>
                <w:sz w:val="24"/>
              </w:rPr>
              <w:t xml:space="preserve">Бакалейная и иная пищевая продукция</w:t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07.02.2025 N 249-р)</w:t>
            </w:r>
          </w:p>
        </w:tc>
      </w:tr>
      <w:tr>
        <w:tc>
          <w:tcPr>
            <w:tcW w:w="680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24(1).</w:t>
            </w:r>
          </w:p>
        </w:tc>
        <w:tc>
          <w:tcPr>
            <w:tcW w:w="3628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Снековая продукция</w:t>
            </w:r>
            <w:r>
              <w:rPr>
                <w:sz w:val="24"/>
              </w:rPr>
              <w:t xml:space="preserve"> (чипсы, начос, сухарики, гренки, кукурузные палочки, хлебцы, готовый попкорн)</w:t>
            </w:r>
          </w:p>
        </w:tc>
        <w:tc>
          <w:tcPr>
            <w:tcW w:w="1984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1904 10 100 0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1904 10 300 0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1904 10 900 0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1905 10 000 0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1905 40 100 0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1905 40 900 0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1905 90 550 0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1905 90 900 0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2005 20 200 0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2005 20 800 0</w:t>
            </w:r>
          </w:p>
        </w:tc>
        <w:tc>
          <w:tcPr>
            <w:tcW w:w="1984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10.31.13.110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10.31.14.000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10.61.33.115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10.61.33.130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10.61.33.140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10.72.11.120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10.72.11.130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10.72.11.140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10.72.11.190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10.72.19.150</w:t>
            </w:r>
          </w:p>
        </w:tc>
        <w:tc>
          <w:tcPr>
            <w:tcW w:w="1700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марта 2025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товаров, упакованных в организациях розничной торговли в присутствии потребителя;</w:t>
            </w:r>
          </w:p>
        </w:tc>
      </w:tr>
      <w:tr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товаров, относящихся к кодам ТН ВЭД ЕАЭС </w:t>
            </w:r>
            <w:r>
              <w:rPr>
                <w:sz w:val="24"/>
              </w:rPr>
              <w:t xml:space="preserve">1904 10 100 0</w:t>
            </w:r>
            <w:r>
              <w:rPr>
                <w:sz w:val="24"/>
              </w:rPr>
              <w:t xml:space="preserve">,</w:t>
            </w:r>
          </w:p>
          <w:p>
            <w:pPr>
              <w:pStyle w:val="0"/>
            </w:pPr>
            <w:r>
              <w:rPr>
                <w:sz w:val="24"/>
              </w:rPr>
              <w:t xml:space="preserve">1904 10 300 0</w:t>
            </w:r>
            <w:r>
              <w:rPr>
                <w:sz w:val="24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1904 10 900 0</w:t>
            </w:r>
            <w:r>
              <w:rPr>
                <w:sz w:val="24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1905 40 100 0</w:t>
            </w:r>
            <w:r>
              <w:rPr>
                <w:sz w:val="24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1905 40 900 0</w:t>
            </w:r>
            <w:r>
              <w:rPr>
                <w:sz w:val="24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1905 90 550 0</w:t>
            </w:r>
            <w:r>
              <w:rPr>
                <w:sz w:val="24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1905 90 900 0</w:t>
            </w:r>
            <w:r>
              <w:rPr>
                <w:sz w:val="24"/>
              </w:rPr>
              <w:t xml:space="preserve"> и кодам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ОКПД-2 </w:t>
            </w:r>
            <w:r>
              <w:rPr>
                <w:sz w:val="24"/>
              </w:rPr>
              <w:t xml:space="preserve">10.61.33.115</w:t>
            </w:r>
            <w:r>
              <w:rPr>
                <w:sz w:val="24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10.61.33.130</w:t>
            </w:r>
            <w:r>
              <w:rPr>
                <w:sz w:val="24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10.61.33.140</w:t>
            </w:r>
            <w:r>
              <w:rPr>
                <w:sz w:val="24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10.72.11.120</w:t>
            </w:r>
            <w:r>
              <w:rPr>
                <w:sz w:val="24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10.72.11.190</w:t>
            </w:r>
            <w:r>
              <w:rPr>
                <w:sz w:val="24"/>
              </w:rPr>
              <w:t xml:space="preserve">,</w:t>
            </w:r>
          </w:p>
          <w:p>
            <w:pPr>
              <w:pStyle w:val="0"/>
            </w:pPr>
            <w:r>
              <w:rPr>
                <w:sz w:val="24"/>
              </w:rPr>
              <w:t xml:space="preserve">относящихся к продуктам зерновым для завтрака, панировочным сухарям, сухарям сдобным пшеничным, в том числе ванильным, с изюмом, с маком</w:t>
            </w:r>
          </w:p>
        </w:tc>
      </w:tr>
      <w:tr>
        <w:tc>
          <w:tcPr>
            <w:tcW w:w="680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24(2).</w:t>
            </w:r>
          </w:p>
        </w:tc>
        <w:tc>
          <w:tcPr>
            <w:tcW w:w="3628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Соусы, специи, приправы, пряности, сухие бульоны, сухие супы и уксусы</w:t>
            </w:r>
          </w:p>
        </w:tc>
        <w:tc>
          <w:tcPr>
            <w:tcW w:w="1984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0712 20 000 0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0712 90 900 0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0904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0905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0906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0907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0908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0909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0910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1211 90 860 8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(в части пищевой продукции, за исключением смесей для изготовления напитков)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2103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2104 10 000 0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2209 00</w:t>
            </w:r>
          </w:p>
        </w:tc>
        <w:tc>
          <w:tcPr>
            <w:tcW w:w="1984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01.28.1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01.28.3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(в части пищевой продукции, за исключением смесей для изготовления напитков)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10.84.1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10.84.2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10.89.11.110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10.89.11.130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10.39.13.000</w:t>
            </w:r>
          </w:p>
        </w:tc>
        <w:tc>
          <w:tcPr>
            <w:tcW w:w="1700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марта 2025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товаров, упакованных в организациях розничной торговли в присутствии потребителя;</w:t>
            </w:r>
          </w:p>
        </w:tc>
      </w:tr>
      <w:tr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товаров, относящихся к коду ТН ВЭД ЕАЭС </w:t>
            </w:r>
            <w:r>
              <w:rPr>
                <w:sz w:val="24"/>
              </w:rPr>
              <w:t xml:space="preserve">2103</w:t>
            </w:r>
            <w:r>
              <w:rPr>
                <w:sz w:val="24"/>
              </w:rPr>
              <w:t xml:space="preserve"> (в части соусов и готовой горчицы) и кодам ОКПД-2</w:t>
            </w:r>
          </w:p>
          <w:p>
            <w:pPr>
              <w:pStyle w:val="0"/>
            </w:pPr>
            <w:r>
              <w:rPr>
                <w:sz w:val="24"/>
              </w:rPr>
              <w:t xml:space="preserve">10.84.12.110</w:t>
            </w:r>
            <w:r>
              <w:rPr>
                <w:sz w:val="24"/>
              </w:rPr>
              <w:t xml:space="preserve">,</w:t>
            </w:r>
          </w:p>
          <w:p>
            <w:pPr>
              <w:pStyle w:val="0"/>
            </w:pPr>
            <w:r>
              <w:rPr>
                <w:sz w:val="24"/>
              </w:rPr>
              <w:t xml:space="preserve">10.84.12.120</w:t>
            </w:r>
            <w:r>
              <w:rPr>
                <w:sz w:val="24"/>
              </w:rPr>
              <w:t xml:space="preserve">,</w:t>
            </w:r>
          </w:p>
          <w:p>
            <w:pPr>
              <w:pStyle w:val="0"/>
            </w:pPr>
            <w:r>
              <w:rPr>
                <w:sz w:val="24"/>
              </w:rPr>
              <w:t xml:space="preserve">10.84.12.130</w:t>
            </w:r>
            <w:r>
              <w:rPr>
                <w:sz w:val="24"/>
              </w:rPr>
              <w:t xml:space="preserve">,</w:t>
            </w:r>
          </w:p>
          <w:p>
            <w:pPr>
              <w:pStyle w:val="0"/>
            </w:pPr>
            <w:r>
              <w:rPr>
                <w:sz w:val="24"/>
              </w:rPr>
              <w:t xml:space="preserve">10.84.12.140</w:t>
            </w:r>
            <w:r>
              <w:rPr>
                <w:sz w:val="24"/>
              </w:rPr>
              <w:t xml:space="preserve">,</w:t>
            </w:r>
          </w:p>
          <w:p>
            <w:pPr>
              <w:pStyle w:val="0"/>
            </w:pPr>
            <w:r>
              <w:rPr>
                <w:sz w:val="24"/>
              </w:rPr>
              <w:t xml:space="preserve">10.84.12.150</w:t>
            </w:r>
          </w:p>
          <w:p>
            <w:pPr>
              <w:pStyle w:val="0"/>
            </w:pPr>
            <w:r>
              <w:rPr>
                <w:sz w:val="24"/>
              </w:rPr>
              <w:t xml:space="preserve">(в части соусов),</w:t>
            </w:r>
          </w:p>
          <w:p>
            <w:pPr>
              <w:pStyle w:val="0"/>
            </w:pPr>
            <w:r>
              <w:rPr>
                <w:sz w:val="24"/>
              </w:rPr>
              <w:t xml:space="preserve">10.84.12.170</w:t>
            </w:r>
            <w:r>
              <w:rPr>
                <w:sz w:val="24"/>
              </w:rPr>
              <w:t xml:space="preserve">,</w:t>
            </w:r>
          </w:p>
          <w:p>
            <w:pPr>
              <w:pStyle w:val="0"/>
            </w:pPr>
            <w:r>
              <w:rPr>
                <w:sz w:val="24"/>
              </w:rPr>
              <w:t xml:space="preserve">10.84.12.180</w:t>
            </w:r>
            <w:r>
              <w:rPr>
                <w:sz w:val="24"/>
              </w:rPr>
              <w:t xml:space="preserve">,</w:t>
            </w:r>
          </w:p>
          <w:p>
            <w:pPr>
              <w:pStyle w:val="0"/>
            </w:pPr>
            <w:r>
              <w:rPr>
                <w:sz w:val="24"/>
              </w:rPr>
              <w:t xml:space="preserve">10.84.12.190</w:t>
            </w:r>
            <w:r>
              <w:rPr>
                <w:sz w:val="24"/>
              </w:rPr>
              <w:t xml:space="preserve">,</w:t>
            </w:r>
          </w:p>
          <w:p>
            <w:pPr>
              <w:pStyle w:val="0"/>
            </w:pPr>
            <w:r>
              <w:rPr>
                <w:sz w:val="24"/>
              </w:rPr>
              <w:t xml:space="preserve">масса нетто которых составляет 30 граммов и менее;</w:t>
            </w:r>
          </w:p>
        </w:tc>
      </w:tr>
      <w:tr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товаров, относящихся к кодам ТН ВЭД ЕАЭС </w:t>
            </w:r>
            <w:r>
              <w:rPr>
                <w:sz w:val="24"/>
              </w:rPr>
              <w:t xml:space="preserve">0712 90 900 0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0904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0905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0906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0907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0908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0909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0910</w:t>
            </w:r>
            <w:r>
              <w:rPr>
                <w:sz w:val="24"/>
              </w:rPr>
              <w:t xml:space="preserve">,</w:t>
            </w:r>
          </w:p>
          <w:p>
            <w:pPr>
              <w:pStyle w:val="0"/>
            </w:pPr>
            <w:r>
              <w:rPr>
                <w:sz w:val="24"/>
              </w:rPr>
              <w:t xml:space="preserve">1211 90 860 8</w:t>
            </w:r>
            <w:r>
              <w:rPr>
                <w:sz w:val="24"/>
              </w:rPr>
              <w:t xml:space="preserve"> и кодам ОКПД-2 </w:t>
            </w:r>
            <w:r>
              <w:rPr>
                <w:sz w:val="24"/>
              </w:rPr>
              <w:t xml:space="preserve">01.28.1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01.28.3</w:t>
            </w:r>
            <w:r>
              <w:rPr>
                <w:sz w:val="24"/>
              </w:rPr>
              <w:t xml:space="preserve"> и </w:t>
            </w:r>
            <w:r>
              <w:rPr>
                <w:sz w:val="24"/>
              </w:rPr>
              <w:t xml:space="preserve">10.84.2</w:t>
            </w:r>
            <w:r>
              <w:rPr>
                <w:sz w:val="24"/>
              </w:rPr>
              <w:t xml:space="preserve">, масса нетто которых составляет один грамм и менее;</w:t>
            </w:r>
          </w:p>
        </w:tc>
      </w:tr>
      <w:tr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товаров, относящихся к коду ТН ВЭД ЕАЭС </w:t>
            </w:r>
            <w:r>
              <w:rPr>
                <w:sz w:val="24"/>
              </w:rPr>
              <w:t xml:space="preserve">2104 10 000 0</w:t>
            </w:r>
            <w:r>
              <w:rPr>
                <w:sz w:val="24"/>
              </w:rPr>
              <w:t xml:space="preserve"> и кодам ОКПД-2 </w:t>
            </w:r>
            <w:r>
              <w:rPr>
                <w:sz w:val="24"/>
              </w:rPr>
              <w:t xml:space="preserve">10.89.11.110</w:t>
            </w:r>
            <w:r>
              <w:rPr>
                <w:sz w:val="24"/>
              </w:rPr>
              <w:t xml:space="preserve"> и </w:t>
            </w:r>
            <w:r>
              <w:rPr>
                <w:sz w:val="24"/>
              </w:rPr>
              <w:t xml:space="preserve">10.89.11.130</w:t>
            </w:r>
            <w:r>
              <w:rPr>
                <w:sz w:val="24"/>
              </w:rPr>
              <w:t xml:space="preserve"> (в части прессованной в брикеты продукции), масса нетто которых составляет 10 граммов и менее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24(3).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Сладости и кондитерские изделия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1704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1806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(за исключением 1806 10)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1905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(за исключением 1905 10 000 0,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1905 40,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1905 90 100 0,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1905 90 550 0,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1905 90 900 0) 2006 00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2007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2008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2106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01.11.94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01.11.95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10.39.22.110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10.39.22.130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10.71.1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10.72.1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10.82.11.000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10.82.21.120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10.82.22.110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10.82.22.121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10.82.22.122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10.82.22.130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10.82.22.140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10.82.22.190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10.82.23.110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10.82.23.120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10.82.23.130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10.82.23.140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10.82.23.150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10.82.23.160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10.82.23.170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10.82.23.180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10.82.23.210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10.82.23.220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10.82.23.230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10.82.23.240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10.82.23.250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10.82.23.290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10.82.24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10.86.10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(за исключением </w:t>
            </w:r>
            <w:r>
              <w:rPr>
                <w:sz w:val="24"/>
              </w:rPr>
              <w:t xml:space="preserve">10.86.10.200</w:t>
            </w:r>
            <w:r>
              <w:rPr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10.86.10.500</w:t>
            </w:r>
            <w:r>
              <w:rPr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10.86.10.600</w:t>
            </w:r>
            <w:r>
              <w:rPr>
                <w:sz w:val="24"/>
              </w:rPr>
              <w:t xml:space="preserve">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10.89.19.170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10.89.19.220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сентября 2025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товаров, полученных в результате упаковки для продажи поштучно без потребительской упаковки или в результате упаковки (в том числе в случае самостоятельной упаковки потребителем) для продажи на развес в организациях розничной торговли (месте реализации);</w:t>
            </w:r>
          </w:p>
          <w:p>
            <w:pPr>
              <w:pStyle w:val="0"/>
            </w:pPr>
            <w:r>
              <w:rPr>
                <w:sz w:val="24"/>
              </w:rPr>
              <w:t xml:space="preserve">за исключением товаров в первичной потребительской упаковке в случае их помещения во вторичную потребительскую упаковку при производстве товаров, не подлежащую вскрытию потребителем (за исключением наборов и групповых упаковок), или вторичную упаковку, предназначенную для реализации (продажи) товаров на развес, в том числе упаковываемых самостоятельно потребителем, в организациях розничной торговли (месте реализации) (при этом вторичная упаковка при производстве товаров подлежит маркировке);</w:t>
            </w:r>
          </w:p>
          <w:p>
            <w:pPr>
              <w:pStyle w:val="0"/>
            </w:pPr>
            <w:r>
              <w:rPr>
                <w:sz w:val="24"/>
              </w:rPr>
              <w:t xml:space="preserve">за исключением товаров, относящихся к коду ТН ВЭД ЕАЭС </w:t>
            </w:r>
            <w:r>
              <w:rPr>
                <w:sz w:val="24"/>
              </w:rPr>
              <w:t xml:space="preserve">1905</w:t>
            </w:r>
            <w:r>
              <w:rPr>
                <w:sz w:val="24"/>
              </w:rPr>
              <w:t xml:space="preserve"> (за исключением </w:t>
            </w:r>
            <w:r>
              <w:rPr>
                <w:sz w:val="24"/>
              </w:rPr>
              <w:t xml:space="preserve">1905 90 600 0</w:t>
            </w:r>
            <w:r>
              <w:rPr>
                <w:sz w:val="24"/>
              </w:rPr>
              <w:t xml:space="preserve">) и кодам ОКПД 2 </w:t>
            </w:r>
            <w:r>
              <w:rPr>
                <w:sz w:val="24"/>
              </w:rPr>
              <w:t xml:space="preserve">10.71.1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10.72.1</w:t>
            </w:r>
            <w:r>
              <w:rPr>
                <w:sz w:val="24"/>
              </w:rPr>
              <w:t xml:space="preserve"> (в части хлебобулочных изделий со сроком годности не более 30 суток включительно, а также хлеба, в том числе замороженного);</w:t>
            </w:r>
          </w:p>
          <w:p>
            <w:pPr>
              <w:pStyle w:val="0"/>
            </w:pPr>
            <w:r>
              <w:rPr>
                <w:sz w:val="24"/>
              </w:rPr>
              <w:t xml:space="preserve">за исключением товаров, изготавливаемых и реализуемых в организациях розничной торговли, осуществляющих реализацию (продажу) этих товаров потребителю;</w:t>
            </w:r>
          </w:p>
          <w:p>
            <w:pPr>
              <w:pStyle w:val="0"/>
            </w:pPr>
            <w:r>
              <w:rPr>
                <w:sz w:val="24"/>
              </w:rPr>
              <w:t xml:space="preserve">за исключением товаров весом до 20 грамм (включительно), при этом вторичная потребительская упаковка (при ее наличии) подлежит маркировке, если первичная упаковка не маркирована;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товаров, относящихся к биологически активным добавкам к пище, пищевой продукции для питания спортсменов, беременных и кормящих женщин, пищевой продукции для диетического лечебного и диетического профилактического питания, а также к сухим смесям для питания детей раннего возраста, имеющих соответствующие свидетельства о государственной регистрации продукции;</w:t>
            </w:r>
          </w:p>
          <w:p>
            <w:pPr>
              <w:pStyle w:val="0"/>
            </w:pPr>
            <w:r>
              <w:rPr>
                <w:sz w:val="24"/>
              </w:rPr>
              <w:t xml:space="preserve">за исключением товаров, относящихся к коду ТН ВЭД ЕАЭС </w:t>
            </w:r>
            <w:r>
              <w:rPr>
                <w:sz w:val="24"/>
              </w:rPr>
              <w:t xml:space="preserve">2006 00</w:t>
            </w:r>
            <w:r>
              <w:rPr>
                <w:sz w:val="24"/>
              </w:rPr>
              <w:t xml:space="preserve"> и кодам ОКПД 2 </w:t>
            </w:r>
            <w:r>
              <w:rPr>
                <w:sz w:val="24"/>
              </w:rPr>
              <w:t xml:space="preserve">10.39.22.130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10.86.10</w:t>
            </w:r>
            <w:r>
              <w:rPr>
                <w:sz w:val="24"/>
              </w:rPr>
              <w:t xml:space="preserve">, к коду ТН ВЭД ЕАЭС </w:t>
            </w:r>
            <w:r>
              <w:rPr>
                <w:sz w:val="24"/>
              </w:rPr>
              <w:t xml:space="preserve">2007</w:t>
            </w:r>
            <w:r>
              <w:rPr>
                <w:sz w:val="24"/>
              </w:rPr>
              <w:t xml:space="preserve"> и кодам ОКПД 2 </w:t>
            </w:r>
            <w:r>
              <w:rPr>
                <w:sz w:val="24"/>
              </w:rPr>
              <w:t xml:space="preserve">10.39.22.130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10.86.10</w:t>
            </w:r>
            <w:r>
              <w:rPr>
                <w:sz w:val="24"/>
              </w:rPr>
              <w:t xml:space="preserve">, к коду ТН ВЭД ЕАЭС </w:t>
            </w:r>
            <w:r>
              <w:rPr>
                <w:sz w:val="24"/>
              </w:rPr>
              <w:t xml:space="preserve">2008</w:t>
            </w:r>
            <w:r>
              <w:rPr>
                <w:sz w:val="24"/>
              </w:rPr>
              <w:t xml:space="preserve"> и кодам ОКПД 2 </w:t>
            </w:r>
            <w:r>
              <w:rPr>
                <w:sz w:val="24"/>
              </w:rPr>
              <w:t xml:space="preserve">10.39.22.130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10.86.10</w:t>
            </w:r>
            <w:r>
              <w:rPr>
                <w:sz w:val="24"/>
              </w:rPr>
              <w:t xml:space="preserve">, прошедших пастеризацию или стерилизацию до или после помещения в упаковку и подлежащих обязательной маркировке средствами идентификации в соответствии с </w:t>
            </w:r>
            <w:r>
              <w:rPr>
                <w:sz w:val="24"/>
              </w:rPr>
              <w:t xml:space="preserve">Правилами</w:t>
            </w:r>
            <w:r>
              <w:rPr>
                <w:sz w:val="24"/>
              </w:rPr>
              <w:t xml:space="preserve"> маркировки отдельных видов консервированных продуктов, упакованных в потребительскую упаковку, средствами идентификации, утвержденными постановлением Правительства Российской Федерации от 27 мая 2024 г. N 677 "Об утверждении Правил маркировки отдельных видов консервированных продуктов, упакованных в потребительскую упаковку,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консервированных продуктов", а также консервированной продукции для детей до одного года;</w:t>
            </w:r>
          </w:p>
          <w:p>
            <w:pPr>
              <w:pStyle w:val="0"/>
            </w:pPr>
            <w:r>
              <w:rPr>
                <w:sz w:val="24"/>
              </w:rPr>
              <w:t xml:space="preserve">за исключением соусов весом до 30 граммов и объемом до 25 миллилитров включительно, относящихся к кодам ТН ВЭД ЕАЭС </w:t>
            </w:r>
            <w:r>
              <w:rPr>
                <w:sz w:val="24"/>
              </w:rPr>
              <w:t xml:space="preserve">1704 90 980 0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1806 90 900 0</w:t>
            </w:r>
            <w:r>
              <w:rPr>
                <w:sz w:val="24"/>
              </w:rPr>
              <w:t xml:space="preserve"> и кодам ОКПД 2 </w:t>
            </w:r>
            <w:r>
              <w:rPr>
                <w:sz w:val="24"/>
              </w:rPr>
              <w:t xml:space="preserve">10.82.22.190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10.82.23.290</w:t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24(3)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27.04.2026 N 956-р)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24(4).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Растворимые завариваемые напитки</w:t>
            </w:r>
            <w:r>
              <w:rPr>
                <w:sz w:val="24"/>
              </w:rPr>
              <w:t xml:space="preserve">, упакованные в потребительскую упаковку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0901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0902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0903 00 000 0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1211 20 000 0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1211 90 860 8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1805 00 000 0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1806 10 900 0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1806 90 700 0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2101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2106 90 980 8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01.27.11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01.27.12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01.27.13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01.27.19.110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10.82.13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10.82.14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(за исключением </w:t>
            </w:r>
            <w:r>
              <w:rPr>
                <w:sz w:val="24"/>
              </w:rPr>
              <w:t xml:space="preserve">10.83.15</w:t>
            </w:r>
            <w:r>
              <w:rPr>
                <w:sz w:val="24"/>
              </w:rPr>
              <w:t xml:space="preserve">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10.86.10.320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10.86.10.890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10.86.10.900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(в части продукции детского питания)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10.86.10.990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(в части продукции детского питания)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сентября 2025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товаров, полученных в результате упаковки для продажи на развес, в том числе самостоятельно потребителем, в организациях розничной торговли (месте реализации);</w:t>
            </w:r>
          </w:p>
          <w:p>
            <w:pPr>
              <w:pStyle w:val="0"/>
            </w:pPr>
            <w:r>
              <w:rPr>
                <w:sz w:val="24"/>
              </w:rPr>
              <w:t xml:space="preserve">за исключением товаров, относящихся к кодам ТН ВЭД ЕАЭС </w:t>
            </w:r>
            <w:r>
              <w:rPr>
                <w:sz w:val="24"/>
              </w:rPr>
              <w:t xml:space="preserve">0901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0902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0903 00 000 0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1211 20 000 0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1211 90 860 8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1805 00 000 0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1806 10 900 0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1806 90 700 0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2101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2106 90 980 8</w:t>
            </w:r>
            <w:r>
              <w:rPr>
                <w:sz w:val="24"/>
              </w:rPr>
              <w:t xml:space="preserve"> и кодам ОКПД 2 </w:t>
            </w:r>
            <w:r>
              <w:rPr>
                <w:sz w:val="24"/>
              </w:rPr>
              <w:t xml:space="preserve">01.27.11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01.27.12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01.27.13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01.27.19.110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10.82.13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10.82.14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10.83</w:t>
            </w:r>
            <w:r>
              <w:rPr>
                <w:sz w:val="24"/>
              </w:rPr>
              <w:t xml:space="preserve"> (за исключением </w:t>
            </w:r>
            <w:r>
              <w:rPr>
                <w:sz w:val="24"/>
              </w:rPr>
              <w:t xml:space="preserve">10.83.15</w:t>
            </w:r>
            <w:r>
              <w:rPr>
                <w:sz w:val="24"/>
              </w:rPr>
              <w:t xml:space="preserve">), </w:t>
            </w:r>
            <w:r>
              <w:rPr>
                <w:sz w:val="24"/>
              </w:rPr>
              <w:t xml:space="preserve">10.86.10.320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10.86.10.890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10.86.10.900</w:t>
            </w:r>
            <w:r>
              <w:rPr>
                <w:sz w:val="24"/>
              </w:rPr>
              <w:t xml:space="preserve"> (в части продукции детского питания), </w:t>
            </w:r>
            <w:r>
              <w:rPr>
                <w:sz w:val="24"/>
              </w:rPr>
              <w:t xml:space="preserve">10.86.10.990</w:t>
            </w:r>
            <w:r>
              <w:rPr>
                <w:sz w:val="24"/>
              </w:rPr>
              <w:t xml:space="preserve"> (в части продукции детского питания), упакованных в потребительскую упаковку и относящихся к биологически активным добавкам к пище, пищевой продукции для питания спортсменов, беременных и кормящих женщин, пищевой продукции для диетического лечебного и диетического профилактического питания, а также к сухим смесям для питания детей раннего возраста, имеющих соответствующие свидетельства о государственной регистрации продукции;</w:t>
            </w:r>
          </w:p>
          <w:p>
            <w:pPr>
              <w:pStyle w:val="0"/>
            </w:pPr>
            <w:r>
              <w:rPr>
                <w:sz w:val="24"/>
              </w:rPr>
              <w:t xml:space="preserve">за исключением товаров, относящихся к кодам ТН ВЭД ЕАЭС </w:t>
            </w:r>
            <w:r>
              <w:rPr>
                <w:sz w:val="24"/>
              </w:rPr>
              <w:t xml:space="preserve">0901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2101</w:t>
            </w:r>
            <w:r>
              <w:rPr>
                <w:sz w:val="24"/>
              </w:rPr>
              <w:t xml:space="preserve"> и кодам ОКПД 2 </w:t>
            </w:r>
            <w:r>
              <w:rPr>
                <w:sz w:val="24"/>
              </w:rPr>
              <w:t xml:space="preserve">01.27.11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01.27.19.110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10.83.11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10.83.12</w:t>
            </w:r>
            <w:r>
              <w:rPr>
                <w:sz w:val="24"/>
              </w:rPr>
              <w:t xml:space="preserve">, масса нетто которых составляет 20 граммов и менее (исключение не распространяется на товары в дрип-пакетах);</w:t>
            </w:r>
          </w:p>
          <w:p>
            <w:pPr>
              <w:pStyle w:val="0"/>
            </w:pPr>
            <w:r>
              <w:rPr>
                <w:sz w:val="24"/>
              </w:rPr>
              <w:t xml:space="preserve">за исключением товаров, относящихся к кодам ТН ВЭД ЕАЭС </w:t>
            </w:r>
            <w:r>
              <w:rPr>
                <w:sz w:val="24"/>
              </w:rPr>
              <w:t xml:space="preserve">1805 00 000 0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1806 10 900 0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1806 90 700 0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2106 90 980 8</w:t>
            </w:r>
            <w:r>
              <w:rPr>
                <w:sz w:val="24"/>
              </w:rPr>
              <w:t xml:space="preserve"> и кодам ОКПД 2 </w:t>
            </w:r>
            <w:r>
              <w:rPr>
                <w:sz w:val="24"/>
              </w:rPr>
              <w:t xml:space="preserve">10.82.13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10.82.14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10.86.10.890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10.86.10.990</w:t>
            </w:r>
            <w:r>
              <w:rPr>
                <w:sz w:val="24"/>
              </w:rPr>
              <w:t xml:space="preserve"> (в части продукции детского питания), масса нетто которых составляет 20 граммов и менее;</w:t>
            </w:r>
          </w:p>
          <w:p>
            <w:pPr>
              <w:pStyle w:val="0"/>
            </w:pPr>
            <w:r>
              <w:rPr>
                <w:sz w:val="24"/>
              </w:rPr>
              <w:t xml:space="preserve">за исключением товаров, относящихся к кодам ТН ВЭД ЕАЭС </w:t>
            </w:r>
            <w:r>
              <w:rPr>
                <w:sz w:val="24"/>
              </w:rPr>
              <w:t xml:space="preserve">0902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0903 00 000 0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1211 20 000 0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1211 90 860 8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2101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2106 90 980 8</w:t>
            </w:r>
            <w:r>
              <w:rPr>
                <w:sz w:val="24"/>
              </w:rPr>
              <w:t xml:space="preserve"> и кодам ОКПД 2 </w:t>
            </w:r>
            <w:r>
              <w:rPr>
                <w:sz w:val="24"/>
              </w:rPr>
              <w:t xml:space="preserve">01.27.12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01.27.13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10.83.13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10.83.14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10.86.10.320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10.86.10.900</w:t>
            </w:r>
            <w:r>
              <w:rPr>
                <w:sz w:val="24"/>
              </w:rPr>
              <w:t xml:space="preserve"> (в части продукции детского питания), масса нетто которых составляет 3 грамма и менее, при этом на потребительскую упаковку, объединяющую несколько таких товаров, подлежит нанесению средство идентификации</w:t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24(4)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27.04.2026 N 956-р)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24(5).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Крупы, макароны, мука</w:t>
            </w:r>
            <w:r>
              <w:rPr>
                <w:sz w:val="24"/>
              </w:rPr>
              <w:t xml:space="preserve"> и смеси для приготовления теста, каши, мюсли, картофель быстрого приготовления, упакованные в потребительскую упаковку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0713 10 900 9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0713 20 000 0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0713 31 000 0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0713 32 000 0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0713 33 900 0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0713 34 000 9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0713 35 000 9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0713 39 000 9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0713 40 000 0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0713 60 000 9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0713 90 000 9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1006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(за исключением 1006 10)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1007 90 000 0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1008 10 000 9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1008 50 000 0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1008 90 000 0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1101 00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1102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1103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1104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1105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1106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1208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1212 (в части сушеной продукции)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1901 10 000 0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(в части продукции для детей, относящейся к отдельным видам бакалейной продукции - крупам, макаронам, муке и смесям для приготовления теста, кашам, мюсли, картофелю быстрого приготовления)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1901 20 000 0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(в виде смесей для приготовления)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1902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1904 10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(за исключением снековой продукции)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1904 20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1904 30 000 0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1904 90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1905 90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(в виде смесей для приготовления, за исключением хлеба и хлебобулочных изделий)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2004 90 500 0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(в части сушеной продукции)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2005 20 100 0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2005 40 000 0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(в части сушеной продукции)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2005 51 000 0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2005 59 000 0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01.11.41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01.11.49.191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01.11.71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01.11.73.110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01.11.74.110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01.11.75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01.11.79.120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01.11.79.121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(за исключением семян для посева) </w:t>
            </w:r>
            <w:r>
              <w:rPr>
                <w:sz w:val="24"/>
              </w:rPr>
              <w:t xml:space="preserve">01.11.79.190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10.31.13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10.31.14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10.41.42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10.61.11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10.61.12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10.61.21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10.61.22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10.61.23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10.61.24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10.61.31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10.61.32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10.61.33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10.73.11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10.73.12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10.86.10.123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10.86.10.136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10.86.10.400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10.89.11.110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10.89.11.130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10.89.19.110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10.89.19.130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марта 2026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товаров, полученных в результате упаковки для продажи на развес, в том числе самостоятельно потребителем, в организациях розничной торговли (месте реализации);</w:t>
            </w:r>
          </w:p>
          <w:p>
            <w:pPr>
              <w:pStyle w:val="0"/>
            </w:pPr>
            <w:r>
              <w:rPr>
                <w:sz w:val="24"/>
              </w:rPr>
              <w:t xml:space="preserve">за исключением товаров, относящихся к коду ТН ВЭД ЕАЭС </w:t>
            </w:r>
            <w:r>
              <w:rPr>
                <w:sz w:val="24"/>
              </w:rPr>
              <w:t xml:space="preserve">1904 20 990 0</w:t>
            </w:r>
            <w:r>
              <w:rPr>
                <w:sz w:val="24"/>
              </w:rPr>
              <w:t xml:space="preserve"> и коду ОКПД 2 </w:t>
            </w:r>
            <w:r>
              <w:rPr>
                <w:sz w:val="24"/>
              </w:rPr>
              <w:t xml:space="preserve">10.86.10.400</w:t>
            </w:r>
            <w:r>
              <w:rPr>
                <w:sz w:val="24"/>
              </w:rPr>
              <w:t xml:space="preserve">, масса нетто которых составляет 20 граммов и менее;</w:t>
            </w:r>
          </w:p>
          <w:p>
            <w:pPr>
              <w:pStyle w:val="0"/>
            </w:pPr>
            <w:r>
              <w:rPr>
                <w:sz w:val="24"/>
              </w:rPr>
              <w:t xml:space="preserve">за исключением товаров, относящихся к кодам ТН ВЭД ЕАЭС </w:t>
            </w:r>
            <w:r>
              <w:rPr>
                <w:sz w:val="24"/>
              </w:rPr>
              <w:t xml:space="preserve">1904 10 100 0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1904 10 300 0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1904 10 900 0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1905 40 100 0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1905 40 900 0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1905 90 550 0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1905 90 900 0</w:t>
            </w:r>
            <w:r>
              <w:rPr>
                <w:sz w:val="24"/>
              </w:rPr>
              <w:t xml:space="preserve"> и кодам ОКПД 2 </w:t>
            </w:r>
            <w:r>
              <w:rPr>
                <w:sz w:val="24"/>
              </w:rPr>
              <w:t xml:space="preserve">10.61.33.115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10.61.33.130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10.61.33.140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10.72.11.120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10.72.11.190</w:t>
            </w:r>
            <w:r>
              <w:rPr>
                <w:sz w:val="24"/>
              </w:rPr>
              <w:t xml:space="preserve">, относящихся к панировочным сухарям, сухарям сдобным пшеничным, в том числе ванильным, с изюмом, с маком;</w:t>
            </w:r>
          </w:p>
          <w:p>
            <w:pPr>
              <w:pStyle w:val="0"/>
            </w:pPr>
            <w:r>
              <w:rPr>
                <w:sz w:val="24"/>
              </w:rPr>
              <w:t xml:space="preserve">за исключением товаров, относящихся к кодам ТН ВЭД ЕАЭС </w:t>
            </w:r>
            <w:r>
              <w:rPr>
                <w:sz w:val="24"/>
              </w:rPr>
              <w:t xml:space="preserve">1901 10 000 0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1904 10 100 0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1904 10 300 0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1904 10 900 0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1904 20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1904 90</w:t>
            </w:r>
            <w:r>
              <w:rPr>
                <w:sz w:val="24"/>
              </w:rPr>
              <w:t xml:space="preserve"> и кодам ОКПД 2 </w:t>
            </w:r>
            <w:r>
              <w:rPr>
                <w:sz w:val="24"/>
              </w:rPr>
              <w:t xml:space="preserve">10.61.31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10.61.33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10.89.19.110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10.89.19.130</w:t>
            </w:r>
            <w:r>
              <w:rPr>
                <w:sz w:val="24"/>
              </w:rPr>
              <w:t xml:space="preserve">, относящихся к продуктам зерновым для завтрака, в части продукции, произведенной или ввезенной в Российскую Федерацию до 1 сентября 2026 г.</w:t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24(5)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27.04.2026 N 956-р)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24(6).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Мед, в том числе с добавками</w:t>
            </w:r>
            <w:r>
              <w:rPr>
                <w:sz w:val="24"/>
              </w:rPr>
              <w:t xml:space="preserve">, а также мед искусственный, упакованные в потребительскую упаковку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0409 00 000 0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1212 99 950 9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(в части искусственного меда, смешанного или не смешанного с натуральным медом)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1702 (в части искусственного меда, смешанного или не смешанного с натуральным медом или продуктами пчеловодства)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01.49.21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10.82.23.290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10.89.19.170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10.89.19.180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марта 2026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товаров, полученных в результате упаковки для продажи на развес, в том числе самостоятельно потребителем, в организациях розничной торговли (месте реализации);</w:t>
            </w:r>
          </w:p>
          <w:p>
            <w:pPr>
              <w:pStyle w:val="0"/>
            </w:pPr>
            <w:r>
              <w:rPr>
                <w:sz w:val="24"/>
              </w:rPr>
              <w:t xml:space="preserve">за исключением товаров, относящихся к кодам ТН ВЭД ЕАЭС </w:t>
            </w:r>
            <w:r>
              <w:rPr>
                <w:sz w:val="24"/>
              </w:rPr>
              <w:t xml:space="preserve">0409 00 000 0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1212 99 950 9</w:t>
            </w:r>
            <w:r>
              <w:rPr>
                <w:sz w:val="24"/>
              </w:rPr>
              <w:t xml:space="preserve"> (в части искусственного меда, смешанного или не смешанного с натуральным медом), </w:t>
            </w:r>
            <w:r>
              <w:rPr>
                <w:sz w:val="24"/>
              </w:rPr>
              <w:t xml:space="preserve">1702</w:t>
            </w:r>
            <w:r>
              <w:rPr>
                <w:sz w:val="24"/>
              </w:rPr>
              <w:t xml:space="preserve"> (в части искусственного меда, смешанного или не смешанного с натуральным медом или продуктами пчеловодства) и кодам ОКПД 2 </w:t>
            </w:r>
            <w:r>
              <w:rPr>
                <w:sz w:val="24"/>
              </w:rPr>
              <w:t xml:space="preserve">01.49.21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10.82.23.290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10.89.19.170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10.89.19.180</w:t>
            </w:r>
            <w:r>
              <w:rPr>
                <w:sz w:val="24"/>
              </w:rPr>
              <w:t xml:space="preserve">, масса нетто которых составляет 20 граммов и менее</w:t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24(6)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27.04.2026 N 956-р)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24(7).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Мясные изделия</w:t>
            </w:r>
            <w:r>
              <w:rPr>
                <w:sz w:val="24"/>
              </w:rPr>
              <w:t xml:space="preserve"> (изделия колбасные и аналогичная пищевая продукция из мяса, субпродуктов или крови животных, из мяса и субпродуктов птицы), упакованные в потребительскую упаковку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1601 00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1602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10.13.14.100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10.13.14.200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10.13.14.300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10.13.14.400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10.13.14.500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10.13.14.600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10.13.14.811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10.13.14.812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10.13.14.813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10.13.14.814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10.13.14.821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10.13.14.822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10.13.14.823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10.13.14.824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10.13.14.830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10.13.14.900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10.13.15.190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10.86.10.610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10.86.10.620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10.86.10.630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10.86.10.650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10.86.10.690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марта 2026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товаров, полученных в результате упаковки для продажи на развес или фасовки, в том числе самостоятельно потребителем, в организациях розничной торговли (месте реализации);</w:t>
            </w:r>
          </w:p>
          <w:p>
            <w:pPr>
              <w:pStyle w:val="0"/>
            </w:pPr>
            <w:r>
              <w:rPr>
                <w:sz w:val="24"/>
              </w:rPr>
              <w:t xml:space="preserve">за исключением товаров, подлежащих обязательной маркировке средствами идентификации в соответствии с </w:t>
            </w:r>
            <w:r>
              <w:rPr>
                <w:sz w:val="24"/>
              </w:rPr>
              <w:t xml:space="preserve">Правилами</w:t>
            </w:r>
            <w:r>
              <w:rPr>
                <w:sz w:val="24"/>
              </w:rPr>
              <w:t xml:space="preserve"> маркировки отдельных видов консервированных продуктов, упакованных в потребительскую упаковку, средствами идентификации, утвержденными постановлением Правительства Российской Федерации от 27 мая 2024 г. N 677 "Об утверждении Правил маркировки отдельных видов консервированных продуктов, упакованных в потребительскую упаковку,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консервированных продуктов";</w:t>
            </w:r>
          </w:p>
          <w:p>
            <w:pPr>
              <w:pStyle w:val="0"/>
            </w:pPr>
            <w:r>
              <w:rPr>
                <w:sz w:val="24"/>
              </w:rPr>
              <w:t xml:space="preserve">за исключением товаров, относящихся к консервированной продукции и полуфабрикатам;</w:t>
            </w:r>
          </w:p>
          <w:p>
            <w:pPr>
              <w:pStyle w:val="0"/>
            </w:pPr>
            <w:r>
              <w:rPr>
                <w:sz w:val="24"/>
              </w:rPr>
              <w:t xml:space="preserve">за исключением товаров, относящихся к консервированному детскому питанию для детей в возрасте до 12 месяцев;</w:t>
            </w:r>
          </w:p>
          <w:p>
            <w:pPr>
              <w:pStyle w:val="0"/>
            </w:pPr>
            <w:r>
              <w:rPr>
                <w:sz w:val="24"/>
              </w:rPr>
              <w:t xml:space="preserve">за исключением товаров, подлежащих обязательной маркировке средствами идентификации в соответствии с </w:t>
            </w:r>
            <w:r>
              <w:rPr>
                <w:sz w:val="24"/>
              </w:rPr>
              <w:t xml:space="preserve">Правилами</w:t>
            </w:r>
            <w:r>
              <w:rPr>
                <w:sz w:val="24"/>
              </w:rPr>
              <w:t xml:space="preserve"> маркировки пищевой продукции для питания спортсменов средствами идентификации, утвержденными постановлением Правительства Российской Федерации от 31 мая 2025 г. N 811 "Об утверждении Правил маркировки пищевой продукции для питания спортсменов средствами идентификации,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 в отношении пищевой продукции для питания спортсменов, и о проведении на территории Российской Федерации эксперимента по маркировке средствами идентификации пищевой продукции для питания спортсменов";</w:t>
            </w:r>
          </w:p>
          <w:p>
            <w:pPr>
              <w:pStyle w:val="0"/>
            </w:pPr>
            <w:r>
              <w:rPr>
                <w:sz w:val="24"/>
              </w:rPr>
              <w:t xml:space="preserve">за исключением товаров, изготавливаемых и реализуемых в организациях розничной торговли, осуществляющих реализацию (продажу) этих товаров потребителю</w:t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24(7)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27.04.2026 N 956-р)</w:t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  <w:outlineLvl w:val="1"/>
            </w:pPr>
            <w:r>
              <w:rPr>
                <w:sz w:val="24"/>
              </w:rPr>
              <w:t xml:space="preserve">IV. Непродовольственные товары</w:t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  <w:outlineLvl w:val="2"/>
            </w:pPr>
            <w:r>
              <w:rPr>
                <w:sz w:val="24"/>
              </w:rPr>
              <w:t xml:space="preserve">Медицинские изделия и технические средства реабилитации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Обеззараживатели - очистители воздуха</w:t>
            </w:r>
            <w:r>
              <w:rPr>
                <w:sz w:val="24"/>
              </w:rPr>
              <w:t xml:space="preserve"> (в том числе оборудование, бактерицидные установки и рециркуляторы, применяемые для фильтрования и очистки воздуха в помещениях)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8421 39 200 8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8421 39 800 6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8539 49 000 0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9018 20 000 0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28.25.14.110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32.50.50.190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сентября 2023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для целей применения настоящего перечня помимо указанных кодов </w:t>
            </w:r>
            <w:r>
              <w:rPr>
                <w:sz w:val="24"/>
              </w:rPr>
              <w:t xml:space="preserve">ОКПД 2</w:t>
            </w:r>
            <w:r>
              <w:rPr>
                <w:sz w:val="24"/>
              </w:rPr>
              <w:t xml:space="preserve"> и </w:t>
            </w:r>
            <w:r>
              <w:rPr>
                <w:sz w:val="24"/>
              </w:rPr>
              <w:t xml:space="preserve">ТН</w:t>
            </w:r>
            <w:r>
              <w:rPr>
                <w:sz w:val="24"/>
              </w:rPr>
              <w:t xml:space="preserve"> ВЭД ЕАЭС дополнительно следует руководствоваться наименованием вида медицинских изделий, наличием действующего регистрационного удостоверения на медицинское изделие и кодом вида медицинского изделия в соответствии с номенклатурной классификацией медицинских изделий, утвержденной уполномоченным федеральным органом исполнительной власти (далее - классификация медицинских изделий), - для обеззараживателей - очистителей воздуха (в том числе оборудования, бактерицидных установок и рециркуляторов, применяемых для фильтрования и очистки воздуха в помещениях) - 131980, 152690, 152700, 182750, 209360, 292620, 336330, 375930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Обувь ортопедическая</w:t>
            </w:r>
            <w:r>
              <w:rPr>
                <w:sz w:val="24"/>
              </w:rPr>
              <w:t xml:space="preserve"> и вкладные корригирующие элементы для обуви ортопедической (в том числе стельки, полустельки)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9021 10 100 0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32.50.22.150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32.50.22.151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32.50.22.152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32.50.22.155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32.50.22.156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32.50.22.157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сентября 2023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для целей применения настоящего перечня помимо указанных кодов </w:t>
            </w:r>
            <w:r>
              <w:rPr>
                <w:sz w:val="24"/>
              </w:rPr>
              <w:t xml:space="preserve">ОКПД 2</w:t>
            </w:r>
            <w:r>
              <w:rPr>
                <w:sz w:val="24"/>
              </w:rPr>
              <w:t xml:space="preserve"> и </w:t>
            </w:r>
            <w:r>
              <w:rPr>
                <w:sz w:val="24"/>
              </w:rPr>
              <w:t xml:space="preserve">ТН</w:t>
            </w:r>
            <w:r>
              <w:rPr>
                <w:sz w:val="24"/>
              </w:rPr>
              <w:t xml:space="preserve"> ВЭД ЕАЭС дополнительно следует руководствоваться наименованием вида медицинских изделий, наличием действующего регистрационного удостоверения на медицинское изделие и кодом вида медицинского изделия в соответствии с классификацией медицинских изделий - для обуви ортопедической и вкладных корригирующих элементов для ортопедической обуви (в том числе стелек, полустелек) - 250220, 250230, 250250, 250260, 320560, 343610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Аппараты слуховые</w:t>
            </w:r>
            <w:r>
              <w:rPr>
                <w:sz w:val="24"/>
              </w:rPr>
              <w:t xml:space="preserve">, кроме частей и принадлежностей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9021 40 000 0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26.60.14.120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сентября 2023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для целей применения настоящего перечня помимо указанных кодов </w:t>
            </w:r>
            <w:r>
              <w:rPr>
                <w:sz w:val="24"/>
              </w:rPr>
              <w:t xml:space="preserve">ОКПД 2</w:t>
            </w:r>
            <w:r>
              <w:rPr>
                <w:sz w:val="24"/>
              </w:rPr>
              <w:t xml:space="preserve"> и </w:t>
            </w:r>
            <w:r>
              <w:rPr>
                <w:sz w:val="24"/>
              </w:rPr>
              <w:t xml:space="preserve">ТН</w:t>
            </w:r>
            <w:r>
              <w:rPr>
                <w:sz w:val="24"/>
              </w:rPr>
              <w:t xml:space="preserve"> ВЭД ЕАЭС дополнительно следует руководствоваться наименованием вида медицинских изделий, наличием действующего регистрационного удостоверения на медицинское изделие и кодом вида медицинского изделия в соответствии с классификацией медицинских изделий - для аппаратов слуховых, кроме частей и принадлежностей, - 113850, 173110, 202800, 202810, 204370, 210000, 228560, 302870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Стенты коронарные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9021 90 900 1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32.50.22.190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32.50.22.195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сентября 2023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для целей применения настоящего перечня помимо указанных кодов </w:t>
            </w:r>
            <w:r>
              <w:rPr>
                <w:sz w:val="24"/>
              </w:rPr>
              <w:t xml:space="preserve">ОКПД 2</w:t>
            </w:r>
            <w:r>
              <w:rPr>
                <w:sz w:val="24"/>
              </w:rPr>
              <w:t xml:space="preserve"> и </w:t>
            </w:r>
            <w:r>
              <w:rPr>
                <w:sz w:val="24"/>
              </w:rPr>
              <w:t xml:space="preserve">ТН</w:t>
            </w:r>
            <w:r>
              <w:rPr>
                <w:sz w:val="24"/>
              </w:rPr>
              <w:t xml:space="preserve"> ВЭД ЕАЭС дополнительно следует руководствоваться наименованием вида медицинских изделий, наличием действующего регистрационного удостоверения на медицинское изделие и кодом вида медицинского изделия в соответствии с классификацией медицинских изделий - для стентов коронарных - 135820, 155760, 155800, 155820, 218190, 273880, 343410, 343540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Компьютерные томографы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9022 12 000 0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9022 13 000 0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9022 14 000 0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9022 19 000 0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26.60.11.111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26.60.11.113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26.60.11.119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сентября 2023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для целей применения настоящего перечня помимо указанных кодов </w:t>
            </w:r>
            <w:r>
              <w:rPr>
                <w:sz w:val="24"/>
              </w:rPr>
              <w:t xml:space="preserve">ОКПД 2</w:t>
            </w:r>
            <w:r>
              <w:rPr>
                <w:sz w:val="24"/>
              </w:rPr>
              <w:t xml:space="preserve"> и </w:t>
            </w:r>
            <w:r>
              <w:rPr>
                <w:sz w:val="24"/>
              </w:rPr>
              <w:t xml:space="preserve">ТН</w:t>
            </w:r>
            <w:r>
              <w:rPr>
                <w:sz w:val="24"/>
              </w:rPr>
              <w:t xml:space="preserve"> ВЭД ЕАЭС дополнительно следует руководствоваться наименованием вида медицинских изделий, наличием действующего регистрационного удостоверения на медицинское изделие и кодом вида медицинского изделия в соответствии с классификацией медицинских изделий - для компьютерных томографов - 135190, 142570, 280730, 282030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Санитарно-гигиенические изделия</w:t>
            </w:r>
            <w:r>
              <w:rPr>
                <w:sz w:val="24"/>
              </w:rPr>
              <w:t xml:space="preserve">, используемые при недержании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9619 00 890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17.22.12.130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сентября 2023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для целей применения настоящего перечня помимо указанных кодов </w:t>
            </w:r>
            <w:r>
              <w:rPr>
                <w:sz w:val="24"/>
              </w:rPr>
              <w:t xml:space="preserve">ОКПД 2</w:t>
            </w:r>
            <w:r>
              <w:rPr>
                <w:sz w:val="24"/>
              </w:rPr>
              <w:t xml:space="preserve"> и </w:t>
            </w:r>
            <w:r>
              <w:rPr>
                <w:sz w:val="24"/>
              </w:rPr>
              <w:t xml:space="preserve">ТН</w:t>
            </w:r>
            <w:r>
              <w:rPr>
                <w:sz w:val="24"/>
              </w:rPr>
              <w:t xml:space="preserve"> ВЭД ЕАЭС дополнительно следует руководствоваться наименованием вида медицинских изделий, наличием действующего регистрационного удостоверения на медицинское изделие и кодом вида медицинского изделия в соответствии с классификацией медицинских изделий - для санитарно-гигиенических изделий, используемых при недержании, - 126750, 233730, 233860, 233900, 280360, 320550, 331320, 331330, 331830, 343580, 356150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Перчатки медицинские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3926 20 000 0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4015 12 000 1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4015 12 000 9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4015 19 000 0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14.12.30.160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22.19.60.111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22.19.60.113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22.19.60.119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22.19.71.190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22.29.10.120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32.50.13.190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32.50.50.190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марта 2025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для целей применения настоящего перечня помимо указанных кодов </w:t>
            </w:r>
            <w:r>
              <w:rPr>
                <w:sz w:val="24"/>
              </w:rPr>
              <w:t xml:space="preserve">ОКПД 2</w:t>
            </w:r>
            <w:r>
              <w:rPr>
                <w:sz w:val="24"/>
              </w:rPr>
              <w:t xml:space="preserve"> и </w:t>
            </w:r>
            <w:r>
              <w:rPr>
                <w:sz w:val="24"/>
              </w:rPr>
              <w:t xml:space="preserve">ТН</w:t>
            </w:r>
            <w:r>
              <w:rPr>
                <w:sz w:val="24"/>
              </w:rPr>
              <w:t xml:space="preserve"> ВЭД ЕАЭС дополнительно следует руководствоваться наименованием вида медицинских изделий, наличием действующего регистрационного удостоверения на медицинское изделие и кодом вида медицинского изделия в соответствии с классификацией медицинских изделий - для перчаток медицинских - 122540, 122560, 122610, 122630, 122640, 129800, 129900, 130220, 139310, 139350, 139360, 156530, 169840, 185700, 185720, 185830, 185850, 201590, 201600, 201610, 205280, 205290, 257300, 298450, 311720, 316120, 318420, 320790, 321530, 322780, 323740, 326340, 329770, 349230, 351490, 388560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Кресла-коляски</w:t>
            </w:r>
            <w:r>
              <w:rPr>
                <w:sz w:val="24"/>
              </w:rPr>
              <w:t xml:space="preserve">, относящиеся к медицинским изделиям, с ручным приводом (без механических устройств для передвижения), кресла-коляски, относящиеся к медицинским изделиям, электрические (прочие, оснащенные двигателем или другими механическими устройствами для передвижения)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8713 10 000 0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8713 90 000 0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30.92.20.000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32.50.50.190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30.99.10.190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сентября 2023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имеющие действующее регистрационное удостоверение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Трости опорные и тактильные, костыли, опоры, поручни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6602 00 000 0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7326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9021 10 100 0 9021 90 900 9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9403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9620 00 000 9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32.50.13.190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32.50.22.128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32.50.22.129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32.50.50.171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32.99.21.120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сентября 2024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для целей применения настоящего перечня помимо указанных кодов </w:t>
            </w:r>
            <w:r>
              <w:rPr>
                <w:sz w:val="24"/>
              </w:rPr>
              <w:t xml:space="preserve">ТН</w:t>
            </w:r>
            <w:r>
              <w:rPr>
                <w:sz w:val="24"/>
              </w:rPr>
              <w:t xml:space="preserve"> ВЭД ЕАЭС и </w:t>
            </w:r>
            <w:r>
              <w:rPr>
                <w:sz w:val="24"/>
              </w:rPr>
              <w:t xml:space="preserve">ОКПД 2</w:t>
            </w:r>
            <w:r>
              <w:rPr>
                <w:sz w:val="24"/>
              </w:rPr>
              <w:t xml:space="preserve"> дополнительно следует руководствоваться </w:t>
            </w:r>
            <w:r>
              <w:rPr>
                <w:sz w:val="24"/>
              </w:rPr>
              <w:t xml:space="preserve">классификацией</w:t>
            </w:r>
            <w:r>
              <w:rPr>
                <w:sz w:val="24"/>
              </w:rPr>
              <w:t xml:space="preserve"> технических средств реабилитации (изделий) в рамках федерального </w:t>
            </w:r>
            <w:r>
              <w:rPr>
                <w:sz w:val="24"/>
              </w:rPr>
              <w:t xml:space="preserve">перечня</w:t>
            </w:r>
            <w:r>
              <w:rPr>
                <w:sz w:val="24"/>
              </w:rPr>
              <w:t xml:space="preserve"> реабилитационных мероприятий, технических средств реабилитации и услуг, предоставляемых инвалиду, утвержденного распоряжением Правительства Российской Федерации от 30 декабря 2005 г. N 2347-р, утвержденной Минтрудом России (далее - классификация технических средств реабилитации), и кодом вида медицинского изделия в соответствии с классификацией медицинских изделий:</w:t>
            </w:r>
          </w:p>
          <w:p>
            <w:pPr>
              <w:pStyle w:val="0"/>
            </w:pPr>
            <w:r>
              <w:rPr>
                <w:sz w:val="24"/>
              </w:rPr>
              <w:t xml:space="preserve">по классификации технических средств реабилитации для тростей опорных и тактильных, костылей, опор, поручней - </w:t>
            </w:r>
            <w:r>
              <w:rPr>
                <w:sz w:val="24"/>
              </w:rPr>
              <w:t xml:space="preserve">6</w:t>
            </w:r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по классификации медицинских изделий для тростей опорных и тактильных, костылей, опор, поручней - 101460, 104580, 107070, 126520, 131050, 135610, 136520, 136510, 136530, 136540, 148700, 150260, 157400, 165730, 187990, 188280, 197850, 207290, 210110, 259340, 263060, 275150, 275160, 302470, 349550, 375320, 372360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Ортезы</w:t>
            </w:r>
            <w:r>
              <w:rPr>
                <w:sz w:val="24"/>
              </w:rPr>
              <w:t xml:space="preserve">, функциональные узлы протезов (из категории товаров "части и принадлежности протезов")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6212 90 000 0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9021 10 100 0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9021 39 900 0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9021 90 900 9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32.50.22.120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32.50.22.123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32.50.22.124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32.50.22.125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32.50.22.126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32.50.22.129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32.50.23.130</w:t>
            </w:r>
            <w:r>
              <w:rPr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32.50.23.140</w:t>
            </w:r>
            <w:r>
              <w:rPr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32.50.23.150</w:t>
            </w:r>
            <w:r>
              <w:rPr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32.50.23.160</w:t>
            </w:r>
            <w:r>
              <w:rPr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32.50.23.170</w:t>
            </w:r>
            <w:r>
              <w:rPr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32.50.23.180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32.50.23.190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сентября 2024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для целей применения настоящего перечня помимо указанных кодов </w:t>
            </w:r>
            <w:r>
              <w:rPr>
                <w:sz w:val="24"/>
              </w:rPr>
              <w:t xml:space="preserve">ТН</w:t>
            </w:r>
            <w:r>
              <w:rPr>
                <w:sz w:val="24"/>
              </w:rPr>
              <w:t xml:space="preserve"> ВЭД ЕАЭС и </w:t>
            </w:r>
            <w:r>
              <w:rPr>
                <w:sz w:val="24"/>
              </w:rPr>
              <w:t xml:space="preserve">ОКПД 2</w:t>
            </w:r>
            <w:r>
              <w:rPr>
                <w:sz w:val="24"/>
              </w:rPr>
              <w:t xml:space="preserve"> дополнительно следует руководствоваться классификацией технических средств реабилитации и кодом вида медицинского изделия в соответствии с классификацией медицинских изделий:</w:t>
            </w:r>
          </w:p>
          <w:p>
            <w:pPr>
              <w:pStyle w:val="0"/>
            </w:pPr>
            <w:r>
              <w:rPr>
                <w:sz w:val="24"/>
              </w:rPr>
              <w:t xml:space="preserve">по классификации технических средств реабилитации для ортезов, функциональных узлов протезов (из категории товаров "части и принадлежности протезов") - </w:t>
            </w:r>
            <w:r>
              <w:rPr>
                <w:sz w:val="24"/>
              </w:rPr>
              <w:t xml:space="preserve">8-04</w:t>
            </w:r>
            <w:r>
              <w:rPr>
                <w:sz w:val="24"/>
              </w:rPr>
              <w:t xml:space="preserve"> (в отношении функциональных узлов, используемых при изготовлении изделий), </w:t>
            </w:r>
            <w:r>
              <w:rPr>
                <w:sz w:val="24"/>
              </w:rPr>
              <w:t xml:space="preserve">8-05</w:t>
            </w:r>
            <w:r>
              <w:rPr>
                <w:sz w:val="24"/>
              </w:rPr>
              <w:t xml:space="preserve"> (в отношении функциональных узлов, используемых при изготовлении изделий), </w:t>
            </w:r>
            <w:r>
              <w:rPr>
                <w:sz w:val="24"/>
              </w:rPr>
              <w:t xml:space="preserve">8-07</w:t>
            </w:r>
            <w:r>
              <w:rPr>
                <w:sz w:val="24"/>
              </w:rPr>
              <w:t xml:space="preserve"> (в отношении функциональных узлов, используемых при изготовлении изделий), </w:t>
            </w:r>
            <w:r>
              <w:rPr>
                <w:sz w:val="24"/>
              </w:rPr>
              <w:t xml:space="preserve">8-09-12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8-09-13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8-09-14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8-09-15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8-09-16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8-09-17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8-09-18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8-09-19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8-09-20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8-09-21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8-09-22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8-09-23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8-09-24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8-09-25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8-09-26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8-09-27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8-09-28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8-09-29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8-09-30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8-09-31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8-09-32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8-09-33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8-09-34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8-09-35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8-09-36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8-09-37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8-09-38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8-09-39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8-09-40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8-09-41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8-09-42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8-09-43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8-09-44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8-09-45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8-09-46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8-09-47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8-09-48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8-09-49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8-09-50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8-09-51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8-09-52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8-09-53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8-09-54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8-09-55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8-09-56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8-09-57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8-09-58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8-09-59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8-09-60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8-09-61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8-09-62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8-09-63</w:t>
            </w:r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по классификации медицинских изделий для ортезов (за исключением функциональных узлов протезов (из категории товаров "части и принадлежности протезов") - 107950, 114360, 120250, 134250, 138850, 147210, 149270, 149280, 142980, 183280, 152510, 152500, 165490, 178670, 178710, 178870, 181120, 182350, 182800, 182810, 188240, 190010, 190020, 202740, 202790, 204180, 207530, 208780, 208790, 208800, 208860, 208880, 209940, 209950, 209960, 210230, 210240, 210260, 210320, 210330, 218530, 219680, 219700, 247770, 219790, 219810, 228480, 228770, 233060, 234010, 253800, 256890, 260610, 262960, 266060, 266070, 266090, 266100, 266130, 266140, 272690, 272700, 272920, 274820, 276140, 276160, 279270, 279980, 279990, 280280, 283190, 282300, 290210, 290160, 290300, 290440, 299080, 301750, 301760, 309330, 319040, 326500, 329570, 330790, 331730, 333920, 333930, 342250, 351870, 353910, 354830, 354930, 357110, 359310, 363070, 364840, 365260, 365270, 366950, 367980, 367990, 368000, 368010, 368030, 368040, 368050, 368060, 368080, 368090, 368100, 368110, 368120, 368130, 368140, 368150, 368160, 368170, 368180, 368190, 368200, 368210, 368220, 368230, 368240, 357100, 359380, 372660, 374140, 106440, 106450, 106460, 106470, 109670, 114310, 115550, 115560, 126090, 149780, 150460, 159690, 167980, 180580, 180600, 180610, 180650, 180700, 180760, 183290, 183500, 183510, 183520, 183530, 204230, 204240, 208830, 208840, 208850, 208870, 239820, 239830, 248230, 248370, 248380, 248390, 248400, 249250, 274960, 279480, 280370, 280770, 280780, 280790, 280800, 280810, 280820, 280830, 280840, 284140, 302520, 302530, 302580, 333370, 334480, 337510, 382920, 383980, 383990, 387340, 387350, 387360, 388570, 156850, 273800</w:t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27.04.2026 N 956-р)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Противопролежневые матрацы и подушки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9019 10 900 9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9404 21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9404 29 900 0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13.92.22.160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13.92.24.141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31.03.12.140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32.50.22.129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32.50.50.190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сентября 2024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для целей применения настоящего перечня помимо указанных кодов </w:t>
            </w:r>
            <w:r>
              <w:rPr>
                <w:sz w:val="24"/>
              </w:rPr>
              <w:t xml:space="preserve">ТН</w:t>
            </w:r>
            <w:r>
              <w:rPr>
                <w:sz w:val="24"/>
              </w:rPr>
              <w:t xml:space="preserve"> ВЭД ЕАЭС и </w:t>
            </w:r>
            <w:r>
              <w:rPr>
                <w:sz w:val="24"/>
              </w:rPr>
              <w:t xml:space="preserve">ОКПД 2</w:t>
            </w:r>
            <w:r>
              <w:rPr>
                <w:sz w:val="24"/>
              </w:rPr>
              <w:t xml:space="preserve"> дополнительно следует руководствоваться </w:t>
            </w:r>
            <w:r>
              <w:rPr>
                <w:sz w:val="24"/>
              </w:rPr>
              <w:t xml:space="preserve">классификацией</w:t>
            </w:r>
            <w:r>
              <w:rPr>
                <w:sz w:val="24"/>
              </w:rPr>
              <w:t xml:space="preserve"> технических средств реабилитации и кодом вида медицинского изделия в соответствии с классификацией медицинских изделий:</w:t>
            </w:r>
          </w:p>
          <w:p>
            <w:pPr>
              <w:pStyle w:val="0"/>
            </w:pPr>
            <w:r>
              <w:rPr>
                <w:sz w:val="24"/>
              </w:rPr>
              <w:t xml:space="preserve">по классификации технических средств реабилитации для противопролежневых матрацов и подушек - </w:t>
            </w:r>
            <w:r>
              <w:rPr>
                <w:sz w:val="24"/>
              </w:rPr>
              <w:t xml:space="preserve">10</w:t>
            </w:r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по классификации медицинских изделий для противопролежневых матрацов и подушек - 167990, 168020, 168030, 168050, 180710, 263230, 266680, 266710, 266750, 269790, 317530, 378070, 167970, 168000, 168010, 168040, 245290, 263210, 266690, 266700, 364420, 377780, 143340, 358780, 351690, 266770, 118170, 109490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Специальные средства</w:t>
            </w:r>
            <w:r>
              <w:rPr>
                <w:sz w:val="24"/>
              </w:rPr>
              <w:t xml:space="preserve"> при нарушениях функций выделения (моче- и калоприемники)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3006 91 000 0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9018 39 000 0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22.19.71.190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22.29.29.190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32.50.13.110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32.50.13.190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32.50.50.141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сентября 2024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для целей применения настоящего перечня помимо указанных кодов </w:t>
            </w:r>
            <w:r>
              <w:rPr>
                <w:sz w:val="24"/>
              </w:rPr>
              <w:t xml:space="preserve">ТН</w:t>
            </w:r>
            <w:r>
              <w:rPr>
                <w:sz w:val="24"/>
              </w:rPr>
              <w:t xml:space="preserve"> ВЭД ЕАЭС и </w:t>
            </w:r>
            <w:r>
              <w:rPr>
                <w:sz w:val="24"/>
              </w:rPr>
              <w:t xml:space="preserve">ОКПД 2</w:t>
            </w:r>
            <w:r>
              <w:rPr>
                <w:sz w:val="24"/>
              </w:rPr>
              <w:t xml:space="preserve"> дополнительно следует руководствоваться классификацией технических средств реабилитации и кодом вида медицинского изделия в соответствии с классификацией медицинских изделий:</w:t>
            </w:r>
          </w:p>
          <w:p>
            <w:pPr>
              <w:pStyle w:val="0"/>
            </w:pPr>
            <w:r>
              <w:rPr>
                <w:sz w:val="24"/>
              </w:rPr>
              <w:t xml:space="preserve">по классификации технических средств реабилитации для специальных средств при нарушениях функций выделения (моче- и калоприемники) - </w:t>
            </w:r>
            <w:r>
              <w:rPr>
                <w:sz w:val="24"/>
              </w:rPr>
              <w:t xml:space="preserve">21-01-01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21-01-02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21-01-03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21-01-04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21-01-05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21-01-06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21-01-07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21-01-08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21-01-09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21-01-10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21-01-11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21-01-12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21-01-13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21-01-14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21-01-15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21-01-16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21-01-21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21-01-20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21-01-20.1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21-01-22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21-01-23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21-01-28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21-01-40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21-01-41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21-01-43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21-01-44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21-01-45</w:t>
            </w:r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по классификации медицинских изделий для специальных средств при нарушениях функций выделения (моче- и калоприемники) - 109380, 142310, 149470, 149480, 149510, 152430, 152440, 152450, 152470, 152480, 152490, 156370, 156380, 156390, 156400, 156470, 165120, 176250, 209860, 271150, 327820, 329910, 376160, 120530, 152460, 156410, 156420, 338140, 343990, 111860, 155670, 187780, 200040, 209970, 221840, 221850, 264070, 317630, 323430, 344040, 344260, 345970, 348140, 356080, 388220, 365490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3926 90 920 0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3926 90 970 9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22.19.71.190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22.29.29.190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32.50.13.110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32.50.13.190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32.50.50.141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февраля 2026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для целей применения настоящего перечня помимо указанных кодов </w:t>
            </w:r>
            <w:r>
              <w:rPr>
                <w:sz w:val="24"/>
              </w:rPr>
              <w:t xml:space="preserve">ТН</w:t>
            </w:r>
            <w:r>
              <w:rPr>
                <w:sz w:val="24"/>
              </w:rPr>
              <w:t xml:space="preserve"> ВЭД ЕАЭС и </w:t>
            </w:r>
            <w:r>
              <w:rPr>
                <w:sz w:val="24"/>
              </w:rPr>
              <w:t xml:space="preserve">ОКПД 2</w:t>
            </w:r>
            <w:r>
              <w:rPr>
                <w:sz w:val="24"/>
              </w:rPr>
              <w:t xml:space="preserve">, дополнительно следует руководствоваться классификацией технических средств реабилитации и кодом вида медицинского изделия в соответствии с классификацией медицинских изделий:</w:t>
            </w:r>
          </w:p>
          <w:p>
            <w:pPr>
              <w:pStyle w:val="0"/>
            </w:pPr>
            <w:r>
              <w:rPr>
                <w:sz w:val="24"/>
              </w:rPr>
              <w:t xml:space="preserve">по классификации технических средств реабилитации для специальных средств при нарушениях функций выделения (моче- и калоприемники) - </w:t>
            </w:r>
            <w:r>
              <w:rPr>
                <w:sz w:val="24"/>
              </w:rPr>
              <w:t xml:space="preserve">21-01-01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21-01-02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21-01-03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21-01-04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21-01-05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21-01-06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21-01-07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21-01-08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21-01-09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21-01-10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21-01-11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21-01-12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21-01-14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21-01-15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21-01-16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21-01-21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21-01-20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21-01-20.1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21-01-22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21-01-23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21-01-28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21-01-40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21-01-43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21-01-44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21-01-45</w:t>
            </w:r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по классификации медицинских изделий для специальных средств при нарушениях функций выделения (моче- и калоприемники) - 209980, 255030, 155640</w:t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36 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27.04.2026 N 956-р)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Кресла-стулья с санитарным оснащением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8713 10 000 0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9401 79 000 9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9402 90 000 0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31.09.11.190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32.50.13.190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32.50.22.129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32.50.30.110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32.50.50.190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сентября 2024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для целей применения настоящего перечня помимо указанных кодов </w:t>
            </w:r>
            <w:r>
              <w:rPr>
                <w:sz w:val="24"/>
              </w:rPr>
              <w:t xml:space="preserve">ТН</w:t>
            </w:r>
            <w:r>
              <w:rPr>
                <w:sz w:val="24"/>
              </w:rPr>
              <w:t xml:space="preserve"> ВЭД ЕАЭС и </w:t>
            </w:r>
            <w:r>
              <w:rPr>
                <w:sz w:val="24"/>
              </w:rPr>
              <w:t xml:space="preserve">ОКПД 2</w:t>
            </w:r>
            <w:r>
              <w:rPr>
                <w:sz w:val="24"/>
              </w:rPr>
              <w:t xml:space="preserve"> дополнительно следует руководствоваться </w:t>
            </w:r>
            <w:r>
              <w:rPr>
                <w:sz w:val="24"/>
              </w:rPr>
              <w:t xml:space="preserve">классификацией</w:t>
            </w:r>
            <w:r>
              <w:rPr>
                <w:sz w:val="24"/>
              </w:rPr>
              <w:t xml:space="preserve"> технических средств реабилитации и кодом вида медицинского изделия в соответствии с классификацией медицинских изделий:</w:t>
            </w:r>
          </w:p>
          <w:p>
            <w:pPr>
              <w:pStyle w:val="0"/>
            </w:pPr>
            <w:r>
              <w:rPr>
                <w:sz w:val="24"/>
              </w:rPr>
              <w:t xml:space="preserve">по классификации технических средств реабилитации для кресел-стульев с санитарным оснащением - </w:t>
            </w:r>
            <w:r>
              <w:rPr>
                <w:sz w:val="24"/>
              </w:rPr>
              <w:t xml:space="preserve">23-01</w:t>
            </w:r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по классификации медицинских изделий для кресел-стульев с санитарным оснащением - 220280</w:t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  <w:outlineLvl w:val="2"/>
            </w:pPr>
            <w:r>
              <w:rPr>
                <w:sz w:val="24"/>
              </w:rPr>
              <w:t xml:space="preserve">Парфюмерия, косметика и бытовая химия</w:t>
            </w:r>
          </w:p>
        </w:tc>
      </w:tr>
      <w:tr>
        <w:tc>
          <w:tcPr>
            <w:tcW w:w="680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38.</w:t>
            </w:r>
          </w:p>
        </w:tc>
        <w:tc>
          <w:tcPr>
            <w:tcW w:w="3628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Парфюмерно-косметическая продукция</w:t>
            </w:r>
            <w:r>
              <w:rPr>
                <w:sz w:val="24"/>
              </w:rPr>
              <w:t xml:space="preserve">, предназначенная для гигиены рук, с заявленным в маркировке потребительской упаковки антимикробным действием, а также средства для дезинфекции помещений, оборудования и инструментов, одежды и белья (за исключением средств для ветеринарного применения) и кожные антисептики</w:t>
            </w:r>
          </w:p>
        </w:tc>
        <w:tc>
          <w:tcPr>
            <w:tcW w:w="1984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3304 99 000 0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3808 94 100 0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3808 94 300 0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3808 94 800 0</w:t>
            </w:r>
          </w:p>
        </w:tc>
        <w:tc>
          <w:tcPr>
            <w:tcW w:w="1984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20.20.14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20.42.15</w:t>
            </w:r>
          </w:p>
        </w:tc>
        <w:tc>
          <w:tcPr>
            <w:tcW w:w="1700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сентября 2023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код ТН ВЭД ЕАЭС </w:t>
            </w:r>
            <w:r>
              <w:rPr>
                <w:sz w:val="24"/>
              </w:rPr>
              <w:t xml:space="preserve">3808 94 800 0</w:t>
            </w:r>
            <w:r>
              <w:rPr>
                <w:sz w:val="24"/>
              </w:rPr>
              <w:t xml:space="preserve"> и код ОКПД-2 </w:t>
            </w:r>
            <w:r>
              <w:rPr>
                <w:sz w:val="24"/>
              </w:rPr>
              <w:t xml:space="preserve">20.20.14</w:t>
            </w:r>
            <w:r>
              <w:rPr>
                <w:sz w:val="24"/>
              </w:rPr>
              <w:t xml:space="preserve"> только в части кожных антисептиков - дезинфицирующих средств.</w:t>
            </w:r>
          </w:p>
        </w:tc>
      </w:tr>
      <w:tr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Код ТН ВЭД ЕАЭС</w:t>
            </w:r>
          </w:p>
          <w:p>
            <w:pPr>
              <w:pStyle w:val="0"/>
            </w:pPr>
            <w:r>
              <w:rPr>
                <w:sz w:val="24"/>
              </w:rPr>
              <w:t xml:space="preserve">3304 99 000 0</w:t>
            </w:r>
            <w:r>
              <w:rPr>
                <w:sz w:val="24"/>
              </w:rPr>
              <w:t xml:space="preserve"> и код</w:t>
            </w:r>
          </w:p>
          <w:p>
            <w:pPr>
              <w:pStyle w:val="0"/>
            </w:pPr>
            <w:r>
              <w:rPr>
                <w:sz w:val="24"/>
              </w:rPr>
              <w:t xml:space="preserve">ОКПД-2 </w:t>
            </w:r>
            <w:r>
              <w:rPr>
                <w:sz w:val="24"/>
              </w:rPr>
              <w:t xml:space="preserve">20.42.15</w:t>
            </w:r>
          </w:p>
          <w:p>
            <w:pPr>
              <w:pStyle w:val="0"/>
            </w:pPr>
            <w:r>
              <w:rPr>
                <w:sz w:val="24"/>
              </w:rPr>
              <w:t xml:space="preserve">только в части парфюмерно-косметической продукции, предназначенной для гигиены рук, с заявленным в маркировке потребительской упаковки антимикробным действием.</w:t>
            </w:r>
          </w:p>
          <w:p>
            <w:pPr>
              <w:pStyle w:val="0"/>
            </w:pPr>
            <w:r>
              <w:rPr>
                <w:sz w:val="24"/>
              </w:rPr>
              <w:t xml:space="preserve">В отношении средств для дезинфекции помещений, оборудования и инструментов, одежды и белья (за исключением средств для ветеринарного применения) и кодов ТН ВЭД ЕАЭС</w:t>
            </w:r>
          </w:p>
          <w:p>
            <w:pPr>
              <w:pStyle w:val="0"/>
            </w:pPr>
            <w:r>
              <w:rPr>
                <w:sz w:val="24"/>
              </w:rPr>
              <w:t xml:space="preserve">3808 94 100 0</w:t>
            </w:r>
            <w:r>
              <w:rPr>
                <w:sz w:val="24"/>
              </w:rPr>
              <w:t xml:space="preserve">,</w:t>
            </w:r>
          </w:p>
          <w:p>
            <w:pPr>
              <w:pStyle w:val="0"/>
            </w:pPr>
            <w:r>
              <w:rPr>
                <w:sz w:val="24"/>
              </w:rPr>
              <w:t xml:space="preserve">3808 94 300 0</w:t>
            </w:r>
          </w:p>
          <w:p>
            <w:pPr>
              <w:pStyle w:val="0"/>
            </w:pPr>
            <w:r>
              <w:rPr>
                <w:sz w:val="24"/>
              </w:rPr>
              <w:t xml:space="preserve">обязательная маркировка вводится с 1 марта 2025 г.</w:t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38 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07.02.2025 N 249-р)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Духи и туалетная вода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3303 00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20.42.11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декабря 2019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образцов парфюмерной продукции, предназначенных для тестирования и апробации и не предназначенных для продажи непосредственно потребителю, а также образцов парфюмерной продукции, предназначенных для продажи непосредственно потребителю, объемом до 3 миллилитров включительно</w:t>
            </w:r>
          </w:p>
        </w:tc>
      </w:tr>
      <w:tr>
        <w:tc>
          <w:tcPr>
            <w:tcW w:w="680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39(1).</w:t>
            </w:r>
          </w:p>
        </w:tc>
        <w:tc>
          <w:tcPr>
            <w:tcW w:w="3628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Парфюмерно-косметическая продукция</w:t>
            </w:r>
            <w:r>
              <w:rPr>
                <w:sz w:val="24"/>
              </w:rPr>
              <w:t xml:space="preserve"> и товары бытовой химии</w:t>
            </w:r>
          </w:p>
        </w:tc>
        <w:tc>
          <w:tcPr>
            <w:tcW w:w="1984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3304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(за исключением кода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3304 99 000 0, относящегося к парфюмерно-косметической продукции, предназначенной для гигиены рук, с заявленным в маркировке потребительской упаковки антимикробным действием)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3305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3306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(кроме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3306 20 000 0)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3307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(кроме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3307 41 000 0,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3307 90 000 1,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3307 90 000 2)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3401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3402 50 000 0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3405 40 000 0</w:t>
            </w:r>
          </w:p>
        </w:tc>
        <w:tc>
          <w:tcPr>
            <w:tcW w:w="1984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20.41.3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20.41.41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20.41.44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20.42.12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20.42.13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20.42.14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(за исключением </w:t>
            </w:r>
            <w:r>
              <w:rPr>
                <w:sz w:val="24"/>
              </w:rPr>
              <w:t xml:space="preserve">20.42.14.120</w:t>
            </w:r>
            <w:r>
              <w:rPr>
                <w:sz w:val="24"/>
              </w:rPr>
              <w:t xml:space="preserve">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20.42.15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(за исключением парфюмерно-косметической продукции, предназначенной для гигиены рук, с заявленным в маркировке потребительской упаковки антимикробным действием)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20.42.16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20.42.17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20.42.18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(за исключением </w:t>
            </w:r>
            <w:r>
              <w:rPr>
                <w:sz w:val="24"/>
              </w:rPr>
              <w:t xml:space="preserve">20.42.18.130</w:t>
            </w:r>
            <w:r>
              <w:rPr>
                <w:sz w:val="24"/>
              </w:rPr>
              <w:t xml:space="preserve">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20.42.19</w:t>
            </w:r>
          </w:p>
        </w:tc>
        <w:tc>
          <w:tcPr>
            <w:tcW w:w="1700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марта 2025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товаров, упакованных в организациях розничной торговли в присутствии потребителя;</w:t>
            </w:r>
          </w:p>
        </w:tc>
      </w:tr>
      <w:tr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товаров, объемом до 5 миллилитров или массой до 5 граммов включительно (за исключением товаров, относящихся к коду ТН ВЭД ЕАЭС </w:t>
            </w:r>
            <w:r>
              <w:rPr>
                <w:sz w:val="24"/>
              </w:rPr>
              <w:t xml:space="preserve">3304</w:t>
            </w:r>
            <w:r>
              <w:rPr>
                <w:sz w:val="24"/>
              </w:rPr>
              <w:t xml:space="preserve"> и к коду ОКПД-2 </w:t>
            </w:r>
            <w:r>
              <w:rPr>
                <w:sz w:val="24"/>
              </w:rPr>
              <w:t xml:space="preserve">20.42.12</w:t>
            </w:r>
            <w:r>
              <w:rPr>
                <w:sz w:val="24"/>
              </w:rPr>
              <w:t xml:space="preserve">);</w:t>
            </w:r>
          </w:p>
        </w:tc>
      </w:tr>
      <w:tr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товаров, относящихся к коду ТН ВЭД ЕАЭС </w:t>
            </w:r>
            <w:r>
              <w:rPr>
                <w:sz w:val="24"/>
              </w:rPr>
              <w:t xml:space="preserve">3304</w:t>
            </w:r>
            <w:r>
              <w:rPr>
                <w:sz w:val="24"/>
              </w:rPr>
              <w:t xml:space="preserve"> и к коду ОКПД-2 </w:t>
            </w:r>
            <w:r>
              <w:rPr>
                <w:sz w:val="24"/>
              </w:rPr>
              <w:t xml:space="preserve">20.42.12</w:t>
            </w:r>
            <w:r>
              <w:rPr>
                <w:sz w:val="24"/>
              </w:rPr>
              <w:t xml:space="preserve">, цилиндрической или конусообразной формы с диаметром первичной упаковки менее 10 миллиметров включительно и без вторичной упаковки, увеличивающей общую площадь потребительской упаковки</w:t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39(1)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07.02.2025 N 249-р)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39(2).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Бритвы и лезвия для них</w:t>
            </w:r>
            <w:r>
              <w:rPr>
                <w:sz w:val="24"/>
              </w:rPr>
              <w:t xml:space="preserve">, включая полосовые заготовки для лезвий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8212 10 100 0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8212 10 900 0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8212 20 000 0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8212 90 000 0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25.71.12.110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25.71.12.120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25.71.12.130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сентября 2025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39(2)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27.04.2026 N 956-р)</w:t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  <w:outlineLvl w:val="2"/>
            </w:pPr>
            <w:r>
              <w:rPr>
                <w:sz w:val="24"/>
              </w:rPr>
              <w:t xml:space="preserve">Товары легкой промышленности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Предметы</w:t>
            </w:r>
            <w:r>
              <w:rPr>
                <w:sz w:val="24"/>
              </w:rPr>
              <w:t xml:space="preserve"> одежды, включая рабочую одежду, изготовленные из натуральной или композиционной кожи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4203 10 000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14.11.10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декабря 2019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продуктов труда ремесленников, определяемых законодательством субъектов Российской Федерации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Блузки, блузы и блузоны</w:t>
            </w:r>
            <w:r>
              <w:rPr>
                <w:sz w:val="24"/>
              </w:rPr>
              <w:t xml:space="preserve"> трикотажные машинного или ручного вязания, женские или для девочек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6106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14.14.13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декабря 2019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продуктов труда ремесленников, определяемых законодательством субъектов Российской Федерации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Пальто, полупальто</w:t>
            </w:r>
            <w:r>
              <w:rPr>
                <w:sz w:val="24"/>
              </w:rPr>
              <w:t xml:space="preserve">, накидки, плащи, куртки (включая лыжные), ветровки, штормовки и аналогичные изделия мужские или для мальчиков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6201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14.13.21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декабря 2019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продуктов труда ремесленников, определяемых законодательством субъектов Российской Федерации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Пальто, полупальто</w:t>
            </w:r>
            <w:r>
              <w:rPr>
                <w:sz w:val="24"/>
              </w:rPr>
              <w:t xml:space="preserve">, накидки, плащи, куртки (включая лыжные), ветровки, штормовки и аналогичные изделия женские или для девочек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6202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14.13.31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декабря 2019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продуктов труда ремесленников, определяемых законодательством субъектов Российской Федерации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Рубашки</w:t>
            </w:r>
            <w:r>
              <w:rPr>
                <w:sz w:val="24"/>
              </w:rPr>
              <w:t xml:space="preserve"> трикотажные машинного или ручного вязания, мужские или для мальчиков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6105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14.14.11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апреля 2024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продуктов труда ремесленников, определяемых законодательством субъектов Российской Федерации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Предметы</w:t>
            </w:r>
            <w:r>
              <w:rPr>
                <w:sz w:val="24"/>
              </w:rPr>
              <w:t xml:space="preserve"> одежды из искусственного меха (в части только верхней одежды)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4304 00 000 0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13.91.19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апреля 2024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 1 марта 2025 г. используется наименование товара "Предметы одежды из искусственного меха".</w:t>
            </w:r>
          </w:p>
          <w:p>
            <w:pPr>
              <w:pStyle w:val="0"/>
            </w:pPr>
            <w:r>
              <w:rPr>
                <w:sz w:val="24"/>
              </w:rPr>
              <w:t xml:space="preserve">За исключением продуктов труда ремесленников, определяемых законодательством субъектов Российской Федерации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Одежда</w:t>
            </w:r>
            <w:r>
              <w:rPr>
                <w:sz w:val="24"/>
              </w:rPr>
              <w:t xml:space="preserve"> из фетра или нетканых материалов, текстильных материалов с пропиткой или покрытием (в части только верхней одежды)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6113 00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6210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14.19.32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апреля 2024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продуктов труда ремесленников, определяемых законодательством субъектов Российской Федерации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Пальто, куртки</w:t>
            </w:r>
            <w:r>
              <w:rPr>
                <w:sz w:val="24"/>
              </w:rPr>
              <w:t xml:space="preserve">, плащи, плащи с капюшонами, анораки, ветровки, штормовки и аналогичные изделия мужские или для мальчиков трикотажные или вязаные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6101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14.13.11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апреля 2024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продуктов труда ремесленников, определяемых законодательством субъектов Российской Федерации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Пальто, куртки</w:t>
            </w:r>
            <w:r>
              <w:rPr>
                <w:sz w:val="24"/>
              </w:rPr>
              <w:t xml:space="preserve">, плащи, плащи с капюшонами, анораки, ветровки, штормовки и аналогичные изделия женские или для девочек трикотажные или вязаные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6102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14.13.13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апреля 2024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продуктов труда ремесленников, определяемых законодательством субъектов Российской Федерации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Рубашки</w:t>
            </w:r>
            <w:r>
              <w:rPr>
                <w:sz w:val="24"/>
              </w:rPr>
              <w:t xml:space="preserve"> мужские или для мальчиков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6205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14.14.21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апреля 2024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продуктов труда ремесленников, определяемых законодательством субъектов Российской Федерации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Блузки, блузы и блузоны</w:t>
            </w:r>
            <w:r>
              <w:rPr>
                <w:sz w:val="24"/>
              </w:rPr>
              <w:t xml:space="preserve"> женские и для девочек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6206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14.14.23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апреля 2024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продуктов труда ремесленников, определяемых законодательством субъектов Российской Федерации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Шали, шарфы, кашне</w:t>
            </w:r>
            <w:r>
              <w:rPr>
                <w:sz w:val="24"/>
              </w:rPr>
              <w:t xml:space="preserve">, мантильи, вуали и аналогичные изделия, галстуки, галстуки-бабочки и шейные платки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6214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6215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14.19.23.120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14.19.23.130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апреля 2024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продуктов труда ремесленников, определяемых законодательством субъектов Российской Федерации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Костюмы спортивные и лыжные</w:t>
            </w:r>
            <w:r>
              <w:rPr>
                <w:sz w:val="24"/>
              </w:rPr>
              <w:t xml:space="preserve">, отдельные предметы спецодежды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6211 20 000 0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6211 32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6211 33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6211 39 000 0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6211 42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6211 43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6211 49 000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14.12.30.110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14.12.30.120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14.12.30.130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14.12.30.140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14.19.22.110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14.19.22.120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14.19.22.190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апреля 2024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продуктов труда ремесленников, определяемых законодательством субъектов Российской Федерации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Костюмы, комплекты, пиджаки</w:t>
            </w:r>
            <w:r>
              <w:rPr>
                <w:sz w:val="24"/>
              </w:rPr>
              <w:t xml:space="preserve">, блайзеры, брюки, комбинезоны с нагрудниками и лямками, бриджи и шорты трикотажные машинного или ручного вязания, мужские или для мальчиков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6103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14.13.12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апреля 2024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продуктов труда ремесленников, определяемых законодательством субъектов Российской Федерации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Костюмы, комплекты, жакеты</w:t>
            </w:r>
            <w:r>
              <w:rPr>
                <w:sz w:val="24"/>
              </w:rPr>
              <w:t xml:space="preserve">, блайзеры, платья, юбки, юбки-брюки, брюки, комбинезоны с нагрудниками и лямками, бриджи и шорты трикотажные машинного или ручного вязания, женские или для девочек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6104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14.13.14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апреля 2024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продуктов труда ремесленников, определяемых законодательством субъектов Российской Федерации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Костюмы, комплекты, пиджаки</w:t>
            </w:r>
            <w:r>
              <w:rPr>
                <w:sz w:val="24"/>
              </w:rPr>
              <w:t xml:space="preserve">, блайзеры, брюки, комбинезоны с нагрудниками и лямками, бриджи и шорты мужские или для мальчиков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6203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14.12.11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14.12.12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14.13.22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14.13.23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14.13.24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апреля 2024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продуктов труда ремесленников, определяемых законодательством субъектов Российской Федерации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Костюмы, комплекты, жакеты</w:t>
            </w:r>
            <w:r>
              <w:rPr>
                <w:sz w:val="24"/>
              </w:rPr>
              <w:t xml:space="preserve">, блайзеры, платья, юбки, юбки-брюки, брюки, комбинезоны с нагрудниками и лямками, бриджи и шорты женские или для девочек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6204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14.12.21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14.12.22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14.13.32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14.13.33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14.13.34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14.13.35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апреля 2024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продуктов труда ремесленников, определяемых законодательством субъектов Российской Федерации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Свитеры, пуловеры, кардиганы</w:t>
            </w:r>
            <w:r>
              <w:rPr>
                <w:sz w:val="24"/>
              </w:rPr>
              <w:t xml:space="preserve">, жилеты и аналогичные изделия трикотажные машинного или ручного вязания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6110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14.39.10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апреля 2024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продуктов труда ремесленников, определяемых законодательством субъектов Российской Федерации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Костюмы спортивные, лыжные</w:t>
            </w:r>
            <w:r>
              <w:rPr>
                <w:sz w:val="24"/>
              </w:rPr>
              <w:t xml:space="preserve">, трикотажные машинного или ручного вязания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6112 11 000 0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6112 12 000 0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6112 19 000 0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6112 20 000 0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14.19.12.110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14.19.12.120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апреля 2024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продуктов труда ремесленников, определяемых законодательством субъектов Российской Федерации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Майки и нательные фуфайки прочие</w:t>
            </w:r>
            <w:r>
              <w:rPr>
                <w:sz w:val="24"/>
              </w:rPr>
              <w:t xml:space="preserve">, кальсоны, трусы, ночные сорочки, пижамы, купальные халаты, домашние халаты и аналогичные изделия мужские или для мальчиков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6107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6207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14.14.12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14.14.22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марта 2025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продуктов труда ремесленников, определяемых законодательством субъектов Российской Федерации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Майки и нательные фуфайки прочие</w:t>
            </w:r>
            <w:r>
              <w:rPr>
                <w:sz w:val="24"/>
              </w:rPr>
              <w:t xml:space="preserve">, комбинации, нижние юбки, трусы, панталоны, ночные сорочки, пижамы, пеньюары, купальные халаты, домашние халаты и аналогичные изделия женские или для девочек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6108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6208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14.14.14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14.14.24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марта 2025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продуктов труда ремесленников, определяемых законодательством субъектов Российской Федерации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Майки, фуфайки с рукавами, прочие нательные фуфайки</w:t>
            </w:r>
            <w:r>
              <w:rPr>
                <w:sz w:val="24"/>
              </w:rPr>
              <w:t xml:space="preserve">, прочие нижние рубашки трикотажные машинного или ручного вязания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6109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14.14.30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марта 2025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продуктов труда ремесленников, определяемых законодательством субъектов Российской Федерации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Детская одежда и принадлежности к детской одежде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6111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6209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14.19.11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14.19.21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марта 2025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продуктов труда ремесленников, определяемых законодательством субъектов Российской Федерации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Купальные костюмы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6112 31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6112 39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6112 41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6112 49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6211 11 000 0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6211 12 000 0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14.19.12.130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14.19.22.130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марта 2025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продуктов труда ремесленников, определяемых законодательством субъектов Российской Федерации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Колготы, чулки, гольфы, носки и подследники и прочие чулочно-носочные изделия</w:t>
            </w:r>
            <w:r>
              <w:rPr>
                <w:sz w:val="24"/>
              </w:rPr>
              <w:t xml:space="preserve">, включая компрессионные чулочно-носочные изделия с распределенным давлением (например, чулки для страдающих варикозным расширением вен), трикотажные машинного или ручного вязания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6115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14.31.10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марта 2025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продуктов труда ремесленников, определяемых законодательством субъектов Российской Федерации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Перчатки, рукавицы и митенки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4203 21 000 0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4203 29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6116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6216 00 000 0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14.19.13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14.19.23.140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14.19.31.110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14.19.31.120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32.30.15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(в части рукавиц и митенок)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марта 2025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продуктов труда ремесленников, определяемых законодательством субъектов Российской Федерации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Предметы</w:t>
            </w:r>
            <w:r>
              <w:rPr>
                <w:sz w:val="24"/>
              </w:rPr>
              <w:t xml:space="preserve"> одежды и принадлежности к одежде готовые прочие, в том числе трикотажные машинного или ручного вязания (кроме частей одежды и изделий медицинского назначения)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6114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6117 10 000 0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6117 80 100 9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6117 80 800 9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6217 10 000 0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14.19.12.190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14.19.19.111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14.19.19.119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14.19.23.190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марта 2025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продуктов труда ремесленников, определяемых законодательством субъектов Российской Федерации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Галстуки, галстуки-бабочки и шейные платки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6213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6117 80 800 1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14.19.19.112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марта 2025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продуктов труда ремесленников, определяемых законодательством субъектов Российской Федерации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Бюстгальтеры, пояса, корсеты</w:t>
            </w:r>
            <w:r>
              <w:rPr>
                <w:sz w:val="24"/>
              </w:rPr>
              <w:t xml:space="preserve">, подтяжки, подвязки и аналогичные изделия трикотажные машинного или ручного вязания или нетрикотажные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6212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14.14.25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марта 2025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продуктов труда ремесленников, определяемых законодательством субъектов Российской Федерации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Гетры, гамаши и аналогичные изделия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6406 90 900 0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15.20.40.130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марта 2025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продуктов труда ремесленников, определяемых законодательством субъектов Российской Федерации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Шляпы и прочие головные уборы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6504 00 000 0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6505 00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6506 99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14.19.42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14.19.43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(кроме </w:t>
            </w:r>
            <w:r>
              <w:rPr>
                <w:sz w:val="24"/>
              </w:rPr>
              <w:t xml:space="preserve">14.19.43.160</w:t>
            </w:r>
            <w:r>
              <w:rPr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14.19.43.170</w:t>
            </w:r>
            <w:r>
              <w:rPr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14.19.43.180</w:t>
            </w:r>
            <w:r>
              <w:rPr>
                <w:sz w:val="24"/>
              </w:rPr>
              <w:t xml:space="preserve">)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марта 2025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продуктов труда ремесленников, определяемых законодательством субъектов Российской Федерации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Белье постельное, столовое, туалетное и кухонное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6302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13.92.12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13.92.13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13.92.14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декабря 2019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продуктов труда ремесленников, определяемых законодательством субъектов Российской Федерации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71(1).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Жилеты и пояса</w:t>
            </w:r>
            <w:r>
              <w:rPr>
                <w:sz w:val="24"/>
              </w:rPr>
              <w:t xml:space="preserve"> спасательные новые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6307 20 000 0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13.92.29.130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13.92.29.140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марта 2026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продуктов труда ремесленников, определяемых законодательством субъектов Российской Федерации;</w:t>
            </w:r>
          </w:p>
          <w:p>
            <w:pPr>
              <w:pStyle w:val="0"/>
            </w:pPr>
            <w:r>
              <w:rPr>
                <w:sz w:val="24"/>
              </w:rPr>
              <w:t xml:space="preserve">для целей применения настоящего перечня необходимо руководствоваться кодом </w:t>
            </w:r>
            <w:r>
              <w:rPr>
                <w:sz w:val="24"/>
              </w:rPr>
              <w:t xml:space="preserve">ТН</w:t>
            </w:r>
            <w:r>
              <w:rPr>
                <w:sz w:val="24"/>
              </w:rPr>
              <w:t xml:space="preserve"> ВЭД ЕАЭС, кодом </w:t>
            </w:r>
            <w:r>
              <w:rPr>
                <w:sz w:val="24"/>
              </w:rPr>
              <w:t xml:space="preserve">ОКПД 2</w:t>
            </w:r>
            <w:r>
              <w:rPr>
                <w:sz w:val="24"/>
              </w:rPr>
              <w:t xml:space="preserve"> и наименованием товара</w:t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71(1)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27.04.2026 N 956-р)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71(2).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Пояса, ремни, портупеи</w:t>
            </w:r>
            <w:r>
              <w:rPr>
                <w:sz w:val="24"/>
              </w:rPr>
              <w:t xml:space="preserve"> и патронташи, прочие принадлежности к одежде из натуральной или композиционной кожи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4203 30 000 0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4203 40 000 0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14.19.31.130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14.19.31.190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марта 2026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продуктов труда ремесленников, определяемых законодательством субъектов Российской Федерации;</w:t>
            </w:r>
          </w:p>
          <w:p>
            <w:pPr>
              <w:pStyle w:val="0"/>
            </w:pPr>
            <w:r>
              <w:rPr>
                <w:sz w:val="24"/>
              </w:rPr>
              <w:t xml:space="preserve">для целей применения настоящего перечня необходимо руководствоваться кодом </w:t>
            </w:r>
            <w:r>
              <w:rPr>
                <w:sz w:val="24"/>
              </w:rPr>
              <w:t xml:space="preserve">ТН</w:t>
            </w:r>
            <w:r>
              <w:rPr>
                <w:sz w:val="24"/>
              </w:rPr>
              <w:t xml:space="preserve"> ВЭД ЕАЭС, кодом </w:t>
            </w:r>
            <w:r>
              <w:rPr>
                <w:sz w:val="24"/>
              </w:rPr>
              <w:t xml:space="preserve">ОКПД 2</w:t>
            </w:r>
            <w:r>
              <w:rPr>
                <w:sz w:val="24"/>
              </w:rPr>
              <w:t xml:space="preserve"> и наименованием товара</w:t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71(2)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27.04.2026 N 956-р)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71(3).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Рукавицы, перчатки</w:t>
            </w:r>
            <w:r>
              <w:rPr>
                <w:sz w:val="24"/>
              </w:rPr>
              <w:t xml:space="preserve"> производственные и профессиональные, в том числе огнестойкие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3926 20 000 0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4015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(за исключением 4015 90 000 0)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4203 21 000 0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4203 29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6116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6216 00 000 0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22.19.60.110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22.29.10.120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32.99.11.140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марта 2026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продуктов труда ремесленников, определяемых законодательством субъектов Российской Федерации;</w:t>
            </w:r>
          </w:p>
          <w:p>
            <w:pPr>
              <w:pStyle w:val="0"/>
            </w:pPr>
            <w:r>
              <w:rPr>
                <w:sz w:val="24"/>
              </w:rPr>
              <w:t xml:space="preserve">для целей применения настоящего перечня необходимо руководствоваться кодом </w:t>
            </w:r>
            <w:r>
              <w:rPr>
                <w:sz w:val="24"/>
              </w:rPr>
              <w:t xml:space="preserve">ТН</w:t>
            </w:r>
            <w:r>
              <w:rPr>
                <w:sz w:val="24"/>
              </w:rPr>
              <w:t xml:space="preserve"> ВЭД ЕАЭС, кодом </w:t>
            </w:r>
            <w:r>
              <w:rPr>
                <w:sz w:val="24"/>
              </w:rPr>
              <w:t xml:space="preserve">ОКПД 2</w:t>
            </w:r>
            <w:r>
              <w:rPr>
                <w:sz w:val="24"/>
              </w:rPr>
              <w:t xml:space="preserve"> и наименованием товара</w:t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71(3)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27.04.2026 N 956-р)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71(4).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Одежда производственная</w:t>
            </w:r>
            <w:r>
              <w:rPr>
                <w:sz w:val="24"/>
              </w:rPr>
              <w:t xml:space="preserve"> и профессиональная прочая, не включенная в другие группировки, в том числе защитная огнестойкая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6103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6104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6203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6204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6211 32 100 0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6211 33 100 0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6211 33 900 0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6211 39 000 0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6211 42 100 0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6211 43 100 0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14.12.30.190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32.99.11.140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марта 2026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продуктов труда ремесленников, определяемых законодательством субъектов Российской Федерации;</w:t>
            </w:r>
          </w:p>
          <w:p>
            <w:pPr>
              <w:pStyle w:val="0"/>
            </w:pPr>
            <w:r>
              <w:rPr>
                <w:sz w:val="24"/>
              </w:rPr>
              <w:t xml:space="preserve">для целей применения настоящего перечня необходимо руководствоваться кодом </w:t>
            </w:r>
            <w:r>
              <w:rPr>
                <w:sz w:val="24"/>
              </w:rPr>
              <w:t xml:space="preserve">ТН</w:t>
            </w:r>
            <w:r>
              <w:rPr>
                <w:sz w:val="24"/>
              </w:rPr>
              <w:t xml:space="preserve"> ВЭД ЕАЭС, кодом </w:t>
            </w:r>
            <w:r>
              <w:rPr>
                <w:sz w:val="24"/>
              </w:rPr>
              <w:t xml:space="preserve">ОКПД 2</w:t>
            </w:r>
            <w:r>
              <w:rPr>
                <w:sz w:val="24"/>
              </w:rPr>
              <w:t xml:space="preserve"> и наименованием товара</w:t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71(4)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27.04.2026 N 956-р)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71(5).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Защитные головные уборы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6506 10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32.99.11.160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32.99.11.170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32.99.11.180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32.99.11.190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марта 2026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продуктов труда ремесленников, определяемых законодательством субъектов Российской Федерации;</w:t>
            </w:r>
          </w:p>
          <w:p>
            <w:pPr>
              <w:pStyle w:val="0"/>
            </w:pPr>
            <w:r>
              <w:rPr>
                <w:sz w:val="24"/>
              </w:rPr>
              <w:t xml:space="preserve">для целей применения настоящего перечня необходимо руководствоваться кодом </w:t>
            </w:r>
            <w:r>
              <w:rPr>
                <w:sz w:val="24"/>
              </w:rPr>
              <w:t xml:space="preserve">ТН</w:t>
            </w:r>
            <w:r>
              <w:rPr>
                <w:sz w:val="24"/>
              </w:rPr>
              <w:t xml:space="preserve"> ВЭД ЕАЭС, кодом </w:t>
            </w:r>
            <w:r>
              <w:rPr>
                <w:sz w:val="24"/>
              </w:rPr>
              <w:t xml:space="preserve">ОКПД 2</w:t>
            </w:r>
            <w:r>
              <w:rPr>
                <w:sz w:val="24"/>
              </w:rPr>
              <w:t xml:space="preserve"> и наименованием товара</w:t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71(5)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27.04.2026 N 956-р)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Обувные товары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6401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6402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6403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6404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6405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15.20.11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15.20.12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15.20.13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15.20.14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15.20.21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15.20.29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15.20.31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15.20.32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32.30.12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июля 2019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продуктов труда ремесленников, определяемых законодательством субъектов Российской Федерации</w:t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  <w:outlineLvl w:val="2"/>
            </w:pPr>
            <w:r>
              <w:rPr>
                <w:sz w:val="24"/>
              </w:rPr>
              <w:t xml:space="preserve">Электроника и бытовая техника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Фотокамеры</w:t>
            </w:r>
            <w:r>
              <w:rPr>
                <w:sz w:val="24"/>
              </w:rPr>
              <w:t xml:space="preserve"> (кроме кинокамер), фотовспышки и лампы-вспышки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9006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(кроме 9006 91 000 0, 9006 99 000 0)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26.70.12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26.70.14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26.70.17.110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27.40.31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декабря 2019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73(1).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Выпрямители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8504 40 830 0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27.11.50.120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27.90.11.900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марта 2026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для целей применения настоящего перечня необходимо руководствоваться кодом </w:t>
            </w:r>
            <w:r>
              <w:rPr>
                <w:sz w:val="24"/>
              </w:rPr>
              <w:t xml:space="preserve">ТН</w:t>
            </w:r>
            <w:r>
              <w:rPr>
                <w:sz w:val="24"/>
              </w:rPr>
              <w:t xml:space="preserve"> ВЭД ЕАЭС, кодом </w:t>
            </w:r>
            <w:r>
              <w:rPr>
                <w:sz w:val="24"/>
              </w:rPr>
              <w:t xml:space="preserve">ОКПД 2</w:t>
            </w:r>
            <w:r>
              <w:rPr>
                <w:sz w:val="24"/>
              </w:rPr>
              <w:t xml:space="preserve"> и наименованием товара</w:t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73(1)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27.04.2026 N 956-р)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73(2).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Преобразователи</w:t>
            </w:r>
            <w:r>
              <w:rPr>
                <w:sz w:val="24"/>
              </w:rPr>
              <w:t xml:space="preserve"> статические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8504 40 910 0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27.11.50.120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марта 2026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для целей применения настоящего перечня необходимо руководствоваться кодом </w:t>
            </w:r>
            <w:r>
              <w:rPr>
                <w:sz w:val="24"/>
              </w:rPr>
              <w:t xml:space="preserve">ТН</w:t>
            </w:r>
            <w:r>
              <w:rPr>
                <w:sz w:val="24"/>
              </w:rPr>
              <w:t xml:space="preserve"> ВЭД ЕАЭС, кодом </w:t>
            </w:r>
            <w:r>
              <w:rPr>
                <w:sz w:val="24"/>
              </w:rPr>
              <w:t xml:space="preserve">ОКПД 2</w:t>
            </w:r>
            <w:r>
              <w:rPr>
                <w:sz w:val="24"/>
              </w:rPr>
              <w:t xml:space="preserve"> и наименованием товара</w:t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73(2)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27.04.2026 N 956-р)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73(3).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Реле на напряжение</w:t>
            </w:r>
            <w:r>
              <w:rPr>
                <w:sz w:val="24"/>
              </w:rPr>
              <w:t xml:space="preserve"> не более 1000 В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8536 49 000 0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27.12.24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марта 2026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для целей применения настоящего перечня необходимо руководствоваться кодом </w:t>
            </w:r>
            <w:r>
              <w:rPr>
                <w:sz w:val="24"/>
              </w:rPr>
              <w:t xml:space="preserve">ТН</w:t>
            </w:r>
            <w:r>
              <w:rPr>
                <w:sz w:val="24"/>
              </w:rPr>
              <w:t xml:space="preserve"> ВЭД ЕАЭС, кодом </w:t>
            </w:r>
            <w:r>
              <w:rPr>
                <w:sz w:val="24"/>
              </w:rPr>
              <w:t xml:space="preserve">ОКПД 2</w:t>
            </w:r>
            <w:r>
              <w:rPr>
                <w:sz w:val="24"/>
              </w:rPr>
              <w:t xml:space="preserve"> и наименованием товара</w:t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73(3)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27.04.2026 N 956-р)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73(4).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Штепсели и розетки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8536 69 900 8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27.33.13.110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марта 2026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для целей применения настоящего перечня необходимо руководствоваться кодом </w:t>
            </w:r>
            <w:r>
              <w:rPr>
                <w:sz w:val="24"/>
              </w:rPr>
              <w:t xml:space="preserve">ТН</w:t>
            </w:r>
            <w:r>
              <w:rPr>
                <w:sz w:val="24"/>
              </w:rPr>
              <w:t xml:space="preserve"> ВЭД ЕАЭС, кодом </w:t>
            </w:r>
            <w:r>
              <w:rPr>
                <w:sz w:val="24"/>
              </w:rPr>
              <w:t xml:space="preserve">ОКПД 2</w:t>
            </w:r>
            <w:r>
              <w:rPr>
                <w:sz w:val="24"/>
              </w:rPr>
              <w:t xml:space="preserve"> и наименованием товара</w:t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73(4)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27.04.2026 N 956-р)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73(5).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Соединители и контактные</w:t>
            </w:r>
            <w:r>
              <w:rPr>
                <w:sz w:val="24"/>
              </w:rPr>
              <w:t xml:space="preserve"> элементы для проводов и кабелей на напряжение не более 1000 В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8536 90 100 0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27.33.13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марта 2026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для целей применения настоящего перечня необходимо руководствоваться кодом </w:t>
            </w:r>
            <w:r>
              <w:rPr>
                <w:sz w:val="24"/>
              </w:rPr>
              <w:t xml:space="preserve">ТН</w:t>
            </w:r>
            <w:r>
              <w:rPr>
                <w:sz w:val="24"/>
              </w:rPr>
              <w:t xml:space="preserve"> ВЭД ЕАЭС, кодом </w:t>
            </w:r>
            <w:r>
              <w:rPr>
                <w:sz w:val="24"/>
              </w:rPr>
              <w:t xml:space="preserve">ОКПД 2</w:t>
            </w:r>
            <w:r>
              <w:rPr>
                <w:sz w:val="24"/>
              </w:rPr>
              <w:t xml:space="preserve"> и наименованием товара</w:t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73(5)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27.04.2026 N 956-р)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73(6).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Аппаратура электрическая</w:t>
            </w:r>
            <w:r>
              <w:rPr>
                <w:sz w:val="24"/>
              </w:rPr>
              <w:t xml:space="preserve"> для коммутации или защиты электрических цепей или для подсоединений к электрическим цепям или в электрических цепях на напряжение не более 1000 В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8536 90 850 0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27.33.13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(кроме </w:t>
            </w:r>
            <w:r>
              <w:rPr>
                <w:sz w:val="24"/>
              </w:rPr>
              <w:t xml:space="preserve">27.33.13.110</w:t>
            </w:r>
            <w:r>
              <w:rPr>
                <w:sz w:val="24"/>
              </w:rPr>
              <w:t xml:space="preserve">)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марта 2026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для целей применения настоящего перечня необходимо руководствоваться кодом </w:t>
            </w:r>
            <w:r>
              <w:rPr>
                <w:sz w:val="24"/>
              </w:rPr>
              <w:t xml:space="preserve">ТН</w:t>
            </w:r>
            <w:r>
              <w:rPr>
                <w:sz w:val="24"/>
              </w:rPr>
              <w:t xml:space="preserve"> ВЭД ЕАЭС, кодом </w:t>
            </w:r>
            <w:r>
              <w:rPr>
                <w:sz w:val="24"/>
              </w:rPr>
              <w:t xml:space="preserve">ОКПД 2</w:t>
            </w:r>
            <w:r>
              <w:rPr>
                <w:sz w:val="24"/>
              </w:rPr>
              <w:t xml:space="preserve"> и наименованием товара</w:t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73(6)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27.04.2026 N 956-р)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73(7).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Пульты, панели</w:t>
            </w:r>
            <w:r>
              <w:rPr>
                <w:sz w:val="24"/>
              </w:rPr>
              <w:t xml:space="preserve">, консоли, столы, распределительные щиты и основания для электрической аппаратуры прочие, оборудованные двумя или более устройствами товарной позиции ТН ВЭД ЕАЭС 8535 или 8536, для управления или распределения электрического тока, в том числе включающие в себя приборы или устройства группы 90 ТН ВЭД ЕАЭС и цифровые аппараты управления, кроме коммутационных устройств товарной позиции 8517 </w:t>
            </w:r>
            <w:r>
              <w:rPr>
                <w:sz w:val="24"/>
              </w:rPr>
              <w:t xml:space="preserve">ТН</w:t>
            </w:r>
            <w:r>
              <w:rPr>
                <w:sz w:val="24"/>
              </w:rPr>
              <w:t xml:space="preserve"> ВЭД ЕАЭС, на напряжение не более 1000 В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8537 10 980 0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27.12.31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марта 2026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для целей применения настоящего перечня необходимо руководствоваться кодом </w:t>
            </w:r>
            <w:r>
              <w:rPr>
                <w:sz w:val="24"/>
              </w:rPr>
              <w:t xml:space="preserve">ТН</w:t>
            </w:r>
            <w:r>
              <w:rPr>
                <w:sz w:val="24"/>
              </w:rPr>
              <w:t xml:space="preserve"> ВЭД ЕАЭС, кодом </w:t>
            </w:r>
            <w:r>
              <w:rPr>
                <w:sz w:val="24"/>
              </w:rPr>
              <w:t xml:space="preserve">ОКПД 2</w:t>
            </w:r>
            <w:r>
              <w:rPr>
                <w:sz w:val="24"/>
              </w:rPr>
              <w:t xml:space="preserve"> и наименованием товара</w:t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73(7)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27.04.2026 N 956-р)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73(8).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Лампы накаливания</w:t>
            </w:r>
            <w:r>
              <w:rPr>
                <w:sz w:val="24"/>
              </w:rPr>
              <w:t xml:space="preserve"> или газоразрядные, электрические, включая лампы герметичные направленного света, а также ультрафиолетовые или инфракрасные лампы; дуговые лампы; источники света светодиодные (LED)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8539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26.11.22.220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27.40.11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27.40.12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27.40.13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27.40.14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27.40.15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27.40.41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марта 2026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для целей применения настоящего перечня необходимо руководствоваться кодом </w:t>
            </w:r>
            <w:r>
              <w:rPr>
                <w:sz w:val="24"/>
              </w:rPr>
              <w:t xml:space="preserve">ТН</w:t>
            </w:r>
            <w:r>
              <w:rPr>
                <w:sz w:val="24"/>
              </w:rPr>
              <w:t xml:space="preserve"> ВЭД ЕАЭС, кодом </w:t>
            </w:r>
            <w:r>
              <w:rPr>
                <w:sz w:val="24"/>
              </w:rPr>
              <w:t xml:space="preserve">ОКПД 2</w:t>
            </w:r>
            <w:r>
              <w:rPr>
                <w:sz w:val="24"/>
              </w:rPr>
              <w:t xml:space="preserve"> и наименованием товара;</w:t>
            </w:r>
          </w:p>
          <w:p>
            <w:pPr>
              <w:pStyle w:val="0"/>
            </w:pPr>
            <w:r>
              <w:rPr>
                <w:sz w:val="24"/>
              </w:rPr>
              <w:t xml:space="preserve">за исключением товаров, имеющих регистрационное удостоверение на медицинское изделие</w:t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73(8)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27.04.2026 N 956-р)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73(9).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Приборы полупроводниковые</w:t>
            </w:r>
            <w:r>
              <w:rPr>
                <w:sz w:val="24"/>
              </w:rPr>
              <w:t xml:space="preserve"> фоточувствительные, включая фотогальванические элементы, собранные или не собранные в модули, вмонтированные или не вмонтированные в панели; светодиоды (LED)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8541 41 000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8541 42 000 0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8541 43 000 0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8541 49 000 0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26.11.22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(кроме </w:t>
            </w:r>
            <w:r>
              <w:rPr>
                <w:sz w:val="24"/>
              </w:rPr>
              <w:t xml:space="preserve">26.11.22.190</w:t>
            </w:r>
            <w:r>
              <w:rPr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26.11.22.220</w:t>
            </w:r>
            <w:r>
              <w:rPr>
                <w:sz w:val="24"/>
              </w:rPr>
              <w:t xml:space="preserve">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27.40.15.150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марта 2026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для целей применения настоящего перечня необходимо руководствоваться кодом </w:t>
            </w:r>
            <w:r>
              <w:rPr>
                <w:sz w:val="24"/>
              </w:rPr>
              <w:t xml:space="preserve">ТН</w:t>
            </w:r>
            <w:r>
              <w:rPr>
                <w:sz w:val="24"/>
              </w:rPr>
              <w:t xml:space="preserve"> ВЭД ЕАЭС, кодом </w:t>
            </w:r>
            <w:r>
              <w:rPr>
                <w:sz w:val="24"/>
              </w:rPr>
              <w:t xml:space="preserve">ОКПД 2</w:t>
            </w:r>
            <w:r>
              <w:rPr>
                <w:sz w:val="24"/>
              </w:rPr>
              <w:t xml:space="preserve"> и наименованием товара</w:t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73(9)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27.04.2026 N 956-р)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73(10).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Приборы освещения</w:t>
            </w:r>
            <w:r>
              <w:rPr>
                <w:sz w:val="24"/>
              </w:rPr>
              <w:t xml:space="preserve"> или визуальной сигнализации, используемые на моторных транспортных средствах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8512 20 000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27.40.39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марта 2026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для целей применения настоящего перечня необходимо руководствоваться кодом </w:t>
            </w:r>
            <w:r>
              <w:rPr>
                <w:sz w:val="24"/>
              </w:rPr>
              <w:t xml:space="preserve">ТН</w:t>
            </w:r>
            <w:r>
              <w:rPr>
                <w:sz w:val="24"/>
              </w:rPr>
              <w:t xml:space="preserve"> ВЭД ЕАЭС, кодом </w:t>
            </w:r>
            <w:r>
              <w:rPr>
                <w:sz w:val="24"/>
              </w:rPr>
              <w:t xml:space="preserve">ОКПД 2</w:t>
            </w:r>
            <w:r>
              <w:rPr>
                <w:sz w:val="24"/>
              </w:rPr>
              <w:t xml:space="preserve"> и наименованием товара;</w:t>
            </w:r>
          </w:p>
          <w:p>
            <w:pPr>
              <w:pStyle w:val="0"/>
            </w:pPr>
            <w:r>
              <w:rPr>
                <w:sz w:val="24"/>
              </w:rPr>
              <w:t xml:space="preserve">в части товаров, не бывших в употреблении</w:t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73(10)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27.04.2026 N 956-р)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73(11).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Фонари портативные</w:t>
            </w:r>
            <w:r>
              <w:rPr>
                <w:sz w:val="24"/>
              </w:rPr>
              <w:t xml:space="preserve"> электрические, работающие от собственного источника энергии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8513 10 000 0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27.40.21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марта 2026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для целей применения настоящего перечня необходимо руководствоваться кодом </w:t>
            </w:r>
            <w:r>
              <w:rPr>
                <w:sz w:val="24"/>
              </w:rPr>
              <w:t xml:space="preserve">ТН</w:t>
            </w:r>
            <w:r>
              <w:rPr>
                <w:sz w:val="24"/>
              </w:rPr>
              <w:t xml:space="preserve"> ВЭД ЕАЭС, кодом </w:t>
            </w:r>
            <w:r>
              <w:rPr>
                <w:sz w:val="24"/>
              </w:rPr>
              <w:t xml:space="preserve">ОКПД 2</w:t>
            </w:r>
            <w:r>
              <w:rPr>
                <w:sz w:val="24"/>
              </w:rPr>
              <w:t xml:space="preserve"> и наименованием товара</w:t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73(11)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27.04.2026 N 956-р)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73(12).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Светильники</w:t>
            </w:r>
            <w:r>
              <w:rPr>
                <w:sz w:val="24"/>
              </w:rPr>
              <w:t xml:space="preserve"> и осветительное оборудование, включая прожекторы, лампы узконаправленного света, фары и их части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9405 11 00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9405 19 00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9405 21 00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9405 29 00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9405 31 000 0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9405 39 000 0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9405 41 00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9405 42 00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9405 49 00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9405 92 000 8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9405 99 000 8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22.29.24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27.40.22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27.40.25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27.40.32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27.40.33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(кроме </w:t>
            </w:r>
            <w:r>
              <w:rPr>
                <w:sz w:val="24"/>
              </w:rPr>
              <w:t xml:space="preserve">27.40.33.210</w:t>
            </w:r>
            <w:r>
              <w:rPr>
                <w:sz w:val="24"/>
              </w:rPr>
              <w:t xml:space="preserve">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27.40.39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27.40.42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(кроме </w:t>
            </w:r>
            <w:r>
              <w:rPr>
                <w:sz w:val="24"/>
              </w:rPr>
              <w:t xml:space="preserve">27.40.42.200</w:t>
            </w:r>
            <w:r>
              <w:rPr>
                <w:sz w:val="24"/>
              </w:rPr>
              <w:t xml:space="preserve">)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марта 2026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для целей применения настоящего перечня необходимо руководствоваться кодом </w:t>
            </w:r>
            <w:r>
              <w:rPr>
                <w:sz w:val="24"/>
              </w:rPr>
              <w:t xml:space="preserve">ТН</w:t>
            </w:r>
            <w:r>
              <w:rPr>
                <w:sz w:val="24"/>
              </w:rPr>
              <w:t xml:space="preserve"> ВЭД ЕАЭС, кодом </w:t>
            </w:r>
            <w:r>
              <w:rPr>
                <w:sz w:val="24"/>
              </w:rPr>
              <w:t xml:space="preserve">ОКПД 2</w:t>
            </w:r>
            <w:r>
              <w:rPr>
                <w:sz w:val="24"/>
              </w:rPr>
              <w:t xml:space="preserve"> и наименованием товара</w:t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73(12)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27.04.2026 N 956-р)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73(13).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Машины вычислительные</w:t>
            </w:r>
            <w:r>
              <w:rPr>
                <w:sz w:val="24"/>
              </w:rPr>
              <w:t xml:space="preserve"> портативные массой не более 10 кг, состоящие, по крайней мере, из центрального блока обработки данных, клавиатуры и дисплея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8471 30 000 0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26.20.11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(кроме </w:t>
            </w:r>
            <w:r>
              <w:rPr>
                <w:sz w:val="24"/>
              </w:rPr>
              <w:t xml:space="preserve">26.20.11.140</w:t>
            </w:r>
            <w:r>
              <w:rPr>
                <w:sz w:val="24"/>
              </w:rPr>
              <w:t xml:space="preserve">)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марта 2026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для целей применения настоящего перечня необходимо руководствоваться кодом </w:t>
            </w:r>
            <w:r>
              <w:rPr>
                <w:sz w:val="24"/>
              </w:rPr>
              <w:t xml:space="preserve">ТН</w:t>
            </w:r>
            <w:r>
              <w:rPr>
                <w:sz w:val="24"/>
              </w:rPr>
              <w:t xml:space="preserve"> ВЭД ЕАЭС, кодом </w:t>
            </w:r>
            <w:r>
              <w:rPr>
                <w:sz w:val="24"/>
              </w:rPr>
              <w:t xml:space="preserve">ОКПД 2</w:t>
            </w:r>
            <w:r>
              <w:rPr>
                <w:sz w:val="24"/>
              </w:rPr>
              <w:t xml:space="preserve"> и наименованием товара</w:t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73(13)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27.04.2026 N 956-р)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73(14).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Телефонные аппараты</w:t>
            </w:r>
            <w:r>
              <w:rPr>
                <w:sz w:val="24"/>
              </w:rPr>
              <w:t xml:space="preserve"> для проводной связи с беспроводной трубкой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8517 11 000 0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26.30.21.000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марта 2026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для целей применения настоящего перечня необходимо руководствоваться кодом </w:t>
            </w:r>
            <w:r>
              <w:rPr>
                <w:sz w:val="24"/>
              </w:rPr>
              <w:t xml:space="preserve">ТН</w:t>
            </w:r>
            <w:r>
              <w:rPr>
                <w:sz w:val="24"/>
              </w:rPr>
              <w:t xml:space="preserve"> ВЭД ЕАЭС, кодом </w:t>
            </w:r>
            <w:r>
              <w:rPr>
                <w:sz w:val="24"/>
              </w:rPr>
              <w:t xml:space="preserve">ОКПД 2</w:t>
            </w:r>
            <w:r>
              <w:rPr>
                <w:sz w:val="24"/>
              </w:rPr>
              <w:t xml:space="preserve"> и наименованием товара</w:t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73(14)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27.04.2026 N 956-р)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73(15).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Смартфоны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8517 13 000 0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26.30.22.110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марта 2026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для целей применения настоящего перечня необходимо руководствоваться кодом </w:t>
            </w:r>
            <w:r>
              <w:rPr>
                <w:sz w:val="24"/>
              </w:rPr>
              <w:t xml:space="preserve">ТН</w:t>
            </w:r>
            <w:r>
              <w:rPr>
                <w:sz w:val="24"/>
              </w:rPr>
              <w:t xml:space="preserve"> ВЭД ЕАЭС, кодом </w:t>
            </w:r>
            <w:r>
              <w:rPr>
                <w:sz w:val="24"/>
              </w:rPr>
              <w:t xml:space="preserve">ОКПД 2</w:t>
            </w:r>
            <w:r>
              <w:rPr>
                <w:sz w:val="24"/>
              </w:rPr>
              <w:t xml:space="preserve"> и наименованием товара</w:t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73(15)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27.04.2026 N 956-р)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73(16).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Аппараты телефонные</w:t>
            </w:r>
            <w:r>
              <w:rPr>
                <w:sz w:val="24"/>
              </w:rPr>
              <w:t xml:space="preserve"> для сотовых сетей связи или других беспроводных сетей связи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8517 14 000 0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26.30.22.110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марта 2026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для целей применения настоящего перечня необходимо руководствоваться кодом </w:t>
            </w:r>
            <w:r>
              <w:rPr>
                <w:sz w:val="24"/>
              </w:rPr>
              <w:t xml:space="preserve">ТН</w:t>
            </w:r>
            <w:r>
              <w:rPr>
                <w:sz w:val="24"/>
              </w:rPr>
              <w:t xml:space="preserve"> ВЭД ЕАЭС, кодом </w:t>
            </w:r>
            <w:r>
              <w:rPr>
                <w:sz w:val="24"/>
              </w:rPr>
              <w:t xml:space="preserve">ОКПД 2</w:t>
            </w:r>
            <w:r>
              <w:rPr>
                <w:sz w:val="24"/>
              </w:rPr>
              <w:t xml:space="preserve"> и наименованием товара</w:t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73(16)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27.04.2026 N 956-р)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73(17).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Телефонные аппараты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8517 18 000 0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26.30.23.170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26.30.23.180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26.30.23.210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марта 2026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для целей применения настоящего перечня необходимо руководствоваться кодом </w:t>
            </w:r>
            <w:r>
              <w:rPr>
                <w:sz w:val="24"/>
              </w:rPr>
              <w:t xml:space="preserve">ТН</w:t>
            </w:r>
            <w:r>
              <w:rPr>
                <w:sz w:val="24"/>
              </w:rPr>
              <w:t xml:space="preserve"> ВЭД ЕАЭС, кодом </w:t>
            </w:r>
            <w:r>
              <w:rPr>
                <w:sz w:val="24"/>
              </w:rPr>
              <w:t xml:space="preserve">ОКПД 2</w:t>
            </w:r>
            <w:r>
              <w:rPr>
                <w:sz w:val="24"/>
              </w:rPr>
              <w:t xml:space="preserve"> и наименованием товара</w:t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73(17)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27.04.2026 N 956-р)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73(18).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Многослойные печатные схемы</w:t>
            </w:r>
            <w:r>
              <w:rPr>
                <w:sz w:val="24"/>
              </w:rPr>
              <w:t xml:space="preserve">, состоящие только из токопроводящих элементов и контактов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8534 00 110 0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26.12.10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марта 2026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для целей применения настоящего перечня необходимо руководствоваться кодом </w:t>
            </w:r>
            <w:r>
              <w:rPr>
                <w:sz w:val="24"/>
              </w:rPr>
              <w:t xml:space="preserve">ТН</w:t>
            </w:r>
            <w:r>
              <w:rPr>
                <w:sz w:val="24"/>
              </w:rPr>
              <w:t xml:space="preserve"> ВЭД ЕАЭС, кодом </w:t>
            </w:r>
            <w:r>
              <w:rPr>
                <w:sz w:val="24"/>
              </w:rPr>
              <w:t xml:space="preserve">ОКПД 2</w:t>
            </w:r>
            <w:r>
              <w:rPr>
                <w:sz w:val="24"/>
              </w:rPr>
              <w:t xml:space="preserve"> и наименованием товара</w:t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73(18)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27.04.2026 N 956-р)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73(19).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Печатные схемы</w:t>
            </w:r>
            <w:r>
              <w:rPr>
                <w:sz w:val="24"/>
              </w:rPr>
              <w:t xml:space="preserve">, состоящие только из токопроводящих элементов и контактов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8534 00 190 0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марта 2026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для целей применения настоящего перечня необходимо руководствоваться кодом </w:t>
            </w:r>
            <w:r>
              <w:rPr>
                <w:sz w:val="24"/>
              </w:rPr>
              <w:t xml:space="preserve">ТН</w:t>
            </w:r>
            <w:r>
              <w:rPr>
                <w:sz w:val="24"/>
              </w:rPr>
              <w:t xml:space="preserve"> ВЭД ЕАЭС и наименованием товара</w:t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73(19)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27.04.2026 N 956-р)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73(20).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Печатные схемы</w:t>
            </w:r>
            <w:r>
              <w:rPr>
                <w:sz w:val="24"/>
              </w:rPr>
              <w:t xml:space="preserve"> с пассивными элементами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8534 00 900 0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марта 2026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для целей применения настоящего перечня необходимо руководствоваться кодом </w:t>
            </w:r>
            <w:r>
              <w:rPr>
                <w:sz w:val="24"/>
              </w:rPr>
              <w:t xml:space="preserve">ТН</w:t>
            </w:r>
            <w:r>
              <w:rPr>
                <w:sz w:val="24"/>
              </w:rPr>
              <w:t xml:space="preserve"> ВЭД ЕАЭС и наименованием товара</w:t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73(20)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27.04.2026 N 956-р)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73(21).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Сигареты электронные и аналогичные индивидуальные электрические испарительные устройства (многоразового использования)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8543 40 000 0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27.90.11.910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сентября 2026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73(21)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27.04.2026 N 956-р)</w:t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  <w:outlineLvl w:val="2"/>
            </w:pPr>
            <w:r>
              <w:rPr>
                <w:sz w:val="24"/>
              </w:rPr>
              <w:t xml:space="preserve">Транспортные средства и товары для транспортных средств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Велосипеды</w:t>
            </w:r>
            <w:r>
              <w:rPr>
                <w:sz w:val="24"/>
              </w:rPr>
              <w:t xml:space="preserve"> (в том числе с установленным вспомогательным двигателем и трехколесные) и велосипедные рамы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8711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8712 00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8714 91 100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9503 00 100 9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30.91.11.120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30.91.20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30.92.10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30.92.30.110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32.40.31.121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сентября 2024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коды ОКПД 2 </w:t>
            </w:r>
            <w:r>
              <w:rPr>
                <w:sz w:val="24"/>
              </w:rPr>
              <w:t xml:space="preserve">30.91.20</w:t>
            </w:r>
            <w:r>
              <w:rPr>
                <w:sz w:val="24"/>
              </w:rPr>
              <w:t xml:space="preserve"> и </w:t>
            </w:r>
            <w:r>
              <w:rPr>
                <w:sz w:val="24"/>
              </w:rPr>
              <w:t xml:space="preserve">30.92.30.110</w:t>
            </w:r>
            <w:r>
              <w:rPr>
                <w:sz w:val="24"/>
              </w:rPr>
              <w:t xml:space="preserve"> только в части рам велосипедных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Шины и покрышки</w:t>
            </w:r>
            <w:r>
              <w:rPr>
                <w:sz w:val="24"/>
              </w:rPr>
              <w:t xml:space="preserve"> пневматические резиновые новые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4011 10 000 3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4011 10 000 9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4011 20 100 0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4011 20 900 0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4011 40 000 0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4011 70 000 0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4011 80 000 0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4011 90 000 0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22.11.11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22.11.12.110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22.11.13.110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22.11.14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декабря 2019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код ТН ВЭД </w:t>
            </w:r>
            <w:r>
              <w:rPr>
                <w:sz w:val="24"/>
              </w:rPr>
              <w:t xml:space="preserve">4011 90 000 0</w:t>
            </w:r>
            <w:r>
              <w:rPr>
                <w:sz w:val="24"/>
              </w:rPr>
              <w:t xml:space="preserve"> и код ОКПД 2 </w:t>
            </w:r>
            <w:r>
              <w:rPr>
                <w:sz w:val="24"/>
              </w:rPr>
              <w:t xml:space="preserve">22.11.14</w:t>
            </w:r>
            <w:r>
              <w:rPr>
                <w:sz w:val="24"/>
              </w:rPr>
              <w:t xml:space="preserve"> в части шин и покрышек, предназначенных для колесных транспортных средств, в том числе сельскохозяйственных и лесохозяйственных тракторов и прицепов к ним, машин и оборудования (за исключением шин, предназначенных для колясок для людей, не способных передвигаться)</w:t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  <w:outlineLvl w:val="2"/>
            </w:pPr>
            <w:r>
              <w:rPr>
                <w:sz w:val="24"/>
              </w:rPr>
              <w:t xml:space="preserve">Смазочные материалы и специальные автомобильные жидкости</w:t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07.02.2025 N 249-р)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75(1).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Смазочные материалы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2710 19 820 0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2710 19 880 0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3403 19 100 0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3403 19 900 0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3403 99 000 0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19.20.29.111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19.20.29.112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19.20.29.119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19.20.29.120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19.20.29.190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19.20.29.210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19.20.29.220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19.20.29.230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19.20.29.290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20.59.41.000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марта 2025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75(2).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Специальные автомобильные жидкости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3819 00 000 0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3820 00 000 0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20.59.43.110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20.59.43.120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20.59.43.130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марта 2025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  <w:outlineLvl w:val="2"/>
            </w:pPr>
            <w:r>
              <w:rPr>
                <w:sz w:val="24"/>
              </w:rPr>
              <w:t xml:space="preserve">Товары для животных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Корма для животных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2309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10.92.10</w:t>
            </w:r>
            <w:r>
              <w:rPr>
                <w:sz w:val="24"/>
              </w:rPr>
              <w:t xml:space="preserve"> (кроме </w:t>
            </w:r>
            <w:r>
              <w:rPr>
                <w:sz w:val="24"/>
              </w:rPr>
              <w:t xml:space="preserve">10.92.10.300</w:t>
            </w:r>
            <w:r>
              <w:rPr>
                <w:sz w:val="24"/>
              </w:rPr>
              <w:t xml:space="preserve">)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сентября 2024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товаров, упакованных в организациях розничной торговли в присутствии потребителя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препараты</w:t>
            </w:r>
            <w:r>
              <w:rPr>
                <w:sz w:val="24"/>
              </w:rPr>
              <w:t xml:space="preserve"> для ветеринарного применения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2936 90 000 9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2941 90 000 9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3001 20 900 0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3002 12 000 2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3002 12 000 3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3002 12 000 9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3002 15 000 0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3002 42 000 0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3002 90 300 0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3003 10 000 0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3003 20 000 0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3003 90 000 0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3004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3006 60 000 1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3808 91 800 0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21.10.51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21.10.54.120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21.10.54.180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21.10.60.193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21.20.10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21.20.21.110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21.20.21.130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21.20.22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21.20.23.190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сентября 2024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 отношении кода ТН ВЭД ЕАЭС </w:t>
            </w:r>
            <w:r>
              <w:rPr>
                <w:sz w:val="24"/>
              </w:rPr>
              <w:t xml:space="preserve">3002 42 000 0</w:t>
            </w:r>
            <w:r>
              <w:rPr>
                <w:sz w:val="24"/>
              </w:rPr>
              <w:t xml:space="preserve"> и кода ОКПД 2 </w:t>
            </w:r>
            <w:r>
              <w:rPr>
                <w:sz w:val="24"/>
              </w:rPr>
              <w:t xml:space="preserve">21.20.21.130</w:t>
            </w:r>
            <w:r>
              <w:rPr>
                <w:sz w:val="24"/>
              </w:rPr>
              <w:t xml:space="preserve">, кроме вакцин, имеющих температурный режим хранения и транспортирования минус 60 градусов Цельсия или ниже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3002 49 000 1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3808 91 100 0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21.10.60.194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20.20.11.000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марта 2026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77 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27.04.2026 N 956-р)</w:t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  <w:outlineLvl w:val="2"/>
            </w:pPr>
            <w:r>
              <w:rPr>
                <w:sz w:val="24"/>
              </w:rPr>
              <w:t xml:space="preserve">Товары для детей</w:t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07.02.2025 N 249-р)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Игры и игрушки</w:t>
            </w:r>
            <w:r>
              <w:rPr>
                <w:sz w:val="24"/>
              </w:rPr>
              <w:t xml:space="preserve"> для детей до 14 лет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9503 00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9504 40 000 0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9504 90 100 0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9504 90 800 9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32.40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сентября 2025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воздушных шаров, велосипедов трехколесных, игральных карт для азартных игр, продуктов труда ремесленников, определяемых законодательством субъектов Российской Федерации, и изделий, указанных в </w:t>
            </w:r>
            <w:r>
              <w:rPr>
                <w:sz w:val="24"/>
              </w:rPr>
              <w:t xml:space="preserve">приложении 1</w:t>
            </w:r>
            <w:r>
              <w:rPr>
                <w:sz w:val="24"/>
              </w:rPr>
              <w:t xml:space="preserve"> к техническому регламенту Таможенного союза "О безопасности игрушек" (ТР ТС 008/2011), принятому решением Комиссии Таможенного союза от 23 сентября 2011 г. N 798</w:t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27.04.2026 N 956-р)</w:t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  <w:outlineLvl w:val="2"/>
            </w:pPr>
            <w:r>
              <w:rPr>
                <w:sz w:val="24"/>
              </w:rPr>
              <w:t xml:space="preserve">Товары, используемые при строительстве</w:t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07.02.2025 N 249-р)</w:t>
            </w:r>
          </w:p>
        </w:tc>
      </w:tr>
      <w:tr>
        <w:tc>
          <w:tcPr>
            <w:tcW w:w="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Отдельные виды</w:t>
            </w:r>
            <w:r>
              <w:rPr>
                <w:sz w:val="24"/>
              </w:rPr>
              <w:t xml:space="preserve"> строительных материалов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2520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2523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(за исключением 2523 10 000 0)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3816 00 000 0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3214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(за исключением 3214 90 000 1)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3824 50 900 0</w:t>
            </w:r>
          </w:p>
        </w:tc>
        <w:tc>
          <w:tcPr>
            <w:tcW w:w="19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20.30.22.120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20.30.22.160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20.30.22.170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20.30.22.180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20.30.22.210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23.20.13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23.51.12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23.52.20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23.64.10</w:t>
            </w:r>
          </w:p>
        </w:tc>
        <w:tc>
          <w:tcPr>
            <w:tcW w:w="17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сентября 2025 г.</w:t>
            </w:r>
          </w:p>
        </w:tc>
        <w:tc>
          <w:tcPr>
            <w:tcW w:w="362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исключением упакованных в упаковки грузоподъемностью более 300 килограммов</w:t>
            </w:r>
          </w:p>
        </w:tc>
      </w:tr>
      <w:tr>
        <w:tc>
          <w:tcPr>
            <w:tcW w:w="13604" w:type="dxa"/>
            <w:gridSpan w:val="6"/>
            <w:tcBorders>
              <w:top w:val="none"/>
              <w:left w:val="none"/>
              <w:bottom w:val="single" w:sz="4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27.04.2026 N 956-р)</w:t>
            </w:r>
          </w:p>
        </w:tc>
      </w:tr>
    </w:tbl>
    <w:p>
      <w:pPr>
        <w:sectPr>
          <w:headerReference w:type="default" r:id="rId8"/>
          <w:headerReference w:type="first" r:id="rId9"/>
          <w:footerReference w:type="default" r:id="rId14"/>
          <w:footerReference w:type="first" r:id="rId15"/>
          <w:pgSz w:w="16838" w:h="11906" w:orient="landscape"/>
          <w:pgMar w:top="1133" w:right="1440" w:bottom="566" w:left="1440" w:header="0" w:footer="0" w:gutter="0"/>
          <w:cols w:space="708"/>
          <w:docGrid w:linePitch="36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943" w:name="P1943"/>
    <w:bookmarkEnd w:id="1943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&lt;*&gt; При определении товаров, подлежащих обязательной маркировке средствами идентификации в соответствии с настоящим перечнем необходимо руководствоваться одновременно кодом </w:t>
      </w:r>
      <w:r>
        <w:rPr>
          <w:sz w:val="24"/>
        </w:rPr>
        <w:t xml:space="preserve">ОКПД 2</w:t>
      </w:r>
      <w:r>
        <w:rPr>
          <w:sz w:val="24"/>
        </w:rPr>
        <w:t xml:space="preserve"> и кодом </w:t>
      </w:r>
      <w:r>
        <w:rPr>
          <w:sz w:val="24"/>
        </w:rPr>
        <w:t xml:space="preserve">ТН</w:t>
      </w:r>
      <w:r>
        <w:rPr>
          <w:sz w:val="24"/>
        </w:rPr>
        <w:t xml:space="preserve"> ВЭД ЕАЭС, за исключением случаев, указанных в примечании к соответствующим товарным позициям.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>
      <w:pPr>
        <w:pStyle w:val="0"/>
      </w:pPr>
      <w:r>
        <w:rPr>
          <w:i/>
          <w:sz w:val="24"/>
        </w:rPr>
        <w:br/>
        <w:t xml:space="preserve">Распоряжение Правительства РФ от 28.04.2018 N 792-р (ред. от 27.04.2026) &lt;Об утверждении перечня отдельных товаров, подлежащих обязательной маркировке средствами идентификации&gt; {КонсультантПлюс}</w:t>
      </w:r>
      <w:r>
        <w:rPr>
          <w:sz w:val="24"/>
        </w:rPr>
        <w:br/>
      </w:r>
    </w:p>
    <w:sectPr>
      <w:headerReference w:type="default" r:id="rId10"/>
      <w:headerReference w:type="first" r:id="rId11"/>
      <w:footerReference w:type="default" r:id="rId16"/>
      <w:footerReference w:type="first" r:id="rId17"/>
      <w:pgSz w:w="11906" w:h="16838"/>
      <w:pgMar w:top="1440" w:right="566" w:bottom="1440" w:left="1133" w:header="0" w:footer="0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170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170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Правительства РФ от 28.04.2018 N 792-р</w:t>
            <w:br/>
            <w:t xml:space="preserve">(ред. от 27.04.2026)</w:t>
            <w:br/>
            <w:t xml:space="preserve">&lt;Об утверждении перечня отдельных товаров, подл...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04.06.2026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Правительства РФ от 28.04.2018 N 792-р</w:t>
            <w:br/>
            <w:t xml:space="preserve">(ред. от 27.04.2026)</w:t>
            <w:br/>
            <w:t xml:space="preserve">&lt;Об утверждении перечня отдельных товаров, подл...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04.06.2026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190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Правительства РФ от 28.04.2018 N 792-р</w:t>
            <w:br/>
            <w:t xml:space="preserve">(ред. от 27.04.2026)</w:t>
            <w:br/>
            <w:t xml:space="preserve">&lt;Об утверждении перечня отдельных товаров, подл...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04.06.2026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190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Правительства РФ от 28.04.2018 N 792-р</w:t>
            <w:br/>
            <w:t xml:space="preserve">(ред. от 27.04.2026)</w:t>
            <w:br/>
            <w:t xml:space="preserve">&lt;Об утверждении перечня отдельных товаров, подл...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04.06.2026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Правительства РФ от 28.04.2018 N 792-р</w:t>
            <w:br/>
            <w:t xml:space="preserve">(ред. от 27.04.2026)</w:t>
            <w:br/>
            <w:t xml:space="preserve">&lt;Об утверждении перечня отдельных товаров, подл...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04.06.2026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Правительства РФ от 28.04.2018 N 792-р</w:t>
            <w:br/>
            <w:t xml:space="preserve">(ред. от 27.04.2026)</w:t>
            <w:br/>
            <w:t xml:space="preserve">&lt;Об утверждении перечня отдельных товаров, подл...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04.06.2026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spacing w:before="0" w:after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header" Target="header4.xml" /><Relationship Id="rId10" Type="http://schemas.openxmlformats.org/officeDocument/2006/relationships/header" Target="header5.xml" /><Relationship Id="rId11" Type="http://schemas.openxmlformats.org/officeDocument/2006/relationships/header" Target="header6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footer" Target="footer4.xml" /><Relationship Id="rId16" Type="http://schemas.openxmlformats.org/officeDocument/2006/relationships/footer" Target="footer5.xml" /><Relationship Id="rId17" Type="http://schemas.openxmlformats.org/officeDocument/2006/relationships/footer" Target="footer6.xml" /><Relationship Id="rId18" Type="http://schemas.openxmlformats.org/officeDocument/2006/relationships/image" Target="media/image1.png"/><Relationship Id="rId19" Type="http://schemas.openxmlformats.org/officeDocument/2006/relationships/hyperlink" Target="https://www.consultant.ru" TargetMode="External"/><Relationship Id="rId20" Type="http://schemas.openxmlformats.org/officeDocument/2006/relationships/hyperlink" Target="https://www.consultant.ru" TargetMode="External"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28.04.2018 N 792-р
(ред. от 27.04.2026)
&lt;Об утверждении перечня отдельных товаров, подлежащих обязательной маркировке средствами идентификации&gt;</dc:title>
  <dcterms:created xsi:type="dcterms:W3CDTF">2026-06-04T05:27:32Z</dcterms:created>
</cp:coreProperties>
</file>