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EB" w:rsidRDefault="008703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03EB" w:rsidRDefault="008703EB">
      <w:pPr>
        <w:pStyle w:val="ConsPlusNormal"/>
        <w:jc w:val="both"/>
        <w:outlineLvl w:val="0"/>
      </w:pPr>
    </w:p>
    <w:p w:rsidR="008703EB" w:rsidRDefault="008703EB">
      <w:pPr>
        <w:pStyle w:val="ConsPlusTitle"/>
        <w:jc w:val="center"/>
        <w:outlineLvl w:val="0"/>
      </w:pPr>
      <w:r>
        <w:t>АДМИНИСТРАЦИЯ ГОРОДА ПЕРМИ</w:t>
      </w:r>
    </w:p>
    <w:p w:rsidR="008703EB" w:rsidRDefault="008703EB">
      <w:pPr>
        <w:pStyle w:val="ConsPlusTitle"/>
        <w:jc w:val="center"/>
      </w:pPr>
    </w:p>
    <w:p w:rsidR="008703EB" w:rsidRDefault="008703EB">
      <w:pPr>
        <w:pStyle w:val="ConsPlusTitle"/>
        <w:jc w:val="center"/>
      </w:pPr>
      <w:r>
        <w:t>ПОСТАНОВЛЕНИЕ</w:t>
      </w:r>
    </w:p>
    <w:p w:rsidR="008703EB" w:rsidRDefault="008703EB">
      <w:pPr>
        <w:pStyle w:val="ConsPlusTitle"/>
        <w:jc w:val="center"/>
      </w:pPr>
      <w:r>
        <w:t>от 26 февраля 2016 г. N 127</w:t>
      </w:r>
    </w:p>
    <w:p w:rsidR="008703EB" w:rsidRDefault="008703EB">
      <w:pPr>
        <w:pStyle w:val="ConsPlusTitle"/>
        <w:jc w:val="center"/>
      </w:pPr>
    </w:p>
    <w:p w:rsidR="008703EB" w:rsidRDefault="008703EB">
      <w:pPr>
        <w:pStyle w:val="ConsPlusTitle"/>
        <w:jc w:val="center"/>
      </w:pPr>
      <w:r>
        <w:t>ОБ УТВЕРЖДЕНИИ ПРАВИЛ ОПРЕДЕЛЕНИЯ ТРЕБОВАНИЙ К ЗАКУПАЕМЫМ</w:t>
      </w:r>
    </w:p>
    <w:p w:rsidR="008703EB" w:rsidRDefault="008703EB">
      <w:pPr>
        <w:pStyle w:val="ConsPlusTitle"/>
        <w:jc w:val="center"/>
      </w:pPr>
      <w:r>
        <w:t>ЗАКАЗЧИКАМИ ГОРОДА ПЕРМИ ОТДЕЛЬНЫМ ВИДАМ ТОВАРОВ, РАБОТ,</w:t>
      </w:r>
    </w:p>
    <w:p w:rsidR="008703EB" w:rsidRDefault="008703EB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8703EB" w:rsidRDefault="00870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01.06.2016 </w:t>
            </w:r>
            <w:hyperlink r:id="rId5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6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27.09.2017 </w:t>
            </w:r>
            <w:hyperlink r:id="rId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08.05.2019 </w:t>
            </w:r>
            <w:hyperlink r:id="rId8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9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</w:tr>
    </w:tbl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администрация города Перми постановляет: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заказчиками города Перми отдельным видам товаров, работ, услуг (в том числе предельных цен товаров, работ, услуг).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2. Утвердить прилагаемый обязательный </w:t>
      </w:r>
      <w:hyperlink w:anchor="P167" w:history="1">
        <w:r>
          <w:rPr>
            <w:color w:val="0000FF"/>
          </w:rPr>
          <w:t>перечень</w:t>
        </w:r>
      </w:hyperlink>
      <w: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</w:t>
      </w:r>
      <w:r>
        <w:lastRenderedPageBreak/>
        <w:t>муниципального образования город Пермь".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right"/>
      </w:pPr>
      <w:r>
        <w:t>Глава администрации города Перми</w:t>
      </w:r>
    </w:p>
    <w:p w:rsidR="008703EB" w:rsidRDefault="008703EB">
      <w:pPr>
        <w:pStyle w:val="ConsPlusNormal"/>
        <w:jc w:val="right"/>
      </w:pPr>
      <w:r>
        <w:t>Д.И.САМОЙЛОВ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right"/>
        <w:outlineLvl w:val="0"/>
      </w:pPr>
      <w:r>
        <w:t>УТВЕРЖДЕНЫ</w:t>
      </w:r>
    </w:p>
    <w:p w:rsidR="008703EB" w:rsidRDefault="008703EB">
      <w:pPr>
        <w:pStyle w:val="ConsPlusNormal"/>
        <w:jc w:val="right"/>
      </w:pPr>
      <w:r>
        <w:t>Постановлением</w:t>
      </w:r>
    </w:p>
    <w:p w:rsidR="008703EB" w:rsidRDefault="008703EB">
      <w:pPr>
        <w:pStyle w:val="ConsPlusNormal"/>
        <w:jc w:val="right"/>
      </w:pPr>
      <w:r>
        <w:t>администрации города Перми</w:t>
      </w:r>
    </w:p>
    <w:p w:rsidR="008703EB" w:rsidRDefault="008703EB">
      <w:pPr>
        <w:pStyle w:val="ConsPlusNormal"/>
        <w:jc w:val="right"/>
      </w:pPr>
      <w:r>
        <w:t>от 26.02.2016 N 127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Title"/>
        <w:jc w:val="center"/>
      </w:pPr>
      <w:bookmarkStart w:id="0" w:name="P34"/>
      <w:bookmarkEnd w:id="0"/>
      <w:r>
        <w:t>ПРАВИЛА</w:t>
      </w:r>
    </w:p>
    <w:p w:rsidR="008703EB" w:rsidRDefault="008703EB">
      <w:pPr>
        <w:pStyle w:val="ConsPlusTitle"/>
        <w:jc w:val="center"/>
      </w:pPr>
      <w:r>
        <w:t>ОПРЕДЕЛЕНИЯ ТРЕБОВАНИЙ К ЗАКУПАЕМЫМ ЗАКАЗЧИКАМИ</w:t>
      </w:r>
    </w:p>
    <w:p w:rsidR="008703EB" w:rsidRDefault="008703EB">
      <w:pPr>
        <w:pStyle w:val="ConsPlusTitle"/>
        <w:jc w:val="center"/>
      </w:pPr>
      <w:r>
        <w:t>ГОРОДА ПЕРМИ ОТДЕЛЬНЫМ ВИДАМ ТОВАРОВ, РАБОТ, УСЛУГ</w:t>
      </w:r>
    </w:p>
    <w:p w:rsidR="008703EB" w:rsidRDefault="008703EB">
      <w:pPr>
        <w:pStyle w:val="ConsPlusTitle"/>
        <w:jc w:val="center"/>
      </w:pPr>
      <w:r>
        <w:t>(В ТОМ ЧИСЛЕ ПРЕДЕЛЬНЫХ ЦЕН ТОВАРОВ, РАБОТ, УСЛУГ)</w:t>
      </w:r>
    </w:p>
    <w:p w:rsidR="008703EB" w:rsidRDefault="00870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01.06.2016 </w:t>
            </w:r>
            <w:hyperlink r:id="rId12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3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27.09.2017 </w:t>
            </w:r>
            <w:hyperlink r:id="rId14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08.05.2019 </w:t>
            </w:r>
            <w:hyperlink r:id="rId15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</w:tr>
    </w:tbl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ind w:firstLine="540"/>
        <w:jc w:val="both"/>
      </w:pPr>
      <w:r>
        <w:t>1. Настоящие Правила определения требований к закупаемым заказчиками города Перми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муниципальными органами (главными распорядителями бюджетных средств), их подведомственными казенными, бюджетными учреждениями и унитарными предприятиями отдельным видам товаров, работ, услуг (в том числе предельных цен товаров, работ, услуг).</w:t>
      </w:r>
    </w:p>
    <w:p w:rsidR="008703EB" w:rsidRDefault="008703E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2. Муниципальные органы (главные распорядители бюджетных средств) утверждают определенные в соответствии с настоящими Правилами требования к закупаемым ими, подведомственными им казенными,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>
        <w:lastRenderedPageBreak/>
        <w:t>ведомственный перечень).</w:t>
      </w:r>
    </w:p>
    <w:p w:rsidR="008703EB" w:rsidRDefault="008703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3. Ведомственный </w:t>
      </w:r>
      <w:hyperlink w:anchor="P78" w:history="1">
        <w:r>
          <w:rPr>
            <w:color w:val="0000FF"/>
          </w:rPr>
          <w:t>перечень</w:t>
        </w:r>
      </w:hyperlink>
      <w:r>
        <w:t xml:space="preserve"> составляется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на основании обязательного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обязательный перечень).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5. Муниципальные органы (главные распорядители бюджетных средств)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6. Отдельные виды товаров, работ, услуг, не включенные в обязательный перечень, подлежат включению в ведомственный перечень при одновременном выполнении следующих условий: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6.1.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казенными, бюджетными учреждениями и унитарными предприятиями в общем объеме оплаты по контрактам за отчетный финансовый год, включенным в указанные реестры (по графикам платежей), заключенным соответствующими муниципальными органами, подведомственными им казенными, бюджетными учреждениями и унитарными предприятиями, превышает 20%;</w:t>
      </w:r>
    </w:p>
    <w:p w:rsidR="008703EB" w:rsidRDefault="008703EB">
      <w:pPr>
        <w:pStyle w:val="ConsPlusNormal"/>
        <w:jc w:val="both"/>
      </w:pPr>
      <w:r>
        <w:t xml:space="preserve">(в ред. Постановлений Администрации г. Перми от 01.06.2016 </w:t>
      </w:r>
      <w:hyperlink r:id="rId18" w:history="1">
        <w:r>
          <w:rPr>
            <w:color w:val="0000FF"/>
          </w:rPr>
          <w:t>N 368</w:t>
        </w:r>
      </w:hyperlink>
      <w:r>
        <w:t xml:space="preserve">, от 18.05.2017 </w:t>
      </w:r>
      <w:hyperlink r:id="rId19" w:history="1">
        <w:r>
          <w:rPr>
            <w:color w:val="0000FF"/>
          </w:rPr>
          <w:t>N 370</w:t>
        </w:r>
      </w:hyperlink>
      <w:r>
        <w:t xml:space="preserve">, от 08.05.2019 </w:t>
      </w:r>
      <w:hyperlink r:id="rId20" w:history="1">
        <w:r>
          <w:rPr>
            <w:color w:val="0000FF"/>
          </w:rPr>
          <w:t>N 162-П</w:t>
        </w:r>
      </w:hyperlink>
      <w:r>
        <w:t>)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6.2. доля контрактов на закупку отдельных видов товаров, работ, услуг муниципальных органов, подведомственных им казенных, бюджетных учреждений и унитарных предприятий за отчетный финансовый год в общем количестве контрактов, заключаемых соответствующими муниципальными органами, подведомственными им казенными, бюджетными учреждениями и </w:t>
      </w:r>
      <w:r>
        <w:lastRenderedPageBreak/>
        <w:t>унитарными предприятиями в отчетном финансовом году на приобретение товаров, работ, услуг, превышает 20%.</w:t>
      </w:r>
    </w:p>
    <w:p w:rsidR="008703EB" w:rsidRDefault="008703EB">
      <w:pPr>
        <w:pStyle w:val="ConsPlusNormal"/>
        <w:jc w:val="both"/>
      </w:pPr>
      <w:r>
        <w:t xml:space="preserve">(в ред. Постановлений Администрации г. Перми от 18.05.2017 </w:t>
      </w:r>
      <w:hyperlink r:id="rId21" w:history="1">
        <w:r>
          <w:rPr>
            <w:color w:val="0000FF"/>
          </w:rPr>
          <w:t>N 370</w:t>
        </w:r>
      </w:hyperlink>
      <w:r>
        <w:t xml:space="preserve">, 27.09.2017 </w:t>
      </w:r>
      <w:hyperlink r:id="rId22" w:history="1">
        <w:r>
          <w:rPr>
            <w:color w:val="0000FF"/>
          </w:rPr>
          <w:t>N 766</w:t>
        </w:r>
      </w:hyperlink>
      <w:r>
        <w:t xml:space="preserve">, от 08.05.2019 </w:t>
      </w:r>
      <w:hyperlink r:id="rId23" w:history="1">
        <w:r>
          <w:rPr>
            <w:color w:val="0000FF"/>
          </w:rPr>
          <w:t>N 162-П</w:t>
        </w:r>
      </w:hyperlink>
      <w:r>
        <w:t>)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 xml:space="preserve">7. При формировании ведомственного перечня в случае, если в соответствии с функциональным назначением товара, работы, услуги, определяющим цель и условия их использования (применения), заказчику требуется товар, работа, услуга, которые имеют значения характеристик (свойств), отличные от указанных в обязательном перечне, муниципальные органы определяют иные значения характеристик (свойств) товара, работы, услуги и обосновывают такую необходимость в соответствующей графе </w:t>
      </w:r>
      <w:hyperlink w:anchor="P78" w:history="1">
        <w:r>
          <w:rPr>
            <w:color w:val="0000FF"/>
          </w:rPr>
          <w:t>приложения</w:t>
        </w:r>
      </w:hyperlink>
      <w:r>
        <w:t xml:space="preserve"> к настоящим Правилам.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8.1.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8.2.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9. Требования к отдельным видам товаров, работ, услуг, закупаемым муниципальными казенными, бюджетными учреждениями и унитарными предприятиями, разграничиваются по категориям и (или) группам должностей указанных работников согласно штатному расписанию.</w:t>
      </w:r>
    </w:p>
    <w:p w:rsidR="008703EB" w:rsidRDefault="008703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right"/>
        <w:outlineLvl w:val="1"/>
      </w:pPr>
      <w:r>
        <w:t>Приложение</w:t>
      </w:r>
    </w:p>
    <w:p w:rsidR="008703EB" w:rsidRDefault="008703EB">
      <w:pPr>
        <w:pStyle w:val="ConsPlusNormal"/>
        <w:jc w:val="right"/>
      </w:pPr>
      <w:r>
        <w:t>к Правилам</w:t>
      </w:r>
    </w:p>
    <w:p w:rsidR="008703EB" w:rsidRDefault="008703EB">
      <w:pPr>
        <w:pStyle w:val="ConsPlusNormal"/>
        <w:jc w:val="right"/>
      </w:pPr>
      <w:r>
        <w:t>определения требований</w:t>
      </w:r>
    </w:p>
    <w:p w:rsidR="008703EB" w:rsidRDefault="008703EB">
      <w:pPr>
        <w:pStyle w:val="ConsPlusNormal"/>
        <w:jc w:val="right"/>
      </w:pPr>
      <w:r>
        <w:t>к закупаемым заказчиками</w:t>
      </w:r>
    </w:p>
    <w:p w:rsidR="008703EB" w:rsidRDefault="008703EB">
      <w:pPr>
        <w:pStyle w:val="ConsPlusNormal"/>
        <w:jc w:val="right"/>
      </w:pPr>
      <w:r>
        <w:lastRenderedPageBreak/>
        <w:t>города Перми отдельным видам</w:t>
      </w:r>
    </w:p>
    <w:p w:rsidR="008703EB" w:rsidRDefault="008703EB">
      <w:pPr>
        <w:pStyle w:val="ConsPlusNormal"/>
        <w:jc w:val="right"/>
      </w:pPr>
      <w:r>
        <w:t>товаров, работ, услуг</w:t>
      </w:r>
    </w:p>
    <w:p w:rsidR="008703EB" w:rsidRDefault="008703EB">
      <w:pPr>
        <w:pStyle w:val="ConsPlusNormal"/>
        <w:jc w:val="right"/>
      </w:pPr>
      <w:r>
        <w:t>(в том числе предельных цен</w:t>
      </w:r>
    </w:p>
    <w:p w:rsidR="008703EB" w:rsidRDefault="008703EB">
      <w:pPr>
        <w:pStyle w:val="ConsPlusNormal"/>
        <w:jc w:val="right"/>
      </w:pPr>
      <w:r>
        <w:t>товаров, работ, услуг)</w:t>
      </w:r>
    </w:p>
    <w:p w:rsidR="008703EB" w:rsidRDefault="00870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18.05.2017 N 370)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</w:tr>
    </w:tbl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right"/>
      </w:pPr>
      <w:r>
        <w:t>(форма)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center"/>
      </w:pPr>
      <w:bookmarkStart w:id="1" w:name="P78"/>
      <w:bookmarkEnd w:id="1"/>
      <w:r>
        <w:t>ВЕДОМСТВЕННЫЙ ПЕРЕЧЕНЬ</w:t>
      </w:r>
    </w:p>
    <w:p w:rsidR="008703EB" w:rsidRDefault="008703EB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8703EB" w:rsidRDefault="008703EB">
      <w:pPr>
        <w:pStyle w:val="ConsPlusNormal"/>
        <w:jc w:val="center"/>
      </w:pPr>
      <w:r>
        <w:t>свойства (в том числе качество) и иные характеристики (в том</w:t>
      </w:r>
    </w:p>
    <w:p w:rsidR="008703EB" w:rsidRDefault="008703EB">
      <w:pPr>
        <w:pStyle w:val="ConsPlusNormal"/>
        <w:jc w:val="center"/>
      </w:pPr>
      <w:r>
        <w:t>числе предельные цены товаров, работ, услуг)</w:t>
      </w:r>
    </w:p>
    <w:p w:rsidR="008703EB" w:rsidRDefault="008703EB">
      <w:pPr>
        <w:pStyle w:val="ConsPlusNormal"/>
        <w:jc w:val="both"/>
      </w:pPr>
    </w:p>
    <w:p w:rsidR="008703EB" w:rsidRDefault="008703EB">
      <w:pPr>
        <w:sectPr w:rsidR="008703EB" w:rsidSect="004B2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814"/>
        <w:gridCol w:w="794"/>
        <w:gridCol w:w="907"/>
        <w:gridCol w:w="964"/>
        <w:gridCol w:w="1077"/>
        <w:gridCol w:w="964"/>
        <w:gridCol w:w="1077"/>
        <w:gridCol w:w="1928"/>
        <w:gridCol w:w="1304"/>
      </w:tblGrid>
      <w:tr w:rsidR="008703EB">
        <w:tc>
          <w:tcPr>
            <w:tcW w:w="340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81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8703EB" w:rsidRDefault="008703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gridSpan w:val="2"/>
          </w:tcPr>
          <w:p w:rsidR="008703EB" w:rsidRDefault="008703EB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постановлением администрации города Перми, в обязательном перечне</w:t>
            </w:r>
          </w:p>
        </w:tc>
        <w:tc>
          <w:tcPr>
            <w:tcW w:w="5273" w:type="dxa"/>
            <w:gridSpan w:val="4"/>
          </w:tcPr>
          <w:p w:rsidR="008703EB" w:rsidRDefault="008703EB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8703EB">
        <w:tc>
          <w:tcPr>
            <w:tcW w:w="340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79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</w:tcPr>
          <w:p w:rsidR="008703EB" w:rsidRDefault="008703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928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обоснование отклонения значения характеристики от утвержденной постановлением администрации города Перми в обязательном </w:t>
            </w:r>
            <w:r>
              <w:lastRenderedPageBreak/>
              <w:t>перечне</w:t>
            </w:r>
          </w:p>
        </w:tc>
        <w:tc>
          <w:tcPr>
            <w:tcW w:w="130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функциональное назначение &lt;*&gt;</w:t>
            </w:r>
          </w:p>
        </w:tc>
      </w:tr>
      <w:tr w:rsidR="008703EB">
        <w:tc>
          <w:tcPr>
            <w:tcW w:w="340" w:type="dxa"/>
          </w:tcPr>
          <w:p w:rsidR="008703EB" w:rsidRDefault="00870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03EB" w:rsidRDefault="00870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703EB" w:rsidRDefault="00870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8703EB" w:rsidRDefault="00870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703EB" w:rsidRDefault="008703EB">
            <w:pPr>
              <w:pStyle w:val="ConsPlusNormal"/>
              <w:jc w:val="center"/>
            </w:pPr>
            <w:r>
              <w:t>11</w:t>
            </w:r>
          </w:p>
        </w:tc>
      </w:tr>
      <w:tr w:rsidR="008703EB">
        <w:tc>
          <w:tcPr>
            <w:tcW w:w="12133" w:type="dxa"/>
            <w:gridSpan w:val="11"/>
          </w:tcPr>
          <w:p w:rsidR="008703EB" w:rsidRDefault="008703EB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</w:t>
            </w:r>
            <w:hyperlink w:anchor="P16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2 к Правилам определения требований к закупаемым заказчиками города Перми отдельным видам товаров, работ, услуг (в том числе предельных цен товаров, работ, услуг)</w:t>
            </w:r>
          </w:p>
        </w:tc>
      </w:tr>
      <w:tr w:rsidR="008703EB">
        <w:tc>
          <w:tcPr>
            <w:tcW w:w="340" w:type="dxa"/>
          </w:tcPr>
          <w:p w:rsidR="008703EB" w:rsidRDefault="008703EB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79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0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28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30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40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79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0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28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30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12133" w:type="dxa"/>
            <w:gridSpan w:val="11"/>
          </w:tcPr>
          <w:p w:rsidR="008703EB" w:rsidRDefault="008703EB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8703EB">
        <w:tc>
          <w:tcPr>
            <w:tcW w:w="340" w:type="dxa"/>
          </w:tcPr>
          <w:p w:rsidR="008703EB" w:rsidRDefault="008703EB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79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0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28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</w:tr>
      <w:tr w:rsidR="008703EB">
        <w:tc>
          <w:tcPr>
            <w:tcW w:w="340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79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0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077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28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</w:tr>
    </w:tbl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ind w:firstLine="540"/>
        <w:jc w:val="both"/>
      </w:pPr>
      <w:r>
        <w:t>--------------------------------</w:t>
      </w:r>
    </w:p>
    <w:p w:rsidR="008703EB" w:rsidRDefault="008703EB">
      <w:pPr>
        <w:pStyle w:val="ConsPlusNormal"/>
        <w:spacing w:before="280"/>
        <w:ind w:firstLine="540"/>
        <w:jc w:val="both"/>
      </w:pPr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right"/>
        <w:outlineLvl w:val="0"/>
      </w:pPr>
      <w:r>
        <w:lastRenderedPageBreak/>
        <w:t>УТВЕРЖДЕН</w:t>
      </w:r>
    </w:p>
    <w:p w:rsidR="008703EB" w:rsidRDefault="008703EB">
      <w:pPr>
        <w:pStyle w:val="ConsPlusNormal"/>
        <w:jc w:val="right"/>
      </w:pPr>
      <w:r>
        <w:t>Постановлением</w:t>
      </w:r>
    </w:p>
    <w:p w:rsidR="008703EB" w:rsidRDefault="008703EB">
      <w:pPr>
        <w:pStyle w:val="ConsPlusNormal"/>
        <w:jc w:val="right"/>
      </w:pPr>
      <w:r>
        <w:t>администрации города Перми</w:t>
      </w:r>
    </w:p>
    <w:p w:rsidR="008703EB" w:rsidRDefault="008703EB">
      <w:pPr>
        <w:pStyle w:val="ConsPlusNormal"/>
        <w:jc w:val="right"/>
      </w:pPr>
      <w:r>
        <w:t>от 26.02.2016 N 127</w:t>
      </w: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Title"/>
        <w:jc w:val="center"/>
      </w:pPr>
      <w:bookmarkStart w:id="2" w:name="P167"/>
      <w:bookmarkEnd w:id="2"/>
      <w:r>
        <w:t>ОБЯЗАТЕЛЬНЫЙ ПЕРЕЧЕНЬ</w:t>
      </w:r>
    </w:p>
    <w:p w:rsidR="008703EB" w:rsidRDefault="008703EB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8703EB" w:rsidRDefault="008703EB">
      <w:pPr>
        <w:pStyle w:val="ConsPlusTitle"/>
        <w:jc w:val="center"/>
      </w:pPr>
      <w:r>
        <w:t>ОПРЕДЕЛЯЮТСЯ ТРЕБОВАНИЯ К ПОТРЕБИТЕЛЬСКИМ СВОЙСТВАМ</w:t>
      </w:r>
    </w:p>
    <w:p w:rsidR="008703EB" w:rsidRDefault="008703EB">
      <w:pPr>
        <w:pStyle w:val="ConsPlusTitle"/>
        <w:jc w:val="center"/>
      </w:pPr>
      <w:r>
        <w:t>(В ТОМ ЧИСЛЕ КАЧЕСТВУ) И ИНЫМ ХАРАКТЕРИСТИКАМ</w:t>
      </w:r>
    </w:p>
    <w:p w:rsidR="008703EB" w:rsidRDefault="008703EB">
      <w:pPr>
        <w:pStyle w:val="ConsPlusTitle"/>
        <w:jc w:val="center"/>
      </w:pPr>
      <w:r>
        <w:t>(В ТОМ ЧИСЛЕ ПРЕДЕЛЬНЫЕ ЦЕНЫ ТОВАРОВ, РАБОТ, УСЛУГ)</w:t>
      </w:r>
    </w:p>
    <w:p w:rsidR="008703EB" w:rsidRDefault="00870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0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EB" w:rsidRDefault="00870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14.04.2022 N 280)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3EB" w:rsidRDefault="008703EB">
            <w:pPr>
              <w:spacing w:after="1" w:line="0" w:lineRule="atLeast"/>
            </w:pPr>
          </w:p>
        </w:tc>
      </w:tr>
    </w:tbl>
    <w:p w:rsidR="008703EB" w:rsidRDefault="008703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964"/>
        <w:gridCol w:w="2479"/>
        <w:gridCol w:w="2524"/>
        <w:gridCol w:w="964"/>
        <w:gridCol w:w="1609"/>
        <w:gridCol w:w="1939"/>
        <w:gridCol w:w="1814"/>
        <w:gridCol w:w="1814"/>
        <w:gridCol w:w="1814"/>
        <w:gridCol w:w="1814"/>
      </w:tblGrid>
      <w:tr w:rsidR="008703EB">
        <w:tc>
          <w:tcPr>
            <w:tcW w:w="18099" w:type="dxa"/>
            <w:gridSpan w:val="11"/>
          </w:tcPr>
          <w:p w:rsidR="008703EB" w:rsidRDefault="008703EB">
            <w:pPr>
              <w:pStyle w:val="ConsPlusNormal"/>
              <w:outlineLvl w:val="1"/>
            </w:pPr>
            <w:r>
              <w:t>РАЗДЕЛ I.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с учетом должностей работников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4292" w:type="dxa"/>
            <w:gridSpan w:val="8"/>
          </w:tcPr>
          <w:p w:rsidR="008703EB" w:rsidRDefault="008703EB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573" w:type="dxa"/>
            <w:gridSpan w:val="2"/>
          </w:tcPr>
          <w:p w:rsidR="008703EB" w:rsidRDefault="008703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0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3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Глава города Перми</w:t>
            </w:r>
          </w:p>
        </w:tc>
        <w:tc>
          <w:tcPr>
            <w:tcW w:w="5442" w:type="dxa"/>
            <w:gridSpan w:val="3"/>
          </w:tcPr>
          <w:p w:rsidR="008703EB" w:rsidRDefault="008703EB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181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работники, должности которых не от</w:t>
            </w:r>
            <w:bookmarkStart w:id="3" w:name="_GoBack"/>
            <w:bookmarkEnd w:id="3"/>
            <w:r>
              <w:t>несены к должностям муниципальн</w:t>
            </w:r>
            <w:r>
              <w:lastRenderedPageBreak/>
              <w:t>ой службы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60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93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высшая должность муниципальной службы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главная должность муниципальной службы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ведущая, старшая, младшая должность </w:t>
            </w:r>
            <w:r>
              <w:lastRenderedPageBreak/>
              <w:t>муниципальной службы</w:t>
            </w:r>
          </w:p>
        </w:tc>
        <w:tc>
          <w:tcPr>
            <w:tcW w:w="1814" w:type="dxa"/>
            <w:vMerge/>
          </w:tcPr>
          <w:p w:rsidR="008703EB" w:rsidRDefault="008703EB">
            <w:pPr>
              <w:spacing w:after="1" w:line="0" w:lineRule="atLeast"/>
            </w:pPr>
          </w:p>
        </w:tc>
      </w:tr>
      <w:tr w:rsidR="008703EB">
        <w:tc>
          <w:tcPr>
            <w:tcW w:w="364" w:type="dxa"/>
          </w:tcPr>
          <w:p w:rsidR="008703EB" w:rsidRDefault="00870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8703EB" w:rsidRDefault="00870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11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ноутбуки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размер диагонали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120000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80000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60000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26.20.11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планшетные компьютеры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7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объем оперативной памяти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2553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объем встроенной памяти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наличие ГЛОНАСС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3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40000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Машины вычислительные электронные </w:t>
            </w:r>
            <w: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компьютер персональный настольный (моноблок)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размер диагонали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120000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80000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80000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80000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r>
              <w:t>26.20.15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объем оперативной установленной памяти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2553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90000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90000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70000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70000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70000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26.20.17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монитор, подключаемый к компьютеру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размер диагонали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039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угол обзора по вертикали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2355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градус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угол обзора по горизонтали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градус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менее 178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Аппаратура коммуникационная передающая с </w:t>
            </w:r>
            <w:r>
              <w:lastRenderedPageBreak/>
              <w:t>приемными устройствами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телефоны мобильные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поддерживаемые стандарты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3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наличие модулей и </w:t>
            </w:r>
            <w:r>
              <w:lastRenderedPageBreak/>
              <w:t>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3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Услуги подвижной связи общего пользования - обеспечение доступа и поддержка пользователя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оказание услуг подвижной радиотелефонной связи,</w:t>
            </w:r>
          </w:p>
          <w:p w:rsidR="008703EB" w:rsidRDefault="008703EB">
            <w:pPr>
              <w:pStyle w:val="ConsPlusNormal"/>
              <w:jc w:val="center"/>
            </w:pPr>
            <w:r>
              <w:t>услуги мобильной связи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(ежемесячные расходы на одного служащего/работника)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руководителям территориальных органов администрации города Перми - не более 5000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на ведущую должность муниципальной службы - не более 1000,</w:t>
            </w:r>
          </w:p>
          <w:p w:rsidR="008703EB" w:rsidRDefault="008703EB">
            <w:pPr>
              <w:pStyle w:val="ConsPlusNormal"/>
              <w:jc w:val="center"/>
            </w:pPr>
            <w:r>
              <w:t>на старшую и младшую должность муниципальной службы - не более 750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(год)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180000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180000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Средства транспортные с двигателем с искровым зажиганием, с рабочим объемом </w:t>
            </w:r>
            <w:r>
              <w:lastRenderedPageBreak/>
              <w:t>цилиндров не более 1500 куб. см, новые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Средства автотранспортные для перевозки людей прочие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не более </w:t>
            </w:r>
            <w:r>
              <w:lastRenderedPageBreak/>
              <w:t>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1500000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1000000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Мебель металлическая для офисов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мебель для сидения, преимущественно с металлическим каркасом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вид материала обивки сидения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 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 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вид материала обивки спинки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lastRenderedPageBreak/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lastRenderedPageBreak/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lastRenderedPageBreak/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lastRenderedPageBreak/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тип каркаса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металлический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металлический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металлический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металлический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металлический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Мебель деревянная для офисов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мебель для сидения, преимущественно с деревянным каркасом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вид материала обивки сидения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вид материала обивки спинки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композиционный 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lastRenderedPageBreak/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 xml:space="preserve">композиционный </w:t>
            </w:r>
            <w:r>
              <w:lastRenderedPageBreak/>
              <w:t>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 xml:space="preserve">композиционный </w:t>
            </w:r>
            <w:r>
              <w:lastRenderedPageBreak/>
              <w:t>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 xml:space="preserve">композиционный </w:t>
            </w:r>
            <w:r>
              <w:lastRenderedPageBreak/>
              <w:t>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без обивки;</w:t>
            </w:r>
          </w:p>
          <w:p w:rsidR="008703EB" w:rsidRDefault="008703EB">
            <w:pPr>
              <w:pStyle w:val="ConsPlusNormal"/>
              <w:jc w:val="center"/>
            </w:pPr>
            <w:r>
              <w:t>кожа искусственная;</w:t>
            </w:r>
          </w:p>
          <w:p w:rsidR="008703EB" w:rsidRDefault="008703EB">
            <w:pPr>
              <w:pStyle w:val="ConsPlusNormal"/>
              <w:jc w:val="center"/>
            </w:pPr>
            <w:r>
              <w:t>кожа натуральная;</w:t>
            </w:r>
          </w:p>
          <w:p w:rsidR="008703EB" w:rsidRDefault="008703EB">
            <w:pPr>
              <w:pStyle w:val="ConsPlusNormal"/>
              <w:jc w:val="center"/>
            </w:pPr>
            <w:r>
              <w:t xml:space="preserve">композиционный </w:t>
            </w:r>
            <w:r>
              <w:lastRenderedPageBreak/>
              <w:t>материал;</w:t>
            </w:r>
          </w:p>
          <w:p w:rsidR="008703EB" w:rsidRDefault="008703EB">
            <w:pPr>
              <w:pStyle w:val="ConsPlusNormal"/>
              <w:jc w:val="center"/>
            </w:pPr>
            <w:r>
              <w:t>полиэстер;</w:t>
            </w:r>
          </w:p>
          <w:p w:rsidR="008703EB" w:rsidRDefault="008703EB">
            <w:pPr>
              <w:pStyle w:val="ConsPlusNormal"/>
              <w:jc w:val="center"/>
            </w:pPr>
            <w:r>
              <w:t>сетчатый акрил;</w:t>
            </w:r>
          </w:p>
          <w:p w:rsidR="008703EB" w:rsidRDefault="008703EB">
            <w:pPr>
              <w:pStyle w:val="ConsPlusNormal"/>
              <w:jc w:val="center"/>
            </w:pPr>
            <w:r>
              <w:t>текстиль;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экокожа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тип каркаса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деревянный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Услуги по аренде легковых автомобилей с водителем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услуги по перевозке должностных лиц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машино-часа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370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370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</w:tcPr>
          <w:p w:rsidR="008703EB" w:rsidRDefault="008703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49.39.31</w:t>
              </w:r>
            </w:hyperlink>
          </w:p>
        </w:tc>
        <w:tc>
          <w:tcPr>
            <w:tcW w:w="2479" w:type="dxa"/>
          </w:tcPr>
          <w:p w:rsidR="008703EB" w:rsidRDefault="008703EB">
            <w:pPr>
              <w:pStyle w:val="ConsPlusNormal"/>
              <w:jc w:val="center"/>
            </w:pPr>
            <w:r>
              <w:t>Услуги по аренде городских и междугородных автобусов с водителем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услуги по перевозке должностных лиц автобусом (от 10 человек)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машино-часа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814" w:type="dxa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2479" w:type="dxa"/>
          </w:tcPr>
          <w:p w:rsidR="008703EB" w:rsidRDefault="008703EB">
            <w:pPr>
              <w:pStyle w:val="ConsPlusNormal"/>
              <w:jc w:val="center"/>
            </w:pPr>
            <w:r>
              <w:t>Услуги по аренде и лизингу легковых автомобилей и легких автотранспортных средств без водителя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939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14" w:type="dxa"/>
          </w:tcPr>
          <w:p w:rsidR="008703EB" w:rsidRDefault="008703EB">
            <w:pPr>
              <w:pStyle w:val="ConsPlusNormal"/>
              <w:jc w:val="center"/>
            </w:pPr>
            <w:r>
              <w:t>х</w:t>
            </w:r>
          </w:p>
        </w:tc>
      </w:tr>
      <w:tr w:rsidR="008703EB">
        <w:tc>
          <w:tcPr>
            <w:tcW w:w="18099" w:type="dxa"/>
            <w:gridSpan w:val="11"/>
          </w:tcPr>
          <w:p w:rsidR="008703EB" w:rsidRDefault="008703EB">
            <w:pPr>
              <w:pStyle w:val="ConsPlusNormal"/>
              <w:outlineLvl w:val="1"/>
            </w:pPr>
            <w:r>
              <w:t>РАЗДЕЛ II.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без учета должностей работников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68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4292" w:type="dxa"/>
            <w:gridSpan w:val="8"/>
          </w:tcPr>
          <w:p w:rsidR="008703EB" w:rsidRDefault="008703EB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573" w:type="dxa"/>
            <w:gridSpan w:val="2"/>
          </w:tcPr>
          <w:p w:rsidR="008703EB" w:rsidRDefault="008703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95" w:type="dxa"/>
            <w:gridSpan w:val="5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код по </w:t>
            </w:r>
            <w:hyperlink r:id="rId6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5" w:type="dxa"/>
            <w:gridSpan w:val="5"/>
            <w:vMerge/>
          </w:tcPr>
          <w:p w:rsidR="008703EB" w:rsidRDefault="008703EB">
            <w:pPr>
              <w:spacing w:after="1" w:line="0" w:lineRule="atLeast"/>
            </w:pPr>
          </w:p>
        </w:tc>
      </w:tr>
      <w:tr w:rsidR="008703EB">
        <w:tc>
          <w:tcPr>
            <w:tcW w:w="364" w:type="dxa"/>
          </w:tcPr>
          <w:p w:rsidR="008703EB" w:rsidRDefault="00870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8703EB" w:rsidRDefault="00870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7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17.12.14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бумага для офисной техники белая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А4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марка бумаги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ниже С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640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17.12.14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бумага для офисной техники белая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А3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марка бумаги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ниже С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1300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17.12.14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бумага для офисной техники цветная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625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А3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3200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17.12.14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бумага для офисной техники цветная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625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А4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1800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17.12.14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бумага для полноцветной лазерной печати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744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161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SRА4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625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600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17.12.14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 бумага для полноцветной лазерной печати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масса бумаги площадью 1 кв. м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163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744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161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SRА3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625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1250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Устройства ввода или вывода, содержащие или не содержащие в одном корпусе </w:t>
            </w:r>
            <w:r>
              <w:lastRenderedPageBreak/>
              <w:t>запоминающие устройства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принтеры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максимальный формат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способ подключения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 xml:space="preserve">Apple </w:t>
            </w:r>
            <w:proofErr w:type="spellStart"/>
            <w:r w:rsidRPr="008703EB">
              <w:rPr>
                <w:lang w:val="en-US"/>
              </w:rPr>
              <w:t>AirPrint</w:t>
            </w:r>
            <w:proofErr w:type="spellEnd"/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Bluetooth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Ethernet (RJ-45)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lastRenderedPageBreak/>
              <w:t>LAN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NFC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QR-</w:t>
            </w:r>
            <w:r>
              <w:t>код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USB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Wi-Fi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Wi-Fi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картридер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технология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струйная</w:t>
            </w:r>
          </w:p>
          <w:p w:rsidR="008703EB" w:rsidRDefault="008703EB">
            <w:pPr>
              <w:pStyle w:val="ConsPlusNormal"/>
              <w:jc w:val="center"/>
            </w:pPr>
            <w:r>
              <w:t>сублимационная</w:t>
            </w:r>
          </w:p>
          <w:p w:rsidR="008703EB" w:rsidRDefault="008703EB">
            <w:pPr>
              <w:pStyle w:val="ConsPlusNormal"/>
              <w:jc w:val="center"/>
            </w:pPr>
            <w:r>
              <w:t>электрографическая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цветная</w:t>
            </w:r>
          </w:p>
          <w:p w:rsidR="008703EB" w:rsidRDefault="008703EB">
            <w:pPr>
              <w:pStyle w:val="ConsPlusNormal"/>
              <w:jc w:val="center"/>
            </w:pPr>
            <w:r>
              <w:t>черно-белая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100000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26.20.16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принтеры с высокой скоростью печати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А3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625</w:t>
              </w:r>
            </w:hyperlink>
            <w:r>
              <w:t>/</w:t>
            </w:r>
            <w:hyperlink r:id="rId93" w:history="1">
              <w:r>
                <w:rPr>
                  <w:color w:val="0000FF"/>
                </w:rPr>
                <w:t>355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135000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26.20.16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сканеры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тип сканирования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книжный;</w:t>
            </w:r>
          </w:p>
          <w:p w:rsidR="008703EB" w:rsidRDefault="008703EB">
            <w:pPr>
              <w:pStyle w:val="ConsPlusNormal"/>
              <w:jc w:val="center"/>
            </w:pPr>
            <w:r>
              <w:t>планетарный</w:t>
            </w:r>
          </w:p>
          <w:p w:rsidR="008703EB" w:rsidRDefault="008703EB">
            <w:pPr>
              <w:pStyle w:val="ConsPlusNormal"/>
              <w:jc w:val="center"/>
            </w:pPr>
            <w:r>
              <w:t>(бесконтактный);</w:t>
            </w:r>
          </w:p>
          <w:p w:rsidR="008703EB" w:rsidRDefault="008703EB">
            <w:pPr>
              <w:pStyle w:val="ConsPlusNormal"/>
              <w:jc w:val="center"/>
            </w:pPr>
            <w:r>
              <w:t>планшетный;</w:t>
            </w:r>
          </w:p>
          <w:p w:rsidR="008703EB" w:rsidRDefault="008703EB">
            <w:pPr>
              <w:pStyle w:val="ConsPlusNormal"/>
              <w:jc w:val="center"/>
            </w:pPr>
            <w:r>
              <w:t>протяжный;</w:t>
            </w:r>
          </w:p>
          <w:p w:rsidR="008703EB" w:rsidRDefault="008703EB">
            <w:pPr>
              <w:pStyle w:val="ConsPlusNormal"/>
              <w:jc w:val="center"/>
            </w:pPr>
            <w:r>
              <w:t>протяжный/планшетный;</w:t>
            </w:r>
          </w:p>
          <w:p w:rsidR="008703EB" w:rsidRDefault="008703EB">
            <w:pPr>
              <w:pStyle w:val="ConsPlusNormal"/>
              <w:jc w:val="center"/>
            </w:pPr>
            <w:r>
              <w:t>ручной;</w:t>
            </w:r>
          </w:p>
          <w:p w:rsidR="008703EB" w:rsidRDefault="008703EB">
            <w:pPr>
              <w:pStyle w:val="ConsPlusNormal"/>
              <w:jc w:val="center"/>
            </w:pPr>
            <w:r>
              <w:t>слайд-сканер;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фотоаппаратный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100000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 xml:space="preserve">Устройства ввода или вывода, содержащие или не содержащие в одном корпусе запоминающие </w:t>
            </w:r>
            <w:r>
              <w:lastRenderedPageBreak/>
              <w:t>устройства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максимальный формат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А0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способ подключения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 xml:space="preserve">Apple </w:t>
            </w:r>
            <w:proofErr w:type="spellStart"/>
            <w:r w:rsidRPr="008703EB">
              <w:rPr>
                <w:lang w:val="en-US"/>
              </w:rPr>
              <w:t>AirPrint</w:t>
            </w:r>
            <w:proofErr w:type="spellEnd"/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Bluetooth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Ethernet (RJ-45)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LAN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lastRenderedPageBreak/>
              <w:t>NFC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QR-</w:t>
            </w:r>
            <w:r>
              <w:t>код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USB</w:t>
            </w:r>
          </w:p>
          <w:p w:rsidR="008703EB" w:rsidRPr="008703EB" w:rsidRDefault="008703EB">
            <w:pPr>
              <w:pStyle w:val="ConsPlusNormal"/>
              <w:jc w:val="center"/>
              <w:rPr>
                <w:lang w:val="en-US"/>
              </w:rPr>
            </w:pPr>
            <w:r w:rsidRPr="008703EB">
              <w:rPr>
                <w:lang w:val="en-US"/>
              </w:rPr>
              <w:t>Wi-Fi</w:t>
            </w:r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Wi-Fi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</w:p>
          <w:p w:rsidR="008703EB" w:rsidRDefault="008703EB">
            <w:pPr>
              <w:pStyle w:val="ConsPlusNormal"/>
              <w:jc w:val="center"/>
            </w:pPr>
            <w:proofErr w:type="spellStart"/>
            <w:r>
              <w:t>картридер</w:t>
            </w:r>
            <w:proofErr w:type="spellEnd"/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технология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струйная</w:t>
            </w:r>
          </w:p>
          <w:p w:rsidR="008703EB" w:rsidRDefault="008703EB">
            <w:pPr>
              <w:pStyle w:val="ConsPlusNormal"/>
              <w:jc w:val="center"/>
            </w:pPr>
            <w:r>
              <w:t>электрографическая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цветность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цветная</w:t>
            </w:r>
          </w:p>
          <w:p w:rsidR="008703EB" w:rsidRDefault="008703EB">
            <w:pPr>
              <w:pStyle w:val="ConsPlusNormal"/>
              <w:jc w:val="center"/>
            </w:pPr>
            <w:r>
              <w:t>черно-белая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200000</w:t>
            </w:r>
          </w:p>
        </w:tc>
      </w:tr>
      <w:tr w:rsidR="008703EB">
        <w:tc>
          <w:tcPr>
            <w:tcW w:w="364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8703EB" w:rsidRDefault="008703EB">
            <w:pPr>
              <w:pStyle w:val="ConsPlusNormal"/>
            </w:pPr>
            <w:r>
              <w:t>26.20.16</w:t>
            </w:r>
          </w:p>
        </w:tc>
        <w:tc>
          <w:tcPr>
            <w:tcW w:w="2479" w:type="dxa"/>
            <w:vMerge w:val="restart"/>
          </w:tcPr>
          <w:p w:rsidR="008703EB" w:rsidRDefault="008703EB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многофункциональные устройства с высоким разрешением сканирования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технология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струйная</w:t>
            </w:r>
          </w:p>
          <w:p w:rsidR="008703EB" w:rsidRDefault="008703EB">
            <w:pPr>
              <w:pStyle w:val="ConsPlusNormal"/>
              <w:jc w:val="center"/>
            </w:pPr>
            <w:r>
              <w:t>электрографическая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1200 x 1200 точек на дюйм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А3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625</w:t>
              </w:r>
            </w:hyperlink>
            <w:r>
              <w:t>/</w:t>
            </w:r>
            <w:hyperlink r:id="rId97" w:history="1">
              <w:r>
                <w:rPr>
                  <w:color w:val="0000FF"/>
                </w:rPr>
                <w:t>355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 xml:space="preserve">скорость </w:t>
            </w:r>
            <w:r>
              <w:lastRenderedPageBreak/>
              <w:t>сканирования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625/35</w:t>
            </w:r>
            <w:r>
              <w:lastRenderedPageBreak/>
              <w:t>5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lastRenderedPageBreak/>
              <w:t>лист/мин.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</w:p>
        </w:tc>
        <w:tc>
          <w:tcPr>
            <w:tcW w:w="1609" w:type="dxa"/>
          </w:tcPr>
          <w:p w:rsidR="008703EB" w:rsidRDefault="008703EB">
            <w:pPr>
              <w:pStyle w:val="ConsPlusNormal"/>
            </w:pP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</w:pPr>
          </w:p>
        </w:tc>
      </w:tr>
      <w:tr w:rsidR="008703EB">
        <w:tc>
          <w:tcPr>
            <w:tcW w:w="3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479" w:type="dxa"/>
            <w:vMerge/>
          </w:tcPr>
          <w:p w:rsidR="008703EB" w:rsidRDefault="008703EB">
            <w:pPr>
              <w:spacing w:after="1" w:line="0" w:lineRule="atLeast"/>
            </w:pP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120000</w:t>
            </w:r>
          </w:p>
        </w:tc>
      </w:tr>
      <w:tr w:rsidR="008703EB">
        <w:tc>
          <w:tcPr>
            <w:tcW w:w="364" w:type="dxa"/>
          </w:tcPr>
          <w:p w:rsidR="008703EB" w:rsidRDefault="008703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86.21.10</w:t>
              </w:r>
            </w:hyperlink>
          </w:p>
        </w:tc>
        <w:tc>
          <w:tcPr>
            <w:tcW w:w="2479" w:type="dxa"/>
          </w:tcPr>
          <w:p w:rsidR="008703EB" w:rsidRDefault="008703EB">
            <w:pPr>
              <w:pStyle w:val="ConsPlusNormal"/>
              <w:jc w:val="center"/>
            </w:pPr>
            <w:r>
              <w:t>Услуги в области общей врачебной практики</w:t>
            </w:r>
          </w:p>
          <w:p w:rsidR="008703EB" w:rsidRDefault="008703EB">
            <w:pPr>
              <w:pStyle w:val="ConsPlusNormal"/>
            </w:pPr>
          </w:p>
          <w:p w:rsidR="008703EB" w:rsidRDefault="008703EB">
            <w:pPr>
              <w:pStyle w:val="ConsPlusNormal"/>
              <w:jc w:val="center"/>
            </w:pPr>
            <w:r>
              <w:t>Пояснение:</w:t>
            </w:r>
          </w:p>
          <w:p w:rsidR="008703EB" w:rsidRDefault="008703EB">
            <w:pPr>
              <w:pStyle w:val="ConsPlusNormal"/>
              <w:jc w:val="center"/>
            </w:pPr>
            <w:r>
              <w:t>диспансеризация</w:t>
            </w:r>
          </w:p>
        </w:tc>
        <w:tc>
          <w:tcPr>
            <w:tcW w:w="2524" w:type="dxa"/>
          </w:tcPr>
          <w:p w:rsidR="008703EB" w:rsidRDefault="008703EB">
            <w:pPr>
              <w:pStyle w:val="ConsPlusNormal"/>
              <w:jc w:val="center"/>
            </w:pPr>
            <w:r>
              <w:t>предельная цена диспансеризации одного муниципального служащего</w:t>
            </w:r>
          </w:p>
        </w:tc>
        <w:tc>
          <w:tcPr>
            <w:tcW w:w="964" w:type="dxa"/>
          </w:tcPr>
          <w:p w:rsidR="008703EB" w:rsidRDefault="008703E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609" w:type="dxa"/>
          </w:tcPr>
          <w:p w:rsidR="008703EB" w:rsidRDefault="008703E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195" w:type="dxa"/>
            <w:gridSpan w:val="5"/>
          </w:tcPr>
          <w:p w:rsidR="008703EB" w:rsidRDefault="008703EB">
            <w:pPr>
              <w:pStyle w:val="ConsPlusNormal"/>
              <w:jc w:val="center"/>
            </w:pPr>
            <w:r>
              <w:t>не более 3927</w:t>
            </w:r>
          </w:p>
        </w:tc>
      </w:tr>
    </w:tbl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jc w:val="both"/>
      </w:pPr>
    </w:p>
    <w:p w:rsidR="008703EB" w:rsidRDefault="0087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58B" w:rsidRDefault="00E4558B"/>
    <w:sectPr w:rsidR="00E4558B" w:rsidSect="008D52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B"/>
    <w:rsid w:val="008703EB"/>
    <w:rsid w:val="00E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5890-9E7B-4E57-8A6E-4BA69F0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3E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70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3E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70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3E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870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3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D788C7EFDC6CBE220718585743C3A4D0507EAD1F0F1567261E6560309887C2E5CF9AC76BD9E44C7163E9B442T7U6G" TargetMode="External"/><Relationship Id="rId21" Type="http://schemas.openxmlformats.org/officeDocument/2006/relationships/hyperlink" Target="consultantplus://offline/ref=33D788C7EFDC6CBE22070655412F9EAFDC5A22A11F061A347A4863376FC88197B78FC49E2A98F74D757DEBB4477F5EF7E1E1A13B6E34925A5FB6EF42TDUEG" TargetMode="External"/><Relationship Id="rId34" Type="http://schemas.openxmlformats.org/officeDocument/2006/relationships/hyperlink" Target="consultantplus://offline/ref=33D788C7EFDC6CBE220718585743C3A4D0507EAD1D051567261E6560309887C2F7CFC2CB69DCFC4B7C76BFE5042107A4A0AAAC3D7528925CT4U3G" TargetMode="External"/><Relationship Id="rId42" Type="http://schemas.openxmlformats.org/officeDocument/2006/relationships/hyperlink" Target="consultantplus://offline/ref=33D788C7EFDC6CBE220718585743C3A4D0507EAD1F0F1567261E6560309887C2F7CFC2CB68D5F84A7476BFE5042107A4A0AAAC3D7528925CT4U3G" TargetMode="External"/><Relationship Id="rId47" Type="http://schemas.openxmlformats.org/officeDocument/2006/relationships/hyperlink" Target="consultantplus://offline/ref=33D788C7EFDC6CBE220718585743C3A4D0507EAD1F0F1567261E6560309887C2F7CFC2CB6ADDFE4A7076BFE5042107A4A0AAAC3D7528925CT4U3G" TargetMode="External"/><Relationship Id="rId50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55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63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68" Type="http://schemas.openxmlformats.org/officeDocument/2006/relationships/hyperlink" Target="consultantplus://offline/ref=33D788C7EFDC6CBE220718585743C3A4D0507EAD1F0F1567261E6560309887C2E5CF9AC76BD9E44C7163E9B442T7U6G" TargetMode="External"/><Relationship Id="rId76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84" Type="http://schemas.openxmlformats.org/officeDocument/2006/relationships/hyperlink" Target="consultantplus://offline/ref=33D788C7EFDC6CBE220718585743C3A4D0507EAD1D051567261E6560309887C2F7CFC2CB69DDF9497676BFE5042107A4A0AAAC3D7528925CT4U3G" TargetMode="External"/><Relationship Id="rId89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97" Type="http://schemas.openxmlformats.org/officeDocument/2006/relationships/hyperlink" Target="consultantplus://offline/ref=33D788C7EFDC6CBE220718585743C3A4D0507EAD1D051567261E6560309887C2F7CFC2CB69DFFC447C76BFE5042107A4A0AAAC3D7528925CT4U3G" TargetMode="External"/><Relationship Id="rId7" Type="http://schemas.openxmlformats.org/officeDocument/2006/relationships/hyperlink" Target="consultantplus://offline/ref=33D788C7EFDC6CBE22070655412F9EAFDC5A22A11F061934724B63376FC88197B78FC49E2A98F74D757DEBB4457F5EF7E1E1A13B6E34925A5FB6EF42TDUEG" TargetMode="External"/><Relationship Id="rId71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92" Type="http://schemas.openxmlformats.org/officeDocument/2006/relationships/hyperlink" Target="consultantplus://offline/ref=33D788C7EFDC6CBE220718585743C3A4D0507EAD1D051567261E6560309887C2F7CFC2CB69DFFE487576BFE5042107A4A0AAAC3D7528925CT4U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D788C7EFDC6CBE22070655412F9EAFDC5A22A11F061A347A4863376FC88197B78FC49E2A98F74D757DEBB4467F5EF7E1E1A13B6E34925A5FB6EF42TDUEG" TargetMode="External"/><Relationship Id="rId29" Type="http://schemas.openxmlformats.org/officeDocument/2006/relationships/hyperlink" Target="consultantplus://offline/ref=33D788C7EFDC6CBE220718585743C3A4D0507EAD1F0F1567261E6560309887C2E5CF9AC76BD9E44C7163E9B442T7U6G" TargetMode="External"/><Relationship Id="rId11" Type="http://schemas.openxmlformats.org/officeDocument/2006/relationships/hyperlink" Target="consultantplus://offline/ref=33D788C7EFDC6CBE220718585743C3A4D75375A91B031567261E6560309887C2F7CFC2CB69DCFA4D7676BFE5042107A4A0AAAC3D7528925CT4U3G" TargetMode="External"/><Relationship Id="rId24" Type="http://schemas.openxmlformats.org/officeDocument/2006/relationships/hyperlink" Target="consultantplus://offline/ref=33D788C7EFDC6CBE22070655412F9EAFDC5A22A11F061A347A4863376FC88197B78FC49E2A98F74D757DEBB4487F5EF7E1E1A13B6E34925A5FB6EF42TDUEG" TargetMode="External"/><Relationship Id="rId32" Type="http://schemas.openxmlformats.org/officeDocument/2006/relationships/hyperlink" Target="consultantplus://offline/ref=33D788C7EFDC6CBE220718585743C3A4D0507EAD1D051567261E6560309887C2F7CFC2CB69DCFC4B7C76BFE5042107A4A0AAAC3D7528925CT4U3G" TargetMode="External"/><Relationship Id="rId37" Type="http://schemas.openxmlformats.org/officeDocument/2006/relationships/hyperlink" Target="consultantplus://offline/ref=33D788C7EFDC6CBE220718585743C3A4D0507EAD1F0F1567261E6560309887C2F7CFC2CB68D5F84F7C76BFE5042107A4A0AAAC3D7528925CT4U3G" TargetMode="External"/><Relationship Id="rId40" Type="http://schemas.openxmlformats.org/officeDocument/2006/relationships/hyperlink" Target="consultantplus://offline/ref=33D788C7EFDC6CBE220718585743C3A4D0507EAD1D051567261E6560309887C2F7CFC2CF69D7AE1D3128E6B6456A0AA2BBB6AC3BT6U9G" TargetMode="External"/><Relationship Id="rId45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53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58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66" Type="http://schemas.openxmlformats.org/officeDocument/2006/relationships/hyperlink" Target="consultantplus://offline/ref=33D788C7EFDC6CBE220718585743C3A4D0507EAD1F0F1567261E6560309887C2F7CFC2CB6ADFFA447776BFE5042107A4A0AAAC3D7528925CT4U3G" TargetMode="External"/><Relationship Id="rId74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79" Type="http://schemas.openxmlformats.org/officeDocument/2006/relationships/hyperlink" Target="consultantplus://offline/ref=33D788C7EFDC6CBE220718585743C3A4D0507EAD1D051567261E6560309887C2F7CFC2CB69DDF9497676BFE5042107A4A0AAAC3D7528925CT4U3G" TargetMode="External"/><Relationship Id="rId87" Type="http://schemas.openxmlformats.org/officeDocument/2006/relationships/hyperlink" Target="consultantplus://offline/ref=33D788C7EFDC6CBE220718585743C3A4D0507EAD1D051567261E6560309887C2F7CFC2CB69DEFB4B7776BFE5042107A4A0AAAC3D7528925CT4U3G" TargetMode="External"/><Relationship Id="rId5" Type="http://schemas.openxmlformats.org/officeDocument/2006/relationships/hyperlink" Target="consultantplus://offline/ref=33D788C7EFDC6CBE22070655412F9EAFDC5A22A11702163678413E3D67918D95B0809B892DD1FB4C757DEBB14B205BE2F0B9AE3C752A964043B4EDT4U2G" TargetMode="External"/><Relationship Id="rId61" Type="http://schemas.openxmlformats.org/officeDocument/2006/relationships/hyperlink" Target="consultantplus://offline/ref=33D788C7EFDC6CBE220718585743C3A4D0507EAD1F0F1567261E6560309887C2F7CFC2CB6BD8FD4D7476BFE5042107A4A0AAAC3D7528925CT4U3G" TargetMode="External"/><Relationship Id="rId82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90" Type="http://schemas.openxmlformats.org/officeDocument/2006/relationships/hyperlink" Target="consultantplus://offline/ref=33D788C7EFDC6CBE220718585743C3A4D0507EAD1F0F1567261E6560309887C2F7CFC2CB68D5F8487676BFE5042107A4A0AAAC3D7528925CT4U3G" TargetMode="External"/><Relationship Id="rId95" Type="http://schemas.openxmlformats.org/officeDocument/2006/relationships/hyperlink" Target="consultantplus://offline/ref=33D788C7EFDC6CBE220718585743C3A4D0507EAD1F0F1567261E6560309887C2F7CFC2CB68D5F8487676BFE5042107A4A0AAAC3D7528925CT4U3G" TargetMode="External"/><Relationship Id="rId19" Type="http://schemas.openxmlformats.org/officeDocument/2006/relationships/hyperlink" Target="consultantplus://offline/ref=33D788C7EFDC6CBE22070655412F9EAFDC5A22A11F061A347A4863376FC88197B78FC49E2A98F74D757DEBB4477F5EF7E1E1A13B6E34925A5FB6EF42TDUEG" TargetMode="External"/><Relationship Id="rId14" Type="http://schemas.openxmlformats.org/officeDocument/2006/relationships/hyperlink" Target="consultantplus://offline/ref=33D788C7EFDC6CBE22070655412F9EAFDC5A22A11F061934724B63376FC88197B78FC49E2A98F74D757DEBB4457F5EF7E1E1A13B6E34925A5FB6EF42TDUEG" TargetMode="External"/><Relationship Id="rId22" Type="http://schemas.openxmlformats.org/officeDocument/2006/relationships/hyperlink" Target="consultantplus://offline/ref=33D788C7EFDC6CBE22070655412F9EAFDC5A22A11F061934724B63376FC88197B78FC49E2A98F74D757DEBB4457F5EF7E1E1A13B6E34925A5FB6EF42TDUEG" TargetMode="External"/><Relationship Id="rId27" Type="http://schemas.openxmlformats.org/officeDocument/2006/relationships/hyperlink" Target="consultantplus://offline/ref=33D788C7EFDC6CBE220718585743C3A4D0507EAD1D051567261E6560309887C2E5CF9AC76BD9E44C7163E9B442T7U6G" TargetMode="External"/><Relationship Id="rId30" Type="http://schemas.openxmlformats.org/officeDocument/2006/relationships/hyperlink" Target="consultantplus://offline/ref=33D788C7EFDC6CBE220718585743C3A4D0507EAD1D051567261E6560309887C2E5CF9AC76BD9E44C7163E9B442T7U6G" TargetMode="External"/><Relationship Id="rId35" Type="http://schemas.openxmlformats.org/officeDocument/2006/relationships/hyperlink" Target="consultantplus://offline/ref=33D788C7EFDC6CBE220718585743C3A4D0507EAD1D051567261E6560309887C2F7CFC2CF69D7AE1D3128E6B6456A0AA2BBB6AC3BT6U9G" TargetMode="External"/><Relationship Id="rId43" Type="http://schemas.openxmlformats.org/officeDocument/2006/relationships/hyperlink" Target="consultantplus://offline/ref=33D788C7EFDC6CBE220718585743C3A4D0507EAD1D051567261E6560309887C2F7CFC2CB69DCFC4B7C76BFE5042107A4A0AAAC3D7528925CT4U3G" TargetMode="External"/><Relationship Id="rId48" Type="http://schemas.openxmlformats.org/officeDocument/2006/relationships/hyperlink" Target="consultantplus://offline/ref=33D788C7EFDC6CBE220718585743C3A4D0507EAD1F0F1567261E6560309887C2F7CFC2CB6BDFFF4D7676BFE5042107A4A0AAAC3D7528925CT4U3G" TargetMode="External"/><Relationship Id="rId56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64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69" Type="http://schemas.openxmlformats.org/officeDocument/2006/relationships/hyperlink" Target="consultantplus://offline/ref=33D788C7EFDC6CBE220718585743C3A4D0507EAD1D051567261E6560309887C2E5CF9AC76BD9E44C7163E9B442T7U6G" TargetMode="External"/><Relationship Id="rId77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3D788C7EFDC6CBE22070655412F9EAFDC5A22A11F041834724D63376FC88197B78FC49E2A98F74D757DEBB4457F5EF7E1E1A13B6E34925A5FB6EF42TDUEG" TargetMode="External"/><Relationship Id="rId51" Type="http://schemas.openxmlformats.org/officeDocument/2006/relationships/hyperlink" Target="consultantplus://offline/ref=33D788C7EFDC6CBE220718585743C3A4D0507EAD1F0F1567261E6560309887C2F7CFC2CB6BDFFF4D7276BFE5042107A4A0AAAC3D7528925CT4U3G" TargetMode="External"/><Relationship Id="rId72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80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85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93" Type="http://schemas.openxmlformats.org/officeDocument/2006/relationships/hyperlink" Target="consultantplus://offline/ref=33D788C7EFDC6CBE220718585743C3A4D0507EAD1D051567261E6560309887C2F7CFC2CB69DFFC447C76BFE5042107A4A0AAAC3D7528925CT4U3G" TargetMode="External"/><Relationship Id="rId98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D788C7EFDC6CBE22070655412F9EAFDC5A22A11702163678413E3D67918D95B0809B892DD1FB4C757DEBB14B205BE2F0B9AE3C752A964043B4EDT4U2G" TargetMode="External"/><Relationship Id="rId17" Type="http://schemas.openxmlformats.org/officeDocument/2006/relationships/hyperlink" Target="consultantplus://offline/ref=33D788C7EFDC6CBE22070655412F9EAFDC5A22A11F061A347A4863376FC88197B78FC49E2A98F74D757DEBB4477F5EF7E1E1A13B6E34925A5FB6EF42TDUEG" TargetMode="External"/><Relationship Id="rId25" Type="http://schemas.openxmlformats.org/officeDocument/2006/relationships/hyperlink" Target="consultantplus://offline/ref=33D788C7EFDC6CBE22070655412F9EAFDC5A22A11F061A347A4863376FC88197B78FC49E2A98F74D757DEBB4497F5EF7E1E1A13B6E34925A5FB6EF42TDUEG" TargetMode="External"/><Relationship Id="rId33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38" Type="http://schemas.openxmlformats.org/officeDocument/2006/relationships/hyperlink" Target="consultantplus://offline/ref=33D788C7EFDC6CBE220718585743C3A4D0507EAD1D051567261E6560309887C2F7CFC2CB69DCFC4B7C76BFE5042107A4A0AAAC3D7528925CT4U3G" TargetMode="External"/><Relationship Id="rId46" Type="http://schemas.openxmlformats.org/officeDocument/2006/relationships/hyperlink" Target="consultantplus://offline/ref=33D788C7EFDC6CBE220718585743C3A4D0507EAD1F0F1567261E6560309887C2F7CFC2CB68D5F94D7276BFE5042107A4A0AAAC3D7528925CT4U3G" TargetMode="External"/><Relationship Id="rId59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67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20" Type="http://schemas.openxmlformats.org/officeDocument/2006/relationships/hyperlink" Target="consultantplus://offline/ref=33D788C7EFDC6CBE22070655412F9EAFDC5A22A11F041834724D63376FC88197B78FC49E2A98F74D757DEBB4467F5EF7E1E1A13B6E34925A5FB6EF42TDUEG" TargetMode="External"/><Relationship Id="rId41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54" Type="http://schemas.openxmlformats.org/officeDocument/2006/relationships/hyperlink" Target="consultantplus://offline/ref=33D788C7EFDC6CBE220718585743C3A4D0507EAD1F0F1567261E6560309887C2F7CFC2CB6BDFFF4E7476BFE5042107A4A0AAAC3D7528925CT4U3G" TargetMode="External"/><Relationship Id="rId62" Type="http://schemas.openxmlformats.org/officeDocument/2006/relationships/hyperlink" Target="consultantplus://offline/ref=33D788C7EFDC6CBE220718585743C3A4D0507EAD1F0F1567261E6560309887C2F7CFC2C86ADCF1182439BEB9427114A6A1AAAE3969T2U8G" TargetMode="External"/><Relationship Id="rId70" Type="http://schemas.openxmlformats.org/officeDocument/2006/relationships/hyperlink" Target="consultantplus://offline/ref=33D788C7EFDC6CBE220718585743C3A4D0507EAD1F0F1567261E6560309887C2F7CFC2CB68DDF94D7076BFE5042107A4A0AAAC3D7528925CT4U3G" TargetMode="External"/><Relationship Id="rId75" Type="http://schemas.openxmlformats.org/officeDocument/2006/relationships/hyperlink" Target="consultantplus://offline/ref=33D788C7EFDC6CBE220718585743C3A4D0507EAD1D051567261E6560309887C2F7CFC2CB69DDF9497676BFE5042107A4A0AAAC3D7528925CT4U3G" TargetMode="External"/><Relationship Id="rId83" Type="http://schemas.openxmlformats.org/officeDocument/2006/relationships/hyperlink" Target="consultantplus://offline/ref=33D788C7EFDC6CBE220718585743C3A4D0507EAD1D051567261E6560309887C2F7CFC2CB69DEFB4B7776BFE5042107A4A0AAAC3D7528925CT4U3G" TargetMode="External"/><Relationship Id="rId88" Type="http://schemas.openxmlformats.org/officeDocument/2006/relationships/hyperlink" Target="consultantplus://offline/ref=33D788C7EFDC6CBE220718585743C3A4D0507EAD1D051567261E6560309887C2F7CFC2CB69DDF9497676BFE5042107A4A0AAAC3D7528925CT4U3G" TargetMode="External"/><Relationship Id="rId91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96" Type="http://schemas.openxmlformats.org/officeDocument/2006/relationships/hyperlink" Target="consultantplus://offline/ref=33D788C7EFDC6CBE220718585743C3A4D0507EAD1D051567261E6560309887C2F7CFC2CB69DFFE487576BFE5042107A4A0AAAC3D7528925CT4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788C7EFDC6CBE22070655412F9EAFDC5A22A11F061A347A4863376FC88197B78FC49E2A98F74D757DEBB4457F5EF7E1E1A13B6E34925A5FB6EF42TDUEG" TargetMode="External"/><Relationship Id="rId15" Type="http://schemas.openxmlformats.org/officeDocument/2006/relationships/hyperlink" Target="consultantplus://offline/ref=33D788C7EFDC6CBE22070655412F9EAFDC5A22A11F041834724D63376FC88197B78FC49E2A98F74D757DEBB4457F5EF7E1E1A13B6E34925A5FB6EF42TDUEG" TargetMode="External"/><Relationship Id="rId23" Type="http://schemas.openxmlformats.org/officeDocument/2006/relationships/hyperlink" Target="consultantplus://offline/ref=33D788C7EFDC6CBE22070655412F9EAFDC5A22A11F041834724D63376FC88197B78FC49E2A98F74D757DEBB4477F5EF7E1E1A13B6E34925A5FB6EF42TDUEG" TargetMode="External"/><Relationship Id="rId28" Type="http://schemas.openxmlformats.org/officeDocument/2006/relationships/hyperlink" Target="consultantplus://offline/ref=33D788C7EFDC6CBE22070655412F9EAFDC5A22A11F001B397A4D63376FC88197B78FC49E2A98F74D757DEBB4457F5EF7E1E1A13B6E34925A5FB6EF42TDUEG" TargetMode="External"/><Relationship Id="rId36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49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57" Type="http://schemas.openxmlformats.org/officeDocument/2006/relationships/hyperlink" Target="consultantplus://offline/ref=33D788C7EFDC6CBE220718585743C3A4D0507EAD1F0F1567261E6560309887C2F7CFC2CB6BDFFF4E7076BFE5042107A4A0AAAC3D7528925CT4U3G" TargetMode="External"/><Relationship Id="rId10" Type="http://schemas.openxmlformats.org/officeDocument/2006/relationships/hyperlink" Target="consultantplus://offline/ref=33D788C7EFDC6CBE220718585743C3A4D05078A51E041567261E6560309887C2F7CFC2CB6CD7AE1D3128E6B6456A0AA2BBB6AC3BT6U9G" TargetMode="External"/><Relationship Id="rId31" Type="http://schemas.openxmlformats.org/officeDocument/2006/relationships/hyperlink" Target="consultantplus://offline/ref=33D788C7EFDC6CBE220718585743C3A4D0507EAD1F0F1567261E6560309887C2F7CFC2CB68D5F84D7C76BFE5042107A4A0AAAC3D7528925CT4U3G" TargetMode="External"/><Relationship Id="rId44" Type="http://schemas.openxmlformats.org/officeDocument/2006/relationships/hyperlink" Target="consultantplus://offline/ref=33D788C7EFDC6CBE220718585743C3A4D0507EAD1D051567261E6560309887C2F7CFC2CB69D8FF487676BFE5042107A4A0AAAC3D7528925CT4U3G" TargetMode="External"/><Relationship Id="rId52" Type="http://schemas.openxmlformats.org/officeDocument/2006/relationships/hyperlink" Target="consultantplus://offline/ref=33D788C7EFDC6CBE220718585743C3A4D0507EAD1D051567261E6560309887C2F7CFC2CB69DDF2497576BFE5042107A4A0AAAC3D7528925CT4U3G" TargetMode="External"/><Relationship Id="rId60" Type="http://schemas.openxmlformats.org/officeDocument/2006/relationships/hyperlink" Target="consultantplus://offline/ref=33D788C7EFDC6CBE220718585743C3A4D0507EAD1F0F1567261E6560309887C2F7CFC2CB6BD8FC447C76BFE5042107A4A0AAAC3D7528925CT4U3G" TargetMode="External"/><Relationship Id="rId65" Type="http://schemas.openxmlformats.org/officeDocument/2006/relationships/hyperlink" Target="consultantplus://offline/ref=33D788C7EFDC6CBE220718585743C3A4D0507EAD1F0F1567261E6560309887C2F7CFC2C86CD8F1182439BEB9427114A6A1AAAE3969T2U8G" TargetMode="External"/><Relationship Id="rId73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78" Type="http://schemas.openxmlformats.org/officeDocument/2006/relationships/hyperlink" Target="consultantplus://offline/ref=33D788C7EFDC6CBE220718585743C3A4D0507EAD1F0F1567261E6560309887C2F7CFC2CB68DDF94D7076BFE5042107A4A0AAAC3D7528925CT4U3G" TargetMode="External"/><Relationship Id="rId81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86" Type="http://schemas.openxmlformats.org/officeDocument/2006/relationships/hyperlink" Target="consultantplus://offline/ref=33D788C7EFDC6CBE220718585743C3A4D0507EAD1D051567261E6560309887C2F7CFC2CB69DCF24A7376BFE5042107A4A0AAAC3D7528925CT4U3G" TargetMode="External"/><Relationship Id="rId94" Type="http://schemas.openxmlformats.org/officeDocument/2006/relationships/hyperlink" Target="consultantplus://offline/ref=33D788C7EFDC6CBE220718585743C3A4D0507EAD1D051567261E6560309887C2F7CFC2CB69DDF34D7376BFE5042107A4A0AAAC3D7528925CT4U3G" TargetMode="External"/><Relationship Id="rId99" Type="http://schemas.openxmlformats.org/officeDocument/2006/relationships/hyperlink" Target="consultantplus://offline/ref=33D788C7EFDC6CBE220718585743C3A4D0507EAD1F0F1567261E6560309887C2F7CFC2CB6AD8FB487576BFE5042107A4A0AAAC3D7528925CT4U3G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D788C7EFDC6CBE22070655412F9EAFDC5A22A11F001B397A4D63376FC88197B78FC49E2A98F74D757DEBB4457F5EF7E1E1A13B6E34925A5FB6EF42TDUEG" TargetMode="External"/><Relationship Id="rId13" Type="http://schemas.openxmlformats.org/officeDocument/2006/relationships/hyperlink" Target="consultantplus://offline/ref=33D788C7EFDC6CBE22070655412F9EAFDC5A22A11F061A347A4863376FC88197B78FC49E2A98F74D757DEBB4467F5EF7E1E1A13B6E34925A5FB6EF42TDUEG" TargetMode="External"/><Relationship Id="rId18" Type="http://schemas.openxmlformats.org/officeDocument/2006/relationships/hyperlink" Target="consultantplus://offline/ref=33D788C7EFDC6CBE22070655412F9EAFDC5A22A11702163678413E3D67918D95B0809B892DD1FB4C757DEBB14B205BE2F0B9AE3C752A964043B4EDT4U2G" TargetMode="External"/><Relationship Id="rId39" Type="http://schemas.openxmlformats.org/officeDocument/2006/relationships/hyperlink" Target="consultantplus://offline/ref=33D788C7EFDC6CBE220718585743C3A4D0507EAD1D051567261E6560309887C2F7CFC2CB69DDF34D7376BFE5042107A4A0AAAC3D7528925CT4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5931</Words>
  <Characters>33810</Characters>
  <Application>Microsoft Office Word</Application>
  <DocSecurity>0</DocSecurity>
  <Lines>281</Lines>
  <Paragraphs>79</Paragraphs>
  <ScaleCrop>false</ScaleCrop>
  <Company/>
  <LinksUpToDate>false</LinksUpToDate>
  <CharactersWithSpaces>39662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2022-04-25T06:20:00Z</dcterms:created>
  <dcterms:modified xsi:type="dcterms:W3CDTF">2022-04-25T06:24:00Z</dcterms:modified>
</cp:coreProperties>
</file>