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09"/>
        <w:jc w:val="center"/>
        <w:rPr>
          <w:rFonts w:cstheme="minorHAnsi"/>
          <w:b/>
          <w:color w:val="4472c4" w:themeColor="accent1"/>
          <w:sz w:val="28"/>
        </w:rPr>
      </w:pPr>
      <w:r>
        <w:rPr>
          <w:rFonts w:cstheme="minorHAnsi"/>
          <w:b/>
          <w:color w:val="4472c4" w:themeColor="accent1"/>
          <w:sz w:val="28"/>
        </w:rPr>
        <w:t xml:space="preserve">СОСТАВ ОБНОВЛЕНИЙ РИС ЗАКУПКИ ПК ОТ 28.11.2024 г.</w:t>
      </w:r>
      <w:r>
        <w:rPr>
          <w:rFonts w:cstheme="minorHAnsi"/>
          <w:b/>
          <w:color w:val="4472c4" w:themeColor="accent1"/>
          <w:sz w:val="28"/>
        </w:rPr>
      </w:r>
    </w:p>
    <w:p>
      <w:pPr>
        <w:pStyle w:val="69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Подсистема «Планирование 44-ФЗ»</w:t>
      </w:r>
      <w:r>
        <w:rPr>
          <w:rFonts w:asciiTheme="minorHAnsi" w:hAnsiTheme="minorHAnsi" w:cstheme="minorHAnsi"/>
        </w:rPr>
      </w:r>
    </w:p>
    <w:p>
      <w:pPr>
        <w:pStyle w:val="911"/>
        <w:numPr>
          <w:ilvl w:val="0"/>
          <w:numId w:val="5"/>
        </w:numPr>
        <w:contextualSpacing w:val="0"/>
        <w:jc w:val="both"/>
        <w:spacing w:after="120"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блоках «Обмен с ЕИС» и «Обмен с АЦК-Финансы» карточки плана-графика реализована возможность просмотра рекомендаций по устранению ошибок, указанных в модуле «Технической поддержки»</w:t>
      </w:r>
      <w:r>
        <w:rPr>
          <w:rFonts w:cstheme="minorHAnsi"/>
          <w:i/>
          <w:sz w:val="24"/>
          <w:szCs w:val="24"/>
        </w:rPr>
      </w:r>
    </w:p>
    <w:p>
      <w:pPr>
        <w:ind w:left="709"/>
        <w:jc w:val="both"/>
        <w:spacing w:after="120"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Более подробно изменения описаны в п. 6.4, 6.8 инструкции по подсистеме Планирование 44-ФЗ от 28.11.2024 г.</w:t>
      </w:r>
      <w:r>
        <w:rPr>
          <w:rFonts w:cstheme="minorHAnsi"/>
          <w:i/>
          <w:sz w:val="24"/>
          <w:szCs w:val="24"/>
        </w:rPr>
      </w:r>
    </w:p>
    <w:p>
      <w:pPr>
        <w:pStyle w:val="69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Подсистема «Планирование 223-ФЗ»</w:t>
      </w:r>
      <w:r>
        <w:rPr>
          <w:rFonts w:asciiTheme="minorHAnsi" w:hAnsiTheme="minorHAnsi" w:cstheme="minorHAnsi"/>
        </w:rPr>
      </w:r>
    </w:p>
    <w:p>
      <w:pPr>
        <w:pStyle w:val="911"/>
        <w:numPr>
          <w:ilvl w:val="0"/>
          <w:numId w:val="5"/>
        </w:numPr>
        <w:contextualSpacing w:val="0"/>
        <w:jc w:val="both"/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блоке «Обмен с ЕИС» карточки плана закупки реализована возможность просмотра рекомендаций по устранению ошибок, указанных в модуле «Технической поддержки»</w:t>
      </w:r>
      <w:r>
        <w:rPr>
          <w:rFonts w:cstheme="minorHAnsi"/>
          <w:sz w:val="24"/>
          <w:szCs w:val="24"/>
        </w:rPr>
      </w:r>
    </w:p>
    <w:p>
      <w:pPr>
        <w:ind w:left="709"/>
        <w:jc w:val="both"/>
        <w:spacing w:after="120"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Более подробно изменения описаны в п. 6.6 инструкции по подсистеме Планирование 223-ФЗ от 28.11.2024 г.</w:t>
      </w:r>
      <w:r>
        <w:rPr>
          <w:rFonts w:cstheme="minorHAnsi"/>
          <w:i/>
          <w:sz w:val="24"/>
          <w:szCs w:val="24"/>
        </w:rPr>
      </w:r>
    </w:p>
    <w:p>
      <w:pPr>
        <w:pStyle w:val="911"/>
        <w:numPr>
          <w:ilvl w:val="0"/>
          <w:numId w:val="5"/>
        </w:numPr>
        <w:contextualSpacing w:val="0"/>
        <w:jc w:val="both"/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Если при внесении изменений в лот были добавлены источники финансирования и, до публикации изменений в плане закупки, эти источники были использованы в связанном договоре, то по нажатию на кнопку «Отменить изменения в ПЗ» от</w:t>
      </w:r>
      <w:r>
        <w:rPr>
          <w:rFonts w:cstheme="minorHAnsi"/>
          <w:sz w:val="24"/>
          <w:szCs w:val="24"/>
        </w:rPr>
        <w:t xml:space="preserve">образиться сообщение об ошибке. Для возможности отмены изменений в таком случае необходимо удалить указанные в сообщении источники из связанного договора, после чего повторить отмену изменений, либо опубликовать внесеныные в лот изменения в плане закупки. </w:t>
      </w:r>
      <w:r>
        <w:rPr>
          <w:rFonts w:cstheme="minorHAnsi"/>
          <w:sz w:val="24"/>
          <w:szCs w:val="24"/>
        </w:rPr>
      </w:r>
    </w:p>
    <w:p>
      <w:pPr>
        <w:ind w:left="709"/>
        <w:jc w:val="both"/>
        <w:spacing w:after="120"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Более подробно изменения описаны в п. 5.11.3 инструкции по подсистеме Планирование 223-ФЗ от 28.11.2024 г.</w:t>
      </w:r>
      <w:r>
        <w:rPr>
          <w:rFonts w:cstheme="minorHAnsi"/>
          <w:i/>
          <w:sz w:val="24"/>
          <w:szCs w:val="24"/>
        </w:rPr>
      </w:r>
    </w:p>
    <w:p>
      <w:pPr>
        <w:pStyle w:val="69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Подсистема «Осуществление закупок 44-ФЗ»</w:t>
      </w:r>
      <w:r>
        <w:rPr>
          <w:rFonts w:asciiTheme="minorHAnsi" w:hAnsiTheme="minorHAnsi" w:cstheme="minorHAnsi"/>
        </w:rPr>
      </w:r>
    </w:p>
    <w:p>
      <w:pPr>
        <w:pStyle w:val="911"/>
        <w:numPr>
          <w:ilvl w:val="0"/>
          <w:numId w:val="5"/>
        </w:numPr>
        <w:contextualSpacing w:val="0"/>
        <w:jc w:val="both"/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блоках «Обмен с ЕИС» и «Обмен с АЦК-Финансы» карточки закупки реализована возможность просмотра рекомендаций по устранению ошибок, указанных в модуле «Технической поддержки». </w:t>
      </w:r>
      <w:r>
        <w:rPr>
          <w:rFonts w:cstheme="minorHAnsi"/>
          <w:sz w:val="24"/>
          <w:szCs w:val="24"/>
        </w:rPr>
      </w:r>
    </w:p>
    <w:p>
      <w:pPr>
        <w:ind w:left="709"/>
        <w:jc w:val="both"/>
        <w:spacing w:after="120"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Более подробно изменения описаны в п. 15, 20 инструкции по подсистеме Осуществление закупок 44-ФЗ от 28.11.2024 г.</w:t>
      </w:r>
      <w:r>
        <w:rPr>
          <w:rFonts w:cstheme="minorHAnsi"/>
          <w:i/>
          <w:sz w:val="24"/>
          <w:szCs w:val="24"/>
        </w:rPr>
      </w:r>
    </w:p>
    <w:p>
      <w:pPr>
        <w:pStyle w:val="69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Подсистема «Осуществление закупок 223-ФЗ»</w:t>
      </w:r>
      <w:r>
        <w:rPr>
          <w:rFonts w:asciiTheme="minorHAnsi" w:hAnsiTheme="minorHAnsi" w:cstheme="minorHAnsi"/>
        </w:rPr>
      </w:r>
    </w:p>
    <w:p>
      <w:pPr>
        <w:pStyle w:val="911"/>
        <w:numPr>
          <w:ilvl w:val="0"/>
          <w:numId w:val="5"/>
        </w:numPr>
        <w:contextualSpacing w:val="0"/>
        <w:jc w:val="both"/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блоках «Обмен с ЕИС» и «Обмен с АЦК-Финансы» карточки закупки реализована возможность просмотра рекомендаций по устранению ошибок, указанных в модуле «Технической поддержки». </w:t>
      </w:r>
      <w:r>
        <w:rPr>
          <w:rFonts w:cstheme="minorHAnsi"/>
          <w:sz w:val="24"/>
          <w:szCs w:val="24"/>
        </w:rPr>
      </w:r>
    </w:p>
    <w:p>
      <w:pPr>
        <w:ind w:left="709"/>
        <w:jc w:val="both"/>
        <w:spacing w:after="120"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Более подробно изменения описаны в п. 15, 18 инструкции по подсистеме Осуществление закупок 223-ФЗ от 28.11.2024 г.</w:t>
      </w:r>
      <w:r>
        <w:rPr>
          <w:rFonts w:cstheme="minorHAnsi"/>
          <w:i/>
          <w:sz w:val="24"/>
          <w:szCs w:val="24"/>
        </w:rPr>
      </w:r>
    </w:p>
    <w:p>
      <w:pPr>
        <w:pStyle w:val="911"/>
        <w:numPr>
          <w:ilvl w:val="0"/>
          <w:numId w:val="5"/>
        </w:numPr>
        <w:contextualSpacing w:val="0"/>
        <w:jc w:val="both"/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При формировании документа «Документация о закупке» реализовано предупреждающее сообщение, о наличии несохраненных изменений в карточке закупки. </w:t>
      </w:r>
      <w:r>
        <w:rPr>
          <w:rFonts w:cstheme="minorHAnsi"/>
          <w:sz w:val="24"/>
          <w:szCs w:val="24"/>
        </w:rPr>
      </w:r>
    </w:p>
    <w:p>
      <w:pPr>
        <w:ind w:left="709"/>
        <w:jc w:val="both"/>
        <w:spacing w:after="120"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Более подробно изменения описаны в п. 6.8.1 инструкции по подсистеме Осуществление закупок 223-ФЗ от 28.11.2024 г.</w:t>
      </w:r>
      <w:r>
        <w:rPr>
          <w:rFonts w:cstheme="minorHAnsi"/>
          <w:i/>
          <w:sz w:val="24"/>
          <w:szCs w:val="24"/>
        </w:rPr>
      </w:r>
    </w:p>
    <w:p>
      <w:pPr>
        <w:pStyle w:val="69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Подсистема «Реестр контрактов 44-ФЗ»</w:t>
      </w:r>
      <w:r>
        <w:rPr>
          <w:rFonts w:asciiTheme="minorHAnsi" w:hAnsiTheme="minorHAnsi" w:cstheme="minorHAnsi"/>
        </w:rPr>
      </w:r>
    </w:p>
    <w:p>
      <w:pPr>
        <w:pStyle w:val="911"/>
        <w:numPr>
          <w:ilvl w:val="0"/>
          <w:numId w:val="5"/>
        </w:numPr>
        <w:contextualSpacing w:val="0"/>
        <w:jc w:val="both"/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блоке «Обмен с ЕИС» карточки проекта контракта реализована возможность отображения рекомендаций по устранению ошибок, указанных в модуле «Технической поддержки»</w:t>
      </w:r>
      <w:r>
        <w:rPr>
          <w:rFonts w:cstheme="minorHAnsi"/>
          <w:sz w:val="24"/>
          <w:szCs w:val="24"/>
        </w:rPr>
      </w:r>
    </w:p>
    <w:p>
      <w:pPr>
        <w:ind w:left="709"/>
        <w:jc w:val="both"/>
        <w:spacing w:after="120"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Более подробно изменения описаны в п.5.6 инструкции по подсистеме Реестр контрактов 44-ФЗ от 28.11.2024 г.</w:t>
      </w:r>
      <w:r>
        <w:rPr>
          <w:rFonts w:cstheme="minorHAnsi"/>
          <w:i/>
          <w:sz w:val="24"/>
          <w:szCs w:val="24"/>
        </w:rPr>
      </w:r>
    </w:p>
    <w:p>
      <w:pPr>
        <w:pStyle w:val="911"/>
        <w:numPr>
          <w:ilvl w:val="0"/>
          <w:numId w:val="5"/>
        </w:numPr>
        <w:contextualSpacing w:val="0"/>
        <w:jc w:val="both"/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блоках «Обмен с ЕИС» и «Обмен с АЦК-Финансы» карточки контракта реализована возможность отображения рекомендаций по устранению ошибок, указанных в модуле «Технической поддержки»</w:t>
      </w:r>
      <w:r>
        <w:rPr>
          <w:rFonts w:cstheme="minorHAnsi"/>
          <w:sz w:val="24"/>
          <w:szCs w:val="24"/>
        </w:rPr>
      </w:r>
    </w:p>
    <w:p>
      <w:pPr>
        <w:ind w:left="709"/>
        <w:jc w:val="both"/>
        <w:spacing w:after="120"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Более подробно изменения описаны в п.6.17, 6.20, 6.29.2 инструкции по подсистеме Реестр контрактов 44-ФЗ от 28.11.2024 г.</w:t>
      </w:r>
      <w:r>
        <w:rPr>
          <w:rFonts w:cstheme="minorHAnsi"/>
          <w:i/>
          <w:sz w:val="24"/>
          <w:szCs w:val="24"/>
        </w:rPr>
      </w:r>
    </w:p>
    <w:p>
      <w:pPr>
        <w:pStyle w:val="911"/>
        <w:numPr>
          <w:ilvl w:val="0"/>
          <w:numId w:val="5"/>
        </w:numPr>
        <w:contextualSpacing w:val="0"/>
        <w:jc w:val="both"/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проекте контракта скорректирована логика указания основания изменения цены за единицу – для контрактов с определенным объёмом и без определённого объёма для выбора доступны разные основания. </w:t>
      </w:r>
      <w:r>
        <w:rPr>
          <w:rFonts w:cstheme="minorHAnsi"/>
          <w:sz w:val="24"/>
          <w:szCs w:val="24"/>
        </w:rPr>
      </w:r>
    </w:p>
    <w:p>
      <w:pPr>
        <w:ind w:left="709"/>
        <w:jc w:val="both"/>
        <w:spacing w:after="120"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Более подробно изменения описаны в п.5.3.1.3.3. инструкции по подсистеме Реестр контрактов 44-ФЗ от 28.11.2024 г.</w:t>
      </w:r>
      <w:r>
        <w:rPr>
          <w:rFonts w:cstheme="minorHAnsi"/>
          <w:i/>
          <w:sz w:val="24"/>
          <w:szCs w:val="24"/>
        </w:rPr>
      </w:r>
    </w:p>
    <w:p>
      <w:pPr>
        <w:pStyle w:val="911"/>
        <w:numPr>
          <w:ilvl w:val="0"/>
          <w:numId w:val="5"/>
        </w:numPr>
        <w:contextualSpacing w:val="0"/>
        <w:jc w:val="both"/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При редактировании спецификации проекта контракта по 44-ФЗ, заключаемого с единственным поставщиком реализована возможность добавления характеристик </w:t>
      </w:r>
      <w:r>
        <w:rPr>
          <w:rFonts w:cstheme="minorHAnsi"/>
          <w:sz w:val="24"/>
          <w:szCs w:val="24"/>
        </w:rPr>
        <w:t xml:space="preserve">пользователем и возможность полного редактирования предзаполненных из лота характеристик.</w:t>
      </w:r>
      <w:r>
        <w:rPr>
          <w:rFonts w:cstheme="minorHAnsi"/>
          <w:sz w:val="24"/>
          <w:szCs w:val="24"/>
        </w:rPr>
      </w:r>
    </w:p>
    <w:p>
      <w:pPr>
        <w:ind w:left="709"/>
        <w:jc w:val="both"/>
        <w:spacing w:after="120"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Более подробно изменения описаны в п.6.2.10.3 инструкции по подсистеме Реестр контрактов 44-ФЗ от 28.11.2024 г.</w:t>
      </w:r>
      <w:r>
        <w:rPr>
          <w:rFonts w:cstheme="minorHAnsi"/>
          <w:i/>
          <w:sz w:val="24"/>
          <w:szCs w:val="24"/>
        </w:rPr>
      </w:r>
    </w:p>
    <w:p>
      <w:pPr>
        <w:pStyle w:val="69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Подсистема «Реестр договоров 223-ФЗ»</w:t>
      </w:r>
      <w:r>
        <w:rPr>
          <w:rFonts w:asciiTheme="minorHAnsi" w:hAnsiTheme="minorHAnsi" w:cstheme="minorHAnsi"/>
        </w:rPr>
      </w:r>
    </w:p>
    <w:p>
      <w:pPr>
        <w:pStyle w:val="911"/>
        <w:numPr>
          <w:ilvl w:val="0"/>
          <w:numId w:val="5"/>
        </w:numPr>
        <w:contextualSpacing w:val="0"/>
        <w:jc w:val="both"/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блоках «Обмен с ЕИС» и «Обмен с АЦК-Финансы» карточки договора реализована возможность отображения рекомендаций по устранению ошибок, указанных в модуле «Технической поддержки»</w:t>
      </w:r>
      <w:r>
        <w:rPr>
          <w:rFonts w:cstheme="minorHAnsi"/>
          <w:sz w:val="24"/>
          <w:szCs w:val="24"/>
        </w:rPr>
      </w:r>
    </w:p>
    <w:p>
      <w:pPr>
        <w:ind w:left="709"/>
        <w:jc w:val="both"/>
        <w:spacing w:after="120"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Более подробно изменения описаны в п.5.7, 5.8 инструкции по подсистеме Реестр договоров 223-ФЗ от 28.11.2024 г.</w:t>
      </w:r>
      <w:r>
        <w:rPr>
          <w:rFonts w:cstheme="minorHAnsi"/>
          <w:i/>
          <w:sz w:val="24"/>
          <w:szCs w:val="24"/>
        </w:rPr>
      </w:r>
    </w:p>
    <w:p>
      <w:pPr>
        <w:pStyle w:val="69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АРМ Технической поддержки</w:t>
      </w:r>
      <w:r>
        <w:rPr>
          <w:rFonts w:asciiTheme="minorHAnsi" w:hAnsiTheme="minorHAnsi" w:cstheme="minorHAnsi"/>
        </w:rPr>
      </w:r>
    </w:p>
    <w:p>
      <w:pPr>
        <w:pStyle w:val="911"/>
        <w:numPr>
          <w:ilvl w:val="0"/>
          <w:numId w:val="5"/>
        </w:numPr>
        <w:contextualSpacing w:val="0"/>
        <w:jc w:val="both"/>
        <w:spacing w:after="120" w:line="360" w:lineRule="auto"/>
        <w:rPr>
          <w:rFonts w:cstheme="minorHAnsi"/>
          <w:sz w:val="24"/>
          <w:szCs w:val="24"/>
        </w:rPr>
      </w:pPr>
      <w:r/>
      <w:bookmarkStart w:id="0" w:name="_Toc177418726"/>
      <w:r>
        <w:rPr>
          <w:rFonts w:cstheme="minorHAnsi"/>
          <w:sz w:val="24"/>
          <w:szCs w:val="24"/>
        </w:rPr>
        <w:t xml:space="preserve">В модуле «Технической поддержки» реализовать возможность ведения реестра интеграционных ошибок, полученных от ЕИС и системы «АЦК-Финансы», с возможностью указания рекомендация для пользователя по их устранению</w:t>
      </w:r>
      <w:bookmarkEnd w:id="0"/>
      <w:r/>
      <w:r>
        <w:rPr>
          <w:rFonts w:cstheme="minorHAnsi"/>
          <w:sz w:val="24"/>
          <w:szCs w:val="24"/>
        </w:rPr>
      </w:r>
    </w:p>
    <w:p>
      <w:pPr>
        <w:ind w:left="709"/>
        <w:jc w:val="both"/>
        <w:spacing w:after="120"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Более подробно изменения описаны в п.</w:t>
      </w:r>
      <w:r>
        <w:rPr>
          <w:rFonts w:cstheme="minorHAnsi"/>
          <w:i/>
          <w:sz w:val="24"/>
          <w:szCs w:val="24"/>
        </w:rPr>
        <w:t xml:space="preserve">4.4</w:t>
      </w:r>
      <w:r>
        <w:rPr>
          <w:rFonts w:cstheme="minorHAnsi"/>
          <w:i/>
          <w:sz w:val="24"/>
          <w:szCs w:val="24"/>
        </w:rPr>
        <w:t xml:space="preserve"> инструкции по АРМ Технической поддержки от 28.11.2024 г.</w:t>
      </w:r>
      <w:r>
        <w:rPr>
          <w:rFonts w:cstheme="minorHAnsi"/>
          <w:i/>
          <w:sz w:val="24"/>
          <w:szCs w:val="24"/>
        </w:rPr>
      </w:r>
    </w:p>
    <w:p>
      <w:pPr>
        <w:jc w:val="both"/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</w:r>
    </w:p>
    <w:p>
      <w:pPr>
        <w:jc w:val="both"/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</w:r>
    </w:p>
    <w:p>
      <w:pPr>
        <w:jc w:val="both"/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SimSun">
    <w:panose1 w:val="02000603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57210274"/>
      <w:rPr/>
    </w:sdtPr>
    <w:sdtContent>
      <w:p>
        <w:pPr>
          <w:pStyle w:val="72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</w:t>
        </w:r>
        <w:r>
          <w:fldChar w:fldCharType="end"/>
        </w:r>
        <w:r/>
      </w:p>
    </w:sdtContent>
  </w:sdt>
  <w:p>
    <w:pPr>
      <w:pStyle w:val="726"/>
      <w:jc w:val="right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724"/>
      <w:isLgl w:val="false"/>
      <w:suff w:val="tab"/>
      <w:lvlText w:val="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632" w:hanging="360"/>
      </w:pPr>
      <w:rPr>
        <w:rFonts w:hint="default" w:ascii="Symbol" w:hAnsi="Symbol"/>
      </w:rPr>
    </w:lvl>
    <w:lvl w:ilvl="1">
      <w:start w:val="1"/>
      <w:numFmt w:val="bullet"/>
      <w:pStyle w:val="937"/>
      <w:isLgl w:val="false"/>
      <w:suff w:val="tab"/>
      <w:lvlText w:val=""/>
      <w:lvlJc w:val="left"/>
      <w:pPr>
        <w:ind w:left="2352" w:hanging="360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"/>
      <w:lvlJc w:val="left"/>
      <w:pPr>
        <w:ind w:left="3072" w:hanging="360"/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379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1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23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95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7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92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71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pStyle w:val="932"/>
      <w:isLgl w:val="false"/>
      <w:suff w:val="tab"/>
      <w:lvlText w:val="–"/>
      <w:lvlJc w:val="left"/>
      <w:pPr>
        <w:ind w:left="3480" w:hanging="360"/>
      </w:pPr>
      <w:rPr>
        <w:rFonts w:hint="default"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pStyle w:val="925"/>
      <w:isLgl w:val="false"/>
      <w:suff w:val="tab"/>
      <w:lvlText w:val=""/>
      <w:lvlJc w:val="left"/>
      <w:pPr>
        <w:ind w:left="1208" w:hanging="357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"/>
      <w:lvlJc w:val="left"/>
      <w:pPr>
        <w:ind w:left="1928" w:hanging="357"/>
        <w:tabs>
          <w:tab w:val="left" w:pos="1571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2517" w:hanging="357"/>
      </w:pPr>
      <w:rPr>
        <w:rFonts w:hint="default" w:ascii="Symbol" w:hAnsi="Symbol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68" w:hanging="357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88" w:hanging="357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808" w:hanging="357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528" w:hanging="357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248" w:hanging="357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968" w:hanging="35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50">
    <w:name w:val="Plain Table 1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190">
    <w:name w:val="TOC Heading"/>
    <w:uiPriority w:val="39"/>
    <w:unhideWhenUsed/>
  </w:style>
  <w:style w:type="paragraph" w:styleId="687" w:default="1">
    <w:name w:val="Normal"/>
    <w:qFormat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688">
    <w:name w:val="Heading 1"/>
    <w:basedOn w:val="687"/>
    <w:next w:val="687"/>
    <w:link w:val="7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9">
    <w:name w:val="Heading 2"/>
    <w:basedOn w:val="687"/>
    <w:next w:val="687"/>
    <w:link w:val="7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0">
    <w:name w:val="Heading 3"/>
    <w:basedOn w:val="687"/>
    <w:link w:val="923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691">
    <w:name w:val="Heading 4"/>
    <w:basedOn w:val="687"/>
    <w:next w:val="687"/>
    <w:link w:val="924"/>
    <w:uiPriority w:val="9"/>
    <w:semiHidden/>
    <w:unhideWhenUsed/>
    <w:qFormat/>
    <w:pPr>
      <w:keepLines/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692">
    <w:name w:val="Heading 5"/>
    <w:basedOn w:val="687"/>
    <w:next w:val="687"/>
    <w:link w:val="7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687"/>
    <w:next w:val="687"/>
    <w:link w:val="7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4">
    <w:name w:val="Heading 7"/>
    <w:basedOn w:val="687"/>
    <w:next w:val="687"/>
    <w:link w:val="7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5">
    <w:name w:val="Heading 8"/>
    <w:basedOn w:val="687"/>
    <w:next w:val="687"/>
    <w:link w:val="7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6">
    <w:name w:val="Heading 9"/>
    <w:basedOn w:val="687"/>
    <w:next w:val="687"/>
    <w:link w:val="7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>
    <w:name w:val="footnote reference"/>
    <w:basedOn w:val="697"/>
    <w:uiPriority w:val="99"/>
    <w:unhideWhenUsed/>
    <w:qFormat/>
    <w:rPr>
      <w:vertAlign w:val="superscript"/>
    </w:rPr>
  </w:style>
  <w:style w:type="character" w:styleId="701">
    <w:name w:val="annotation reference"/>
    <w:unhideWhenUsed/>
    <w:qFormat/>
    <w:rPr>
      <w:sz w:val="16"/>
      <w:szCs w:val="16"/>
    </w:rPr>
  </w:style>
  <w:style w:type="character" w:styleId="702">
    <w:name w:val="endnote reference"/>
    <w:basedOn w:val="697"/>
    <w:uiPriority w:val="99"/>
    <w:semiHidden/>
    <w:unhideWhenUsed/>
    <w:qFormat/>
    <w:rPr>
      <w:vertAlign w:val="superscript"/>
    </w:rPr>
  </w:style>
  <w:style w:type="character" w:styleId="703">
    <w:name w:val="Emphasis"/>
    <w:basedOn w:val="697"/>
    <w:uiPriority w:val="20"/>
    <w:qFormat/>
    <w:rPr>
      <w:i/>
      <w:iCs/>
    </w:rPr>
  </w:style>
  <w:style w:type="character" w:styleId="704">
    <w:name w:val="Hyperlink"/>
    <w:basedOn w:val="697"/>
    <w:uiPriority w:val="99"/>
    <w:unhideWhenUsed/>
    <w:qFormat/>
    <w:rPr>
      <w:color w:val="0563c1" w:themeColor="hyperlink"/>
      <w:u w:val="single"/>
    </w:rPr>
  </w:style>
  <w:style w:type="character" w:styleId="705">
    <w:name w:val="Strong"/>
    <w:basedOn w:val="697"/>
    <w:uiPriority w:val="22"/>
    <w:qFormat/>
    <w:rPr>
      <w:b/>
      <w:bCs/>
    </w:rPr>
  </w:style>
  <w:style w:type="paragraph" w:styleId="706">
    <w:name w:val="Balloon Text"/>
    <w:basedOn w:val="687"/>
    <w:link w:val="913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07">
    <w:name w:val="endnote text"/>
    <w:basedOn w:val="687"/>
    <w:link w:val="909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708">
    <w:name w:val="Caption"/>
    <w:basedOn w:val="687"/>
    <w:next w:val="687"/>
    <w:link w:val="920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709">
    <w:name w:val="annotation text"/>
    <w:basedOn w:val="687"/>
    <w:link w:val="918"/>
    <w:unhideWhenUsed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10">
    <w:name w:val="annotation subject"/>
    <w:basedOn w:val="709"/>
    <w:next w:val="709"/>
    <w:link w:val="929"/>
    <w:uiPriority w:val="99"/>
    <w:semiHidden/>
    <w:unhideWhenUsed/>
    <w:qFormat/>
    <w:pPr>
      <w:spacing w:after="160"/>
    </w:pPr>
    <w:rPr>
      <w:rFonts w:asciiTheme="minorHAnsi" w:hAnsiTheme="minorHAnsi" w:eastAsiaTheme="minorHAnsi" w:cstheme="minorBidi"/>
      <w:b/>
      <w:bCs/>
      <w:lang w:eastAsia="en-US"/>
    </w:rPr>
  </w:style>
  <w:style w:type="paragraph" w:styleId="711">
    <w:name w:val="footnote text"/>
    <w:basedOn w:val="687"/>
    <w:link w:val="908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712">
    <w:name w:val="toc 8"/>
    <w:basedOn w:val="687"/>
    <w:next w:val="687"/>
    <w:uiPriority w:val="39"/>
    <w:unhideWhenUsed/>
    <w:qFormat/>
    <w:pPr>
      <w:ind w:left="1984"/>
      <w:spacing w:after="57"/>
    </w:pPr>
  </w:style>
  <w:style w:type="paragraph" w:styleId="713">
    <w:name w:val="Header"/>
    <w:basedOn w:val="687"/>
    <w:link w:val="916"/>
    <w:uiPriority w:val="99"/>
    <w:unhideWhenUsed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14">
    <w:name w:val="toc 9"/>
    <w:basedOn w:val="687"/>
    <w:next w:val="687"/>
    <w:uiPriority w:val="39"/>
    <w:unhideWhenUsed/>
    <w:qFormat/>
    <w:pPr>
      <w:ind w:left="2268"/>
      <w:spacing w:after="57"/>
    </w:pPr>
  </w:style>
  <w:style w:type="paragraph" w:styleId="715">
    <w:name w:val="toc 7"/>
    <w:basedOn w:val="687"/>
    <w:next w:val="687"/>
    <w:uiPriority w:val="39"/>
    <w:unhideWhenUsed/>
    <w:qFormat/>
    <w:pPr>
      <w:ind w:left="1701"/>
      <w:spacing w:after="57"/>
    </w:pPr>
  </w:style>
  <w:style w:type="paragraph" w:styleId="716">
    <w:name w:val="toc 1"/>
    <w:basedOn w:val="687"/>
    <w:next w:val="687"/>
    <w:uiPriority w:val="39"/>
    <w:unhideWhenUsed/>
    <w:qFormat/>
    <w:pPr>
      <w:spacing w:after="57"/>
    </w:pPr>
  </w:style>
  <w:style w:type="paragraph" w:styleId="717">
    <w:name w:val="toc 6"/>
    <w:basedOn w:val="687"/>
    <w:next w:val="687"/>
    <w:uiPriority w:val="39"/>
    <w:unhideWhenUsed/>
    <w:qFormat/>
    <w:pPr>
      <w:ind w:left="1417"/>
      <w:spacing w:after="57"/>
    </w:pPr>
  </w:style>
  <w:style w:type="paragraph" w:styleId="718">
    <w:name w:val="table of figures"/>
    <w:basedOn w:val="687"/>
    <w:next w:val="687"/>
    <w:uiPriority w:val="99"/>
    <w:unhideWhenUsed/>
    <w:qFormat/>
    <w:pPr>
      <w:spacing w:after="0"/>
    </w:pPr>
  </w:style>
  <w:style w:type="paragraph" w:styleId="719">
    <w:name w:val="toc 3"/>
    <w:basedOn w:val="687"/>
    <w:next w:val="687"/>
    <w:uiPriority w:val="39"/>
    <w:unhideWhenUsed/>
    <w:qFormat/>
    <w:pPr>
      <w:ind w:left="567"/>
      <w:spacing w:after="57"/>
    </w:pPr>
  </w:style>
  <w:style w:type="paragraph" w:styleId="720">
    <w:name w:val="toc 2"/>
    <w:basedOn w:val="687"/>
    <w:next w:val="687"/>
    <w:uiPriority w:val="39"/>
    <w:unhideWhenUsed/>
    <w:qFormat/>
    <w:pPr>
      <w:ind w:left="283"/>
      <w:spacing w:after="57"/>
    </w:pPr>
  </w:style>
  <w:style w:type="paragraph" w:styleId="721">
    <w:name w:val="toc 4"/>
    <w:basedOn w:val="687"/>
    <w:next w:val="687"/>
    <w:uiPriority w:val="39"/>
    <w:unhideWhenUsed/>
    <w:qFormat/>
    <w:pPr>
      <w:ind w:left="850"/>
      <w:spacing w:after="57"/>
    </w:pPr>
  </w:style>
  <w:style w:type="paragraph" w:styleId="722">
    <w:name w:val="toc 5"/>
    <w:basedOn w:val="687"/>
    <w:next w:val="687"/>
    <w:uiPriority w:val="39"/>
    <w:unhideWhenUsed/>
    <w:qFormat/>
    <w:pPr>
      <w:ind w:left="1134"/>
      <w:spacing w:after="57"/>
    </w:pPr>
  </w:style>
  <w:style w:type="paragraph" w:styleId="723">
    <w:name w:val="List Bullet"/>
    <w:basedOn w:val="724"/>
    <w:uiPriority w:val="99"/>
    <w:unhideWhenUsed/>
    <w:qFormat/>
    <w:pPr>
      <w:ind w:left="1208" w:hanging="357"/>
    </w:pPr>
  </w:style>
  <w:style w:type="paragraph" w:styleId="724" w:customStyle="1">
    <w:name w:val="Маркированный список 1"/>
    <w:basedOn w:val="687"/>
    <w:qFormat/>
    <w:pPr>
      <w:numPr>
        <w:ilvl w:val="0"/>
        <w:numId w:val="1"/>
      </w:numPr>
      <w:jc w:val="both"/>
      <w:spacing w:after="0" w:line="36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25">
    <w:name w:val="Title"/>
    <w:basedOn w:val="687"/>
    <w:next w:val="687"/>
    <w:link w:val="79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26">
    <w:name w:val="Footer"/>
    <w:basedOn w:val="687"/>
    <w:link w:val="917"/>
    <w:uiPriority w:val="99"/>
    <w:unhideWhenUsed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27">
    <w:name w:val="Normal (Web)"/>
    <w:basedOn w:val="687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28">
    <w:name w:val="Subtitle"/>
    <w:basedOn w:val="687"/>
    <w:next w:val="687"/>
    <w:link w:val="794"/>
    <w:uiPriority w:val="11"/>
    <w:qFormat/>
    <w:pPr>
      <w:spacing w:before="200" w:after="200"/>
    </w:pPr>
    <w:rPr>
      <w:sz w:val="24"/>
      <w:szCs w:val="24"/>
    </w:rPr>
  </w:style>
  <w:style w:type="table" w:styleId="729">
    <w:name w:val="Table Grid"/>
    <w:basedOn w:val="698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0" w:customStyle="1">
    <w:name w:val="Таблица простая 11"/>
    <w:basedOn w:val="698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 w:customStyle="1">
    <w:name w:val="Таблица простая 21"/>
    <w:basedOn w:val="698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 w:customStyle="1">
    <w:name w:val="Таблица простая 31"/>
    <w:basedOn w:val="698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 w:customStyle="1">
    <w:name w:val="Таблица простая 41"/>
    <w:basedOn w:val="698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Таблица простая 51"/>
    <w:basedOn w:val="698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 w:customStyle="1">
    <w:name w:val="Таблица-сетка 1 светлая1"/>
    <w:basedOn w:val="698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Таблица-сетка 21"/>
    <w:basedOn w:val="698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Таблица-сетка 31"/>
    <w:basedOn w:val="698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Таблица-сетка 41"/>
    <w:basedOn w:val="698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 w:customStyle="1">
    <w:name w:val="Таблица-сетка 5 темная1"/>
    <w:basedOn w:val="698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0" w:customStyle="1">
    <w:name w:val="Таблица-сетка 6 цветная1"/>
    <w:basedOn w:val="698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741" w:customStyle="1">
    <w:name w:val="Таблица-сетка 7 цветная1"/>
    <w:basedOn w:val="698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Список-таблица 1 светлая1"/>
    <w:basedOn w:val="698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Список-таблица 21"/>
    <w:basedOn w:val="698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4" w:customStyle="1">
    <w:name w:val="Список-таблица 31"/>
    <w:basedOn w:val="698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Список-таблица 41"/>
    <w:basedOn w:val="698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Список-таблица 5 темная1"/>
    <w:basedOn w:val="698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7" w:customStyle="1">
    <w:name w:val="Список-таблица 6 цветная1"/>
    <w:basedOn w:val="698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48" w:customStyle="1">
    <w:name w:val="Список-таблица 7 цветная1"/>
    <w:basedOn w:val="698"/>
    <w:uiPriority w:val="99"/>
    <w:qFormat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749" w:customStyle="1">
    <w:name w:val="Заголовок оглавления1"/>
    <w:uiPriority w:val="39"/>
    <w:unhideWhenUsed/>
    <w:qFormat/>
  </w:style>
  <w:style w:type="character" w:styleId="750" w:customStyle="1">
    <w:name w:val="Heading 1 Char"/>
    <w:basedOn w:val="697"/>
    <w:uiPriority w:val="9"/>
    <w:qFormat/>
    <w:rPr>
      <w:rFonts w:ascii="Arial" w:hAnsi="Arial" w:eastAsia="Arial" w:cs="Arial"/>
      <w:sz w:val="40"/>
      <w:szCs w:val="40"/>
    </w:rPr>
  </w:style>
  <w:style w:type="character" w:styleId="751" w:customStyle="1">
    <w:name w:val="Heading 2 Char"/>
    <w:basedOn w:val="697"/>
    <w:uiPriority w:val="9"/>
    <w:qFormat/>
    <w:rPr>
      <w:rFonts w:ascii="Arial" w:hAnsi="Arial" w:eastAsia="Arial" w:cs="Arial"/>
      <w:sz w:val="34"/>
    </w:rPr>
  </w:style>
  <w:style w:type="character" w:styleId="752" w:customStyle="1">
    <w:name w:val="Heading 5 Char"/>
    <w:basedOn w:val="697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53" w:customStyle="1">
    <w:name w:val="Heading 6 Char"/>
    <w:basedOn w:val="697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54" w:customStyle="1">
    <w:name w:val="Heading 7 Char"/>
    <w:basedOn w:val="69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55" w:customStyle="1">
    <w:name w:val="Heading 8 Char"/>
    <w:basedOn w:val="69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56" w:customStyle="1">
    <w:name w:val="Heading 9 Char"/>
    <w:basedOn w:val="69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57" w:customStyle="1">
    <w:name w:val="Title Char"/>
    <w:basedOn w:val="697"/>
    <w:uiPriority w:val="10"/>
    <w:qFormat/>
    <w:rPr>
      <w:sz w:val="48"/>
      <w:szCs w:val="48"/>
    </w:rPr>
  </w:style>
  <w:style w:type="character" w:styleId="758" w:customStyle="1">
    <w:name w:val="Subtitle Char"/>
    <w:basedOn w:val="697"/>
    <w:uiPriority w:val="11"/>
    <w:qFormat/>
    <w:rPr>
      <w:sz w:val="24"/>
      <w:szCs w:val="24"/>
    </w:rPr>
  </w:style>
  <w:style w:type="character" w:styleId="759" w:customStyle="1">
    <w:name w:val="Quote Char"/>
    <w:uiPriority w:val="29"/>
    <w:qFormat/>
    <w:rPr>
      <w:i/>
    </w:rPr>
  </w:style>
  <w:style w:type="character" w:styleId="760" w:customStyle="1">
    <w:name w:val="Intense Quote Char"/>
    <w:uiPriority w:val="30"/>
    <w:qFormat/>
    <w:rPr>
      <w:i/>
    </w:rPr>
  </w:style>
  <w:style w:type="table" w:styleId="761" w:customStyle="1">
    <w:name w:val="Таблица простая 11"/>
    <w:basedOn w:val="698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 w:customStyle="1">
    <w:name w:val="Таблица простая 21"/>
    <w:basedOn w:val="698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 w:customStyle="1">
    <w:name w:val="Таблица простая 31"/>
    <w:basedOn w:val="698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 w:customStyle="1">
    <w:name w:val="Таблица простая 41"/>
    <w:basedOn w:val="698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Таблица простая 51"/>
    <w:basedOn w:val="698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 w:customStyle="1">
    <w:name w:val="Таблица-сетка 1 светлая1"/>
    <w:basedOn w:val="698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Таблица-сетка 21"/>
    <w:basedOn w:val="698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Таблица-сетка 31"/>
    <w:basedOn w:val="698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Таблица-сетка 41"/>
    <w:basedOn w:val="698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 w:customStyle="1">
    <w:name w:val="Таблица-сетка 5 темная1"/>
    <w:basedOn w:val="698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1" w:customStyle="1">
    <w:name w:val="Таблица-сетка 6 цветная1"/>
    <w:basedOn w:val="698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772" w:customStyle="1">
    <w:name w:val="Таблица-сетка 7 цветная1"/>
    <w:basedOn w:val="698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Список-таблица 1 светлая1"/>
    <w:basedOn w:val="698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Список-таблица 21"/>
    <w:basedOn w:val="698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5" w:customStyle="1">
    <w:name w:val="Список-таблица 31"/>
    <w:basedOn w:val="698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Список-таблица 41"/>
    <w:basedOn w:val="698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Список-таблица 5 темная1"/>
    <w:basedOn w:val="698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Список-таблица 6 цветная1"/>
    <w:basedOn w:val="698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9" w:customStyle="1">
    <w:name w:val="Список-таблица 7 цветная1"/>
    <w:basedOn w:val="698"/>
    <w:uiPriority w:val="99"/>
    <w:qFormat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80" w:customStyle="1">
    <w:name w:val="Footnote Text Char"/>
    <w:uiPriority w:val="99"/>
    <w:qFormat/>
    <w:rPr>
      <w:sz w:val="18"/>
    </w:rPr>
  </w:style>
  <w:style w:type="character" w:styleId="781" w:customStyle="1">
    <w:name w:val="Endnote Text Char"/>
    <w:uiPriority w:val="99"/>
    <w:qFormat/>
    <w:rPr>
      <w:sz w:val="20"/>
    </w:rPr>
  </w:style>
  <w:style w:type="paragraph" w:styleId="782" w:customStyle="1">
    <w:name w:val="Заголовок оглавления1"/>
    <w:uiPriority w:val="39"/>
    <w:unhideWhenUsed/>
    <w:qFormat/>
  </w:style>
  <w:style w:type="character" w:styleId="783" w:customStyle="1">
    <w:name w:val="Заголовок 1 Знак"/>
    <w:basedOn w:val="697"/>
    <w:link w:val="688"/>
    <w:uiPriority w:val="9"/>
    <w:qFormat/>
    <w:rPr>
      <w:rFonts w:ascii="Arial" w:hAnsi="Arial" w:eastAsia="Arial" w:cs="Arial"/>
      <w:sz w:val="40"/>
      <w:szCs w:val="40"/>
    </w:rPr>
  </w:style>
  <w:style w:type="character" w:styleId="784" w:customStyle="1">
    <w:name w:val="Заголовок 2 Знак"/>
    <w:basedOn w:val="697"/>
    <w:link w:val="689"/>
    <w:uiPriority w:val="9"/>
    <w:qFormat/>
    <w:rPr>
      <w:rFonts w:ascii="Arial" w:hAnsi="Arial" w:eastAsia="Arial" w:cs="Arial"/>
      <w:sz w:val="34"/>
    </w:rPr>
  </w:style>
  <w:style w:type="character" w:styleId="785" w:customStyle="1">
    <w:name w:val="Heading 3 Char"/>
    <w:basedOn w:val="697"/>
    <w:uiPriority w:val="9"/>
    <w:qFormat/>
    <w:rPr>
      <w:rFonts w:ascii="Arial" w:hAnsi="Arial" w:eastAsia="Arial" w:cs="Arial"/>
      <w:sz w:val="30"/>
      <w:szCs w:val="30"/>
    </w:rPr>
  </w:style>
  <w:style w:type="character" w:styleId="786" w:customStyle="1">
    <w:name w:val="Heading 4 Char"/>
    <w:basedOn w:val="69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87" w:customStyle="1">
    <w:name w:val="Заголовок 5 Знак"/>
    <w:basedOn w:val="697"/>
    <w:link w:val="69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88" w:customStyle="1">
    <w:name w:val="Заголовок 6 Знак"/>
    <w:basedOn w:val="697"/>
    <w:link w:val="69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89" w:customStyle="1">
    <w:name w:val="Заголовок 7 Знак"/>
    <w:basedOn w:val="697"/>
    <w:link w:val="69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0" w:customStyle="1">
    <w:name w:val="Заголовок 8 Знак"/>
    <w:basedOn w:val="697"/>
    <w:link w:val="69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1" w:customStyle="1">
    <w:name w:val="Заголовок 9 Знак"/>
    <w:basedOn w:val="697"/>
    <w:link w:val="696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792">
    <w:name w:val="No Spacing"/>
    <w:uiPriority w:val="1"/>
    <w:qFormat/>
    <w:rPr>
      <w:rFonts w:asciiTheme="minorHAnsi" w:hAnsiTheme="minorHAnsi" w:eastAsiaTheme="minorHAnsi" w:cstheme="minorBidi"/>
    </w:rPr>
  </w:style>
  <w:style w:type="character" w:styleId="793" w:customStyle="1">
    <w:name w:val="Заголовок Знак"/>
    <w:basedOn w:val="697"/>
    <w:link w:val="725"/>
    <w:uiPriority w:val="10"/>
    <w:qFormat/>
    <w:rPr>
      <w:sz w:val="48"/>
      <w:szCs w:val="48"/>
    </w:rPr>
  </w:style>
  <w:style w:type="character" w:styleId="794" w:customStyle="1">
    <w:name w:val="Подзаголовок Знак"/>
    <w:basedOn w:val="697"/>
    <w:link w:val="728"/>
    <w:uiPriority w:val="11"/>
    <w:qFormat/>
    <w:rPr>
      <w:sz w:val="24"/>
      <w:szCs w:val="24"/>
    </w:rPr>
  </w:style>
  <w:style w:type="paragraph" w:styleId="795">
    <w:name w:val="Quote"/>
    <w:basedOn w:val="687"/>
    <w:next w:val="687"/>
    <w:link w:val="796"/>
    <w:uiPriority w:val="29"/>
    <w:qFormat/>
    <w:pPr>
      <w:ind w:left="720" w:right="720"/>
    </w:pPr>
    <w:rPr>
      <w:i/>
    </w:rPr>
  </w:style>
  <w:style w:type="character" w:styleId="796" w:customStyle="1">
    <w:name w:val="Цитата 2 Знак"/>
    <w:link w:val="795"/>
    <w:uiPriority w:val="29"/>
    <w:qFormat/>
    <w:rPr>
      <w:i/>
    </w:rPr>
  </w:style>
  <w:style w:type="paragraph" w:styleId="797">
    <w:name w:val="Intense Quote"/>
    <w:basedOn w:val="687"/>
    <w:next w:val="687"/>
    <w:link w:val="7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8" w:customStyle="1">
    <w:name w:val="Выделенная цитата Знак"/>
    <w:link w:val="797"/>
    <w:uiPriority w:val="30"/>
    <w:qFormat/>
    <w:rPr>
      <w:i/>
    </w:rPr>
  </w:style>
  <w:style w:type="character" w:styleId="799" w:customStyle="1">
    <w:name w:val="Header Char"/>
    <w:basedOn w:val="697"/>
    <w:uiPriority w:val="99"/>
    <w:qFormat/>
  </w:style>
  <w:style w:type="character" w:styleId="800" w:customStyle="1">
    <w:name w:val="Footer Char"/>
    <w:basedOn w:val="697"/>
    <w:uiPriority w:val="99"/>
    <w:qFormat/>
  </w:style>
  <w:style w:type="character" w:styleId="801" w:customStyle="1">
    <w:name w:val="Caption Char"/>
    <w:uiPriority w:val="99"/>
    <w:qFormat/>
  </w:style>
  <w:style w:type="table" w:styleId="802" w:customStyle="1">
    <w:name w:val="Table Grid Light"/>
    <w:basedOn w:val="698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3" w:customStyle="1">
    <w:name w:val="Grid Table 1 Light - Accent 1"/>
    <w:basedOn w:val="698"/>
    <w:uiPriority w:val="99"/>
    <w:qFormat/>
    <w:tblPr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2"/>
    <w:basedOn w:val="698"/>
    <w:uiPriority w:val="99"/>
    <w:qFormat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3"/>
    <w:basedOn w:val="698"/>
    <w:uiPriority w:val="99"/>
    <w:qFormat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4"/>
    <w:basedOn w:val="698"/>
    <w:uiPriority w:val="99"/>
    <w:qFormat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1 Light - Accent 5"/>
    <w:basedOn w:val="698"/>
    <w:uiPriority w:val="99"/>
    <w:qFormat/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Grid Table 1 Light - Accent 6"/>
    <w:basedOn w:val="698"/>
    <w:uiPriority w:val="99"/>
    <w:qFormat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Grid Table 2 - Accent 1"/>
    <w:basedOn w:val="698"/>
    <w:uiPriority w:val="99"/>
    <w:qFormat/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2"/>
    <w:basedOn w:val="698"/>
    <w:uiPriority w:val="99"/>
    <w:qFormat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3"/>
    <w:basedOn w:val="698"/>
    <w:uiPriority w:val="99"/>
    <w:qFormat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4"/>
    <w:basedOn w:val="698"/>
    <w:uiPriority w:val="99"/>
    <w:qFormat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5"/>
    <w:basedOn w:val="698"/>
    <w:uiPriority w:val="99"/>
    <w:qFormat/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2 - Accent 6"/>
    <w:basedOn w:val="698"/>
    <w:uiPriority w:val="99"/>
    <w:qFormat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1"/>
    <w:basedOn w:val="698"/>
    <w:uiPriority w:val="99"/>
    <w:qFormat/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2"/>
    <w:basedOn w:val="698"/>
    <w:uiPriority w:val="99"/>
    <w:qFormat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3"/>
    <w:basedOn w:val="698"/>
    <w:uiPriority w:val="99"/>
    <w:qFormat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4"/>
    <w:basedOn w:val="698"/>
    <w:uiPriority w:val="99"/>
    <w:qFormat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5"/>
    <w:basedOn w:val="698"/>
    <w:uiPriority w:val="99"/>
    <w:qFormat/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6"/>
    <w:basedOn w:val="698"/>
    <w:uiPriority w:val="99"/>
    <w:qFormat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4 - Accent 1"/>
    <w:basedOn w:val="698"/>
    <w:uiPriority w:val="59"/>
    <w:qFormat/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22" w:customStyle="1">
    <w:name w:val="Grid Table 4 - Accent 2"/>
    <w:basedOn w:val="698"/>
    <w:uiPriority w:val="59"/>
    <w:qFormat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23" w:customStyle="1">
    <w:name w:val="Grid Table 4 - Accent 3"/>
    <w:basedOn w:val="698"/>
    <w:uiPriority w:val="59"/>
    <w:qFormat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24" w:customStyle="1">
    <w:name w:val="Grid Table 4 - Accent 4"/>
    <w:basedOn w:val="698"/>
    <w:uiPriority w:val="59"/>
    <w:qFormat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25" w:customStyle="1">
    <w:name w:val="Grid Table 4 - Accent 5"/>
    <w:basedOn w:val="698"/>
    <w:uiPriority w:val="59"/>
    <w:qFormat/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26" w:customStyle="1">
    <w:name w:val="Grid Table 4 - Accent 6"/>
    <w:basedOn w:val="698"/>
    <w:uiPriority w:val="59"/>
    <w:qFormat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7" w:customStyle="1">
    <w:name w:val="Grid Table 5 Dark- Accent 1"/>
    <w:basedOn w:val="698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 - Accent 2"/>
    <w:basedOn w:val="698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3"/>
    <w:basedOn w:val="698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- Accent 4"/>
    <w:basedOn w:val="698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5"/>
    <w:basedOn w:val="698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6"/>
    <w:basedOn w:val="698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6 Colorful - Accent 1"/>
    <w:basedOn w:val="698"/>
    <w:uiPriority w:val="99"/>
    <w:qFormat/>
    <w:tblPr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  <w:tblStylePr w:type="firstCol">
      <w:rPr>
        <w:b/>
        <w:color w:val="a0b7e1" w:themeColor="accent1" w:themeTint="80"/>
      </w:rPr>
    </w:tblStylePr>
    <w:tblStylePr w:type="firstRow">
      <w:rPr>
        <w:b/>
        <w:color w:val="a0b7e1" w:themeColor="accent1" w:themeTint="80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/>
      </w:rPr>
    </w:tblStylePr>
    <w:tblStylePr w:type="lastRow">
      <w:rPr>
        <w:b/>
        <w:color w:val="a0b7e1" w:themeColor="accent1" w:themeTint="80"/>
      </w:rPr>
    </w:tblStylePr>
  </w:style>
  <w:style w:type="table" w:styleId="834" w:customStyle="1">
    <w:name w:val="Grid Table 6 Colorful - Accent 2"/>
    <w:basedOn w:val="698"/>
    <w:uiPriority w:val="99"/>
    <w:qFormat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  <w:tblStylePr w:type="firstCol">
      <w:rPr>
        <w:b/>
        <w:color w:val="f4b285" w:themeColor="accent2" w:themeTint="96"/>
      </w:rPr>
    </w:tblStylePr>
    <w:tblStylePr w:type="firstRow">
      <w:rPr>
        <w:b/>
        <w:color w:val="f4b285" w:themeColor="accent2" w:themeTint="96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285" w:themeColor="accent2" w:themeTint="96"/>
      </w:rPr>
    </w:tblStylePr>
    <w:tblStylePr w:type="lastRow">
      <w:rPr>
        <w:b/>
        <w:color w:val="f4b285" w:themeColor="accent2" w:themeTint="96"/>
      </w:rPr>
    </w:tblStylePr>
  </w:style>
  <w:style w:type="table" w:styleId="835" w:customStyle="1">
    <w:name w:val="Grid Table 6 Colorful - Accent 3"/>
    <w:basedOn w:val="698"/>
    <w:uiPriority w:val="99"/>
    <w:qFormat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  <w:tblStylePr w:type="firstCol">
      <w:rPr>
        <w:b/>
        <w:color w:val="a5a5a5" w:themeColor="accent3"/>
      </w:rPr>
    </w:tblStylePr>
    <w:tblStylePr w:type="firstRow">
      <w:rPr>
        <w:b/>
        <w:color w:val="a5a5a5" w:themeColor="accent3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/>
      </w:rPr>
    </w:tblStylePr>
    <w:tblStylePr w:type="lastRow">
      <w:rPr>
        <w:b/>
        <w:color w:val="a5a5a5" w:themeColor="accent3"/>
      </w:rPr>
    </w:tblStylePr>
  </w:style>
  <w:style w:type="table" w:styleId="836" w:customStyle="1">
    <w:name w:val="Grid Table 6 Colorful - Accent 4"/>
    <w:basedOn w:val="698"/>
    <w:uiPriority w:val="99"/>
    <w:qFormat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  <w:tblStylePr w:type="firstCol">
      <w:rPr>
        <w:b/>
        <w:color w:val="ffd966" w:themeColor="accent4" w:themeTint="99"/>
      </w:rPr>
    </w:tblStylePr>
    <w:tblStylePr w:type="firstRow">
      <w:rPr>
        <w:b/>
        <w:color w:val="ffd966" w:themeColor="accent4" w:themeTint="99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966" w:themeColor="accent4" w:themeTint="99"/>
      </w:rPr>
    </w:tblStylePr>
    <w:tblStylePr w:type="lastRow">
      <w:rPr>
        <w:b/>
        <w:color w:val="ffd966" w:themeColor="accent4" w:themeTint="99"/>
      </w:rPr>
    </w:tblStylePr>
  </w:style>
  <w:style w:type="table" w:styleId="837" w:customStyle="1">
    <w:name w:val="Grid Table 6 Colorful - Accent 5"/>
    <w:basedOn w:val="698"/>
    <w:uiPriority w:val="99"/>
    <w:qFormat/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  <w:tblStylePr w:type="firstCol">
      <w:rPr>
        <w:b/>
        <w:color w:val="245a8c" w:themeColor="accent5" w:themeShade="94"/>
      </w:rPr>
    </w:tblStylePr>
    <w:tblStylePr w:type="firstRow">
      <w:rPr>
        <w:b/>
        <w:color w:val="245a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c" w:themeColor="accent5" w:themeShade="94"/>
      </w:rPr>
    </w:tblStylePr>
    <w:tblStylePr w:type="lastRow">
      <w:rPr>
        <w:b/>
        <w:color w:val="245a8c" w:themeColor="accent5" w:themeShade="94"/>
      </w:rPr>
    </w:tblStylePr>
  </w:style>
  <w:style w:type="table" w:styleId="838" w:customStyle="1">
    <w:name w:val="Grid Table 6 Colorful - Accent 6"/>
    <w:basedOn w:val="698"/>
    <w:uiPriority w:val="99"/>
    <w:qFormat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c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  <w:tblStylePr w:type="firstCol">
      <w:rPr>
        <w:b/>
        <w:color w:val="245a8c" w:themeColor="accent5" w:themeShade="94"/>
      </w:rPr>
    </w:tblStylePr>
    <w:tblStylePr w:type="firstRow">
      <w:rPr>
        <w:b/>
        <w:color w:val="245a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c" w:themeColor="accent5" w:themeShade="94"/>
      </w:rPr>
    </w:tblStylePr>
    <w:tblStylePr w:type="lastRow">
      <w:rPr>
        <w:b/>
        <w:color w:val="245a8c" w:themeColor="accent5" w:themeShade="94"/>
      </w:rPr>
    </w:tblStylePr>
  </w:style>
  <w:style w:type="table" w:styleId="839" w:customStyle="1">
    <w:name w:val="Grid Table 7 Colorful - Accent 1"/>
    <w:basedOn w:val="698"/>
    <w:uiPriority w:val="99"/>
    <w:qFormat/>
    <w:tblPr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  <w:tblStylePr w:type="firstCol">
      <w:rPr>
        <w:rFonts w:ascii="Arial" w:hAnsi="Arial"/>
        <w:i/>
        <w:color w:val="a0b7e1" w:themeColor="accen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2"/>
    <w:basedOn w:val="698"/>
    <w:uiPriority w:val="99"/>
    <w:qFormat/>
    <w:tblPr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  <w:tblStylePr w:type="firstCol">
      <w:rPr>
        <w:rFonts w:ascii="Arial" w:hAnsi="Arial"/>
        <w:i/>
        <w:color w:val="f4b285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285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3"/>
    <w:basedOn w:val="698"/>
    <w:uiPriority w:val="99"/>
    <w:qFormat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  <w:tblStylePr w:type="firstCol">
      <w:rPr>
        <w:rFonts w:ascii="Arial" w:hAnsi="Arial"/>
        <w:i/>
        <w:color w:val="a5a5a5" w:themeColor="accent3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4"/>
    <w:basedOn w:val="698"/>
    <w:uiPriority w:val="99"/>
    <w:qFormat/>
    <w:tblPr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  <w:tblStylePr w:type="firstCol">
      <w:rPr>
        <w:rFonts w:ascii="Arial" w:hAnsi="Arial"/>
        <w:i/>
        <w:color w:val="ffd966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966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5"/>
    <w:basedOn w:val="698"/>
    <w:uiPriority w:val="99"/>
    <w:qFormat/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  <w:tblStylePr w:type="firstCol">
      <w:rPr>
        <w:rFonts w:ascii="Arial" w:hAnsi="Arial"/>
        <w:i/>
        <w:color w:val="245a8c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c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6"/>
    <w:basedOn w:val="698"/>
    <w:uiPriority w:val="99"/>
    <w:qFormat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  <w:tblStylePr w:type="firstCol">
      <w:rPr>
        <w:rFonts w:ascii="Arial" w:hAnsi="Arial"/>
        <w:i/>
        <w:color w:val="406429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06429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1"/>
    <w:basedOn w:val="698"/>
    <w:uiPriority w:val="99"/>
    <w:qFormat/>
    <w:tblPr/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2"/>
    <w:basedOn w:val="698"/>
    <w:uiPriority w:val="99"/>
    <w:qFormat/>
    <w:tblPr/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3"/>
    <w:basedOn w:val="698"/>
    <w:uiPriority w:val="99"/>
    <w:qFormat/>
    <w:tblPr/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4"/>
    <w:basedOn w:val="698"/>
    <w:uiPriority w:val="99"/>
    <w:qFormat/>
    <w:tblPr/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5"/>
    <w:basedOn w:val="698"/>
    <w:uiPriority w:val="99"/>
    <w:qFormat/>
    <w:tblPr/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6"/>
    <w:basedOn w:val="698"/>
    <w:uiPriority w:val="99"/>
    <w:qFormat/>
    <w:tblPr/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2 - Accent 1"/>
    <w:basedOn w:val="698"/>
    <w:uiPriority w:val="99"/>
    <w:qFormat/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2"/>
    <w:basedOn w:val="698"/>
    <w:uiPriority w:val="99"/>
    <w:qFormat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3"/>
    <w:basedOn w:val="698"/>
    <w:uiPriority w:val="99"/>
    <w:qFormat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4"/>
    <w:basedOn w:val="698"/>
    <w:uiPriority w:val="99"/>
    <w:qFormat/>
    <w:tblPr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5"/>
    <w:basedOn w:val="698"/>
    <w:uiPriority w:val="99"/>
    <w:qFormat/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6"/>
    <w:basedOn w:val="698"/>
    <w:uiPriority w:val="99"/>
    <w:qFormat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57" w:customStyle="1">
    <w:name w:val="List Table 3 - Accent 1"/>
    <w:basedOn w:val="698"/>
    <w:uiPriority w:val="99"/>
    <w:qFormat/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2"/>
    <w:basedOn w:val="698"/>
    <w:uiPriority w:val="99"/>
    <w:qFormat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3"/>
    <w:basedOn w:val="698"/>
    <w:uiPriority w:val="99"/>
    <w:qFormat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4"/>
    <w:basedOn w:val="698"/>
    <w:uiPriority w:val="99"/>
    <w:qFormat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5"/>
    <w:basedOn w:val="698"/>
    <w:uiPriority w:val="99"/>
    <w:qFormat/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6"/>
    <w:basedOn w:val="698"/>
    <w:uiPriority w:val="99"/>
    <w:qFormat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1"/>
    <w:basedOn w:val="698"/>
    <w:uiPriority w:val="99"/>
    <w:qFormat/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2"/>
    <w:basedOn w:val="698"/>
    <w:uiPriority w:val="99"/>
    <w:qFormat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3"/>
    <w:basedOn w:val="698"/>
    <w:uiPriority w:val="99"/>
    <w:qFormat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4"/>
    <w:basedOn w:val="698"/>
    <w:uiPriority w:val="99"/>
    <w:qFormat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5"/>
    <w:basedOn w:val="698"/>
    <w:uiPriority w:val="99"/>
    <w:qFormat/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6"/>
    <w:basedOn w:val="698"/>
    <w:uiPriority w:val="99"/>
    <w:qFormat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5 Dark - Accent 1"/>
    <w:basedOn w:val="698"/>
    <w:uiPriority w:val="99"/>
    <w:qFormat/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2"/>
    <w:basedOn w:val="698"/>
    <w:uiPriority w:val="99"/>
    <w:qFormat/>
    <w:tblPr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3"/>
    <w:basedOn w:val="698"/>
    <w:uiPriority w:val="99"/>
    <w:qFormat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4"/>
    <w:basedOn w:val="698"/>
    <w:uiPriority w:val="99"/>
    <w:qFormat/>
    <w:tblPr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5"/>
    <w:basedOn w:val="698"/>
    <w:uiPriority w:val="99"/>
    <w:qFormat/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6"/>
    <w:basedOn w:val="698"/>
    <w:uiPriority w:val="99"/>
    <w:qFormat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6 Colorful - Accent 1"/>
    <w:basedOn w:val="698"/>
    <w:uiPriority w:val="99"/>
    <w:qFormat/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44174" w:themeColor="accent1" w:themeShade="94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  <w:tblStylePr w:type="firstCol">
      <w:rPr>
        <w:b/>
        <w:color w:val="244174" w:themeColor="accent1" w:themeShade="94"/>
      </w:rPr>
    </w:tblStylePr>
    <w:tblStylePr w:type="firstRow">
      <w:rPr>
        <w:b/>
        <w:color w:val="24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44174" w:themeColor="accent1" w:themeShade="94"/>
      </w:rPr>
    </w:tblStylePr>
    <w:tblStylePr w:type="lastRow">
      <w:rPr>
        <w:b/>
        <w:color w:val="244174" w:themeColor="accent1" w:themeShade="94"/>
      </w:rPr>
      <w:tcPr>
        <w:tcBorders>
          <w:top w:val="single" w:color="4472C4" w:themeColor="accent1" w:sz="4" w:space="0"/>
        </w:tcBorders>
      </w:tcPr>
    </w:tblStylePr>
  </w:style>
  <w:style w:type="table" w:styleId="876" w:customStyle="1">
    <w:name w:val="List Table 6 Colorful - Accent 2"/>
    <w:basedOn w:val="698"/>
    <w:uiPriority w:val="99"/>
    <w:qFormat/>
    <w:tblPr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  <w:tblStylePr w:type="firstCol">
      <w:rPr>
        <w:b/>
        <w:color w:val="f4b285" w:themeColor="accent2" w:themeTint="96"/>
      </w:rPr>
    </w:tblStylePr>
    <w:tblStylePr w:type="firstRow">
      <w:rPr>
        <w:b/>
        <w:color w:val="f4b285" w:themeColor="accent2" w:themeTint="96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285" w:themeColor="accent2" w:themeTint="96"/>
      </w:rPr>
    </w:tblStylePr>
    <w:tblStylePr w:type="lastRow">
      <w:rPr>
        <w:b/>
        <w:color w:val="f4b285" w:themeColor="accent2" w:themeTint="96"/>
      </w:rPr>
      <w:tcPr>
        <w:tcBorders>
          <w:top w:val="single" w:color="F4B184" w:themeColor="accent2" w:themeTint="97" w:sz="4" w:space="0"/>
        </w:tcBorders>
      </w:tcPr>
    </w:tblStylePr>
  </w:style>
  <w:style w:type="table" w:styleId="877" w:customStyle="1">
    <w:name w:val="List Table 6 Colorful - Accent 3"/>
    <w:basedOn w:val="698"/>
    <w:uiPriority w:val="99"/>
    <w:qFormat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9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  <w:tblStylePr w:type="firstCol">
      <w:rPr>
        <w:b/>
        <w:color w:val="c9c9c9" w:themeColor="accent3" w:themeTint="99"/>
      </w:rPr>
    </w:tblStylePr>
    <w:tblStylePr w:type="firstRow">
      <w:rPr>
        <w:b/>
        <w:color w:val="c9c9c9" w:themeColor="accent3" w:themeTint="99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9"/>
      </w:rPr>
    </w:tblStylePr>
    <w:tblStylePr w:type="lastRow">
      <w:rPr>
        <w:b/>
        <w:color w:val="c9c9c9" w:themeColor="accent3" w:themeTint="99"/>
      </w:rPr>
      <w:tcPr>
        <w:tcBorders>
          <w:top w:val="single" w:color="C9C9C9" w:themeColor="accent3" w:themeTint="98" w:sz="4" w:space="0"/>
        </w:tcBorders>
      </w:tcPr>
    </w:tblStylePr>
  </w:style>
  <w:style w:type="table" w:styleId="878" w:customStyle="1">
    <w:name w:val="List Table 6 Colorful - Accent 4"/>
    <w:basedOn w:val="698"/>
    <w:uiPriority w:val="99"/>
    <w:qFormat/>
    <w:tblPr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  <w:tblStylePr w:type="firstCol">
      <w:rPr>
        <w:b/>
        <w:color w:val="ffd966" w:themeColor="accent4" w:themeTint="99"/>
      </w:rPr>
    </w:tblStylePr>
    <w:tblStylePr w:type="firstRow">
      <w:rPr>
        <w:b/>
        <w:color w:val="ffd966" w:themeColor="accent4" w:themeTint="99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966" w:themeColor="accent4" w:themeTint="99"/>
      </w:rPr>
    </w:tblStylePr>
    <w:tblStylePr w:type="lastRow">
      <w:rPr>
        <w:b/>
        <w:color w:val="ffd966" w:themeColor="accent4" w:themeTint="99"/>
      </w:rPr>
      <w:tcPr>
        <w:tcBorders>
          <w:top w:val="single" w:color="FFD865" w:themeColor="accent4" w:themeTint="9A" w:sz="4" w:space="0"/>
        </w:tcBorders>
      </w:tcPr>
    </w:tblStylePr>
  </w:style>
  <w:style w:type="table" w:styleId="879" w:customStyle="1">
    <w:name w:val="List Table 6 Colorful - Accent 5"/>
    <w:basedOn w:val="698"/>
    <w:uiPriority w:val="99"/>
    <w:qFormat/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cc2e5" w:themeColor="accent5" w:themeTint="99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  <w:tblStylePr w:type="firstCol">
      <w:rPr>
        <w:b/>
        <w:color w:val="9cc2e5" w:themeColor="accent5" w:themeTint="99"/>
      </w:rPr>
    </w:tblStylePr>
    <w:tblStylePr w:type="firstRow">
      <w:rPr>
        <w:b/>
        <w:color w:val="9cc2e5" w:themeColor="accent5" w:themeTint="99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cc2e5" w:themeColor="accent5" w:themeTint="99"/>
      </w:rPr>
    </w:tblStylePr>
    <w:tblStylePr w:type="lastRow">
      <w:rPr>
        <w:b/>
        <w:color w:val="9cc2e5" w:themeColor="accent5" w:themeTint="99"/>
      </w:rPr>
      <w:tcPr>
        <w:tcBorders>
          <w:top w:val="single" w:color="9BC2E5" w:themeColor="accent5" w:themeTint="9A" w:sz="4" w:space="0"/>
        </w:tcBorders>
      </w:tcPr>
    </w:tblStylePr>
  </w:style>
  <w:style w:type="table" w:styleId="880" w:customStyle="1">
    <w:name w:val="List Table 6 Colorful - Accent 6"/>
    <w:basedOn w:val="698"/>
    <w:uiPriority w:val="99"/>
    <w:qFormat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8d08d" w:themeColor="accent6" w:themeTint="99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  <w:tblStylePr w:type="firstCol">
      <w:rPr>
        <w:b/>
        <w:color w:val="a8d08d" w:themeColor="accent6" w:themeTint="99"/>
      </w:rPr>
    </w:tblStylePr>
    <w:tblStylePr w:type="firstRow">
      <w:rPr>
        <w:b/>
        <w:color w:val="a8d08d" w:themeColor="accent6" w:themeTint="99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8d08d" w:themeColor="accent6" w:themeTint="99"/>
      </w:rPr>
    </w:tblStylePr>
    <w:tblStylePr w:type="lastRow">
      <w:rPr>
        <w:b/>
        <w:color w:val="a8d08d" w:themeColor="accent6" w:themeTint="99"/>
      </w:rPr>
      <w:tcPr>
        <w:tcBorders>
          <w:top w:val="single" w:color="A9D08E" w:themeColor="accent6" w:themeTint="98" w:sz="4" w:space="0"/>
        </w:tcBorders>
      </w:tcPr>
    </w:tblStylePr>
  </w:style>
  <w:style w:type="table" w:styleId="881" w:customStyle="1">
    <w:name w:val="List Table 7 Colorful - Accent 1"/>
    <w:basedOn w:val="698"/>
    <w:uiPriority w:val="99"/>
    <w:qFormat/>
    <w:tblPr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44174" w:themeColor="accent1" w:themeShade="94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  <w:tblStylePr w:type="firstCol">
      <w:rPr>
        <w:rFonts w:ascii="Arial" w:hAnsi="Arial"/>
        <w:i/>
        <w:color w:val="244174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44174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2"/>
    <w:basedOn w:val="698"/>
    <w:uiPriority w:val="99"/>
    <w:qFormat/>
    <w:tblPr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  <w:tblStylePr w:type="firstCol">
      <w:rPr>
        <w:rFonts w:ascii="Arial" w:hAnsi="Arial"/>
        <w:i/>
        <w:color w:val="f4b285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285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3"/>
    <w:basedOn w:val="698"/>
    <w:uiPriority w:val="99"/>
    <w:qFormat/>
    <w:tblPr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9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  <w:tblStylePr w:type="firstCol">
      <w:rPr>
        <w:rFonts w:ascii="Arial" w:hAnsi="Arial"/>
        <w:i/>
        <w:color w:val="c9c9c9" w:themeColor="accent3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4"/>
    <w:basedOn w:val="698"/>
    <w:uiPriority w:val="99"/>
    <w:qFormat/>
    <w:tblPr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  <w:tblStylePr w:type="firstCol">
      <w:rPr>
        <w:rFonts w:ascii="Arial" w:hAnsi="Arial"/>
        <w:i/>
        <w:color w:val="ffd966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966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5"/>
    <w:basedOn w:val="698"/>
    <w:uiPriority w:val="99"/>
    <w:qFormat/>
    <w:tblPr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cc2e5" w:themeColor="accent5" w:themeTint="99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  <w:tblStylePr w:type="firstCol">
      <w:rPr>
        <w:rFonts w:ascii="Arial" w:hAnsi="Arial"/>
        <w:i/>
        <w:color w:val="9cc2e5" w:themeColor="accent5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cc2e5" w:themeColor="accent5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6"/>
    <w:basedOn w:val="698"/>
    <w:uiPriority w:val="99"/>
    <w:qFormat/>
    <w:tblPr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8d08d" w:themeColor="accent6" w:themeTint="99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  <w:tblStylePr w:type="firstCol">
      <w:rPr>
        <w:rFonts w:ascii="Arial" w:hAnsi="Arial"/>
        <w:i/>
        <w:color w:val="a8d08d" w:themeColor="accent6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8d08d" w:themeColor="accent6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ned - Accent"/>
    <w:basedOn w:val="698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8" w:customStyle="1">
    <w:name w:val="Lined - Accent 1"/>
    <w:basedOn w:val="698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89" w:customStyle="1">
    <w:name w:val="Lined - Accent 2"/>
    <w:basedOn w:val="698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0" w:customStyle="1">
    <w:name w:val="Lined - Accent 3"/>
    <w:basedOn w:val="698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1" w:customStyle="1">
    <w:name w:val="Lined - Accent 4"/>
    <w:basedOn w:val="698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2" w:customStyle="1">
    <w:name w:val="Lined - Accent 5"/>
    <w:basedOn w:val="698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93" w:customStyle="1">
    <w:name w:val="Lined - Accent 6"/>
    <w:basedOn w:val="698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4" w:customStyle="1">
    <w:name w:val="Bordered &amp; Lined - Accent"/>
    <w:basedOn w:val="698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5" w:customStyle="1">
    <w:name w:val="Bordered &amp; Lined - Accent 1"/>
    <w:basedOn w:val="698"/>
    <w:uiPriority w:val="99"/>
    <w:qFormat/>
    <w:rPr>
      <w:color w:val="404040"/>
    </w:rPr>
    <w:tblPr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96" w:customStyle="1">
    <w:name w:val="Bordered &amp; Lined - Accent 2"/>
    <w:basedOn w:val="698"/>
    <w:uiPriority w:val="99"/>
    <w:qFormat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7" w:customStyle="1">
    <w:name w:val="Bordered &amp; Lined - Accent 3"/>
    <w:basedOn w:val="698"/>
    <w:uiPriority w:val="99"/>
    <w:qFormat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8" w:customStyle="1">
    <w:name w:val="Bordered &amp; Lined - Accent 4"/>
    <w:basedOn w:val="698"/>
    <w:uiPriority w:val="99"/>
    <w:qFormat/>
    <w:rPr>
      <w:color w:val="404040"/>
    </w:rPr>
    <w:tblPr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9" w:customStyle="1">
    <w:name w:val="Bordered &amp; Lined - Accent 5"/>
    <w:basedOn w:val="698"/>
    <w:uiPriority w:val="99"/>
    <w:qFormat/>
    <w:rPr>
      <w:color w:val="404040"/>
    </w:rPr>
    <w:tblPr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00" w:customStyle="1">
    <w:name w:val="Bordered &amp; Lined - Accent 6"/>
    <w:basedOn w:val="698"/>
    <w:uiPriority w:val="99"/>
    <w:qFormat/>
    <w:rPr>
      <w:color w:val="404040"/>
    </w:rPr>
    <w:tblPr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1" w:customStyle="1">
    <w:name w:val="Bordered"/>
    <w:basedOn w:val="698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2" w:customStyle="1">
    <w:name w:val="Bordered - Accent 1"/>
    <w:basedOn w:val="698"/>
    <w:uiPriority w:val="99"/>
    <w:qFormat/>
    <w:tblPr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903" w:customStyle="1">
    <w:name w:val="Bordered - Accent 2"/>
    <w:basedOn w:val="698"/>
    <w:uiPriority w:val="99"/>
    <w:qFormat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04" w:customStyle="1">
    <w:name w:val="Bordered - Accent 3"/>
    <w:basedOn w:val="698"/>
    <w:uiPriority w:val="99"/>
    <w:qFormat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05" w:customStyle="1">
    <w:name w:val="Bordered - Accent 4"/>
    <w:basedOn w:val="698"/>
    <w:uiPriority w:val="99"/>
    <w:qFormat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06" w:customStyle="1">
    <w:name w:val="Bordered - Accent 5"/>
    <w:basedOn w:val="698"/>
    <w:uiPriority w:val="99"/>
    <w:qFormat/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907" w:customStyle="1">
    <w:name w:val="Bordered - Accent 6"/>
    <w:basedOn w:val="698"/>
    <w:uiPriority w:val="99"/>
    <w:qFormat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08" w:customStyle="1">
    <w:name w:val="Текст сноски Знак"/>
    <w:link w:val="711"/>
    <w:uiPriority w:val="99"/>
    <w:qFormat/>
    <w:rPr>
      <w:sz w:val="18"/>
    </w:rPr>
  </w:style>
  <w:style w:type="character" w:styleId="909" w:customStyle="1">
    <w:name w:val="Текст концевой сноски Знак"/>
    <w:link w:val="707"/>
    <w:uiPriority w:val="99"/>
    <w:qFormat/>
    <w:rPr>
      <w:sz w:val="20"/>
    </w:rPr>
  </w:style>
  <w:style w:type="paragraph" w:styleId="910" w:customStyle="1">
    <w:name w:val="Заголовок оглавления11"/>
    <w:uiPriority w:val="39"/>
    <w:unhideWhenUsed/>
    <w:qFormat/>
    <w:rPr>
      <w:rFonts w:asciiTheme="minorHAnsi" w:hAnsiTheme="minorHAnsi" w:eastAsiaTheme="minorHAnsi" w:cstheme="minorBidi"/>
    </w:rPr>
  </w:style>
  <w:style w:type="paragraph" w:styleId="911">
    <w:name w:val="List Paragraph"/>
    <w:basedOn w:val="687"/>
    <w:link w:val="912"/>
    <w:uiPriority w:val="34"/>
    <w:qFormat/>
    <w:pPr>
      <w:contextualSpacing/>
      <w:ind w:left="720"/>
    </w:pPr>
  </w:style>
  <w:style w:type="character" w:styleId="912" w:customStyle="1">
    <w:name w:val="Абзац списка Знак"/>
    <w:link w:val="911"/>
    <w:uiPriority w:val="34"/>
    <w:qFormat/>
  </w:style>
  <w:style w:type="character" w:styleId="913" w:customStyle="1">
    <w:name w:val="Текст выноски Знак"/>
    <w:basedOn w:val="697"/>
    <w:link w:val="706"/>
    <w:uiPriority w:val="99"/>
    <w:semiHidden/>
    <w:qFormat/>
    <w:rPr>
      <w:rFonts w:ascii="Tahoma" w:hAnsi="Tahoma" w:cs="Tahoma"/>
      <w:sz w:val="16"/>
      <w:szCs w:val="16"/>
    </w:rPr>
  </w:style>
  <w:style w:type="character" w:styleId="914" w:customStyle="1">
    <w:name w:val="Неразрешенное упоминание1"/>
    <w:basedOn w:val="697"/>
    <w:uiPriority w:val="99"/>
    <w:semiHidden/>
    <w:unhideWhenUsed/>
    <w:qFormat/>
    <w:rPr>
      <w:color w:val="605e5c"/>
      <w:shd w:val="clear" w:color="auto" w:fill="e1dfdd"/>
    </w:rPr>
  </w:style>
  <w:style w:type="paragraph" w:styleId="915" w:customStyle="1">
    <w:name w:val="регистрационные поля"/>
    <w:basedOn w:val="687"/>
    <w:qFormat/>
    <w:pPr>
      <w:jc w:val="center"/>
      <w:spacing w:after="0" w:line="240" w:lineRule="exact"/>
    </w:pPr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character" w:styleId="916" w:customStyle="1">
    <w:name w:val="Верхний колонтитул Знак"/>
    <w:basedOn w:val="697"/>
    <w:link w:val="713"/>
    <w:uiPriority w:val="99"/>
    <w:qFormat/>
  </w:style>
  <w:style w:type="character" w:styleId="917" w:customStyle="1">
    <w:name w:val="Нижний колонтитул Знак"/>
    <w:basedOn w:val="697"/>
    <w:link w:val="726"/>
    <w:uiPriority w:val="99"/>
    <w:qFormat/>
  </w:style>
  <w:style w:type="character" w:styleId="918" w:customStyle="1">
    <w:name w:val="Текст примечания Знак"/>
    <w:basedOn w:val="697"/>
    <w:link w:val="70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19" w:customStyle="1">
    <w:name w:val="Словарная статья"/>
    <w:basedOn w:val="687"/>
    <w:next w:val="687"/>
    <w:qFormat/>
    <w:pPr>
      <w:ind w:right="118"/>
      <w:jc w:val="both"/>
      <w:spacing w:after="0" w:line="240" w:lineRule="auto"/>
    </w:pPr>
    <w:rPr>
      <w:rFonts w:ascii="Arial" w:hAnsi="Arial" w:eastAsia="Times New Roman" w:cs="Times New Roman"/>
      <w:sz w:val="20"/>
      <w:szCs w:val="20"/>
      <w:lang w:eastAsia="ru-RU"/>
    </w:rPr>
  </w:style>
  <w:style w:type="character" w:styleId="920" w:customStyle="1">
    <w:name w:val="Название объекта Знак"/>
    <w:link w:val="708"/>
    <w:qFormat/>
    <w:rPr>
      <w:i/>
      <w:iCs/>
      <w:color w:val="44546a" w:themeColor="text2"/>
      <w:sz w:val="18"/>
      <w:szCs w:val="18"/>
    </w:rPr>
  </w:style>
  <w:style w:type="character" w:styleId="921" w:customStyle="1">
    <w:name w:val="nobr"/>
    <w:basedOn w:val="697"/>
    <w:qFormat/>
  </w:style>
  <w:style w:type="character" w:styleId="922" w:customStyle="1">
    <w:name w:val="bold"/>
    <w:basedOn w:val="697"/>
    <w:qFormat/>
  </w:style>
  <w:style w:type="character" w:styleId="923" w:customStyle="1">
    <w:name w:val="Заголовок 3 Знак"/>
    <w:basedOn w:val="697"/>
    <w:link w:val="690"/>
    <w:uiPriority w:val="9"/>
    <w:qFormat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924" w:customStyle="1">
    <w:name w:val="Заголовок 4 Знак"/>
    <w:basedOn w:val="697"/>
    <w:link w:val="691"/>
    <w:uiPriority w:val="9"/>
    <w:semiHidden/>
    <w:qFormat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925" w:customStyle="1">
    <w:name w:val="ГОСТ-список"/>
    <w:basedOn w:val="687"/>
    <w:qFormat/>
    <w:pPr>
      <w:numPr>
        <w:ilvl w:val="0"/>
        <w:numId w:val="2"/>
      </w:numPr>
      <w:jc w:val="both"/>
      <w:spacing w:after="0" w:line="360" w:lineRule="auto"/>
    </w:pPr>
    <w:rPr>
      <w:rFonts w:ascii="Times New Roman" w:hAnsi="Times New Roman" w:eastAsia="Calibri" w:cs="Times New Roman"/>
      <w:sz w:val="24"/>
      <w:szCs w:val="24"/>
      <w:shd w:val="clear" w:color="auto" w:fill="ffffff"/>
    </w:rPr>
  </w:style>
  <w:style w:type="paragraph" w:styleId="926" w:customStyle="1">
    <w:name w:val="Гост-список-марк"/>
    <w:basedOn w:val="687"/>
    <w:link w:val="927"/>
    <w:qFormat/>
    <w:pPr>
      <w:ind w:left="1208" w:hanging="357"/>
      <w:jc w:val="both"/>
      <w:spacing w:after="0" w:line="360" w:lineRule="auto"/>
    </w:pPr>
    <w:rPr>
      <w:rFonts w:ascii="Times New Roman" w:hAnsi="Times New Roman" w:eastAsia="Calibri" w:cs="Times New Roman"/>
      <w:sz w:val="24"/>
      <w:szCs w:val="24"/>
      <w:shd w:val="clear" w:color="auto" w:fill="ffffff"/>
    </w:rPr>
  </w:style>
  <w:style w:type="character" w:styleId="927" w:customStyle="1">
    <w:name w:val="Гост-список-марк Знак"/>
    <w:link w:val="926"/>
    <w:qFormat/>
    <w:rPr>
      <w:rFonts w:ascii="Times New Roman" w:hAnsi="Times New Roman" w:eastAsia="Calibri" w:cs="Times New Roman"/>
      <w:sz w:val="24"/>
      <w:szCs w:val="24"/>
    </w:rPr>
  </w:style>
  <w:style w:type="paragraph" w:styleId="928" w:customStyle="1">
    <w:name w:val="p1"/>
    <w:basedOn w:val="687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9" w:customStyle="1">
    <w:name w:val="Тема примечания Знак"/>
    <w:basedOn w:val="918"/>
    <w:link w:val="710"/>
    <w:uiPriority w:val="99"/>
    <w:semiHidden/>
    <w:qFormat/>
    <w:rPr>
      <w:rFonts w:ascii="Times New Roman" w:hAnsi="Times New Roman" w:eastAsia="Times New Roman" w:cs="Times New Roman"/>
      <w:b/>
      <w:bCs/>
      <w:sz w:val="20"/>
      <w:szCs w:val="20"/>
      <w:lang w:eastAsia="en-US"/>
    </w:rPr>
  </w:style>
  <w:style w:type="paragraph" w:styleId="930" w:customStyle="1">
    <w:name w:val="Рецензия1"/>
    <w:hidden/>
    <w:uiPriority w:val="99"/>
    <w:semiHidden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931" w:customStyle="1">
    <w:name w:val="Рецензия2"/>
    <w:hidden/>
    <w:uiPriority w:val="99"/>
    <w:semiHidden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932" w:customStyle="1">
    <w:name w:val="РП Список ненумерованный 2-го уровня"/>
    <w:basedOn w:val="687"/>
    <w:link w:val="933"/>
    <w:qFormat/>
    <w:pPr>
      <w:numPr>
        <w:ilvl w:val="1"/>
        <w:numId w:val="3"/>
      </w:numPr>
      <w:ind w:left="1604" w:hanging="357"/>
      <w:jc w:val="both"/>
      <w:spacing w:after="0" w:line="360" w:lineRule="auto"/>
    </w:pPr>
    <w:rPr>
      <w:rFonts w:ascii="Times New Roman" w:hAnsi="Times New Roman" w:cs="Times New Roman"/>
      <w:sz w:val="24"/>
      <w:szCs w:val="24"/>
      <w:lang w:val="zh-CN" w:eastAsia="zh-CN"/>
    </w:rPr>
  </w:style>
  <w:style w:type="character" w:styleId="933" w:customStyle="1">
    <w:name w:val="РП Список ненумерованный 2-го уровня Знак"/>
    <w:basedOn w:val="697"/>
    <w:link w:val="932"/>
    <w:qFormat/>
    <w:rPr>
      <w:rFonts w:eastAsiaTheme="minorHAnsi"/>
      <w:sz w:val="24"/>
      <w:szCs w:val="24"/>
      <w:lang w:val="zh-CN" w:eastAsia="zh-CN"/>
    </w:rPr>
  </w:style>
  <w:style w:type="paragraph" w:styleId="934" w:customStyle="1">
    <w:name w:val="!Гост-список-марк"/>
    <w:basedOn w:val="687"/>
    <w:link w:val="935"/>
    <w:qFormat/>
    <w:pPr>
      <w:jc w:val="both"/>
      <w:spacing w:after="0" w:line="360" w:lineRule="auto"/>
    </w:pPr>
    <w:rPr>
      <w:rFonts w:ascii="Times New Roman" w:hAnsi="Times New Roman" w:eastAsia="Calibri" w:cs="Times New Roman"/>
      <w:sz w:val="24"/>
      <w:szCs w:val="24"/>
      <w:shd w:val="clear" w:color="auto" w:fill="ffffff"/>
    </w:rPr>
  </w:style>
  <w:style w:type="character" w:styleId="935" w:customStyle="1">
    <w:name w:val="!Гост-список-марк Знак"/>
    <w:link w:val="934"/>
    <w:qFormat/>
    <w:rPr>
      <w:rFonts w:eastAsia="Calibri"/>
      <w:sz w:val="24"/>
      <w:szCs w:val="24"/>
      <w:lang w:eastAsia="en-US"/>
    </w:rPr>
  </w:style>
  <w:style w:type="paragraph" w:styleId="936" w:customStyle="1">
    <w:name w:val="!Абзац перед списком"/>
    <w:basedOn w:val="687"/>
    <w:qFormat/>
    <w:pPr>
      <w:ind w:firstLine="851"/>
      <w:jc w:val="both"/>
      <w:keepNext/>
      <w:spacing w:after="0" w:line="36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7" w:customStyle="1">
    <w:name w:val="!Список2 уровень"/>
    <w:basedOn w:val="687"/>
    <w:qFormat/>
    <w:pPr>
      <w:numPr>
        <w:ilvl w:val="1"/>
        <w:numId w:val="4"/>
      </w:numPr>
      <w:jc w:val="both"/>
      <w:spacing w:after="0" w:line="360" w:lineRule="auto"/>
    </w:pPr>
    <w:rPr>
      <w:rFonts w:ascii="Times New Roman" w:hAnsi="Times New Roman" w:eastAsia="Times New Roman" w:cs="Times New Roman"/>
      <w:sz w:val="24"/>
      <w:szCs w:val="24"/>
      <w:lang w:eastAsia="ru-RU" w:bidi="en-US"/>
    </w:rPr>
  </w:style>
  <w:style w:type="character" w:styleId="938" w:customStyle="1">
    <w:name w:val="Неразрешенное упоминание2"/>
    <w:basedOn w:val="697"/>
    <w:uiPriority w:val="99"/>
    <w:semiHidden/>
    <w:unhideWhenUsed/>
    <w:qFormat/>
    <w:rPr>
      <w:color w:val="605e5c"/>
      <w:shd w:val="clear" w:color="auto" w:fill="e1dfdd"/>
    </w:rPr>
  </w:style>
  <w:style w:type="paragraph" w:styleId="939" w:customStyle="1">
    <w:name w:val="Рецензия3"/>
    <w:hidden/>
    <w:uiPriority w:val="99"/>
    <w:semiHidden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940" w:customStyle="1">
    <w:name w:val="Обычный 1"/>
    <w:basedOn w:val="687"/>
    <w:link w:val="941"/>
    <w:qFormat/>
    <w:pPr>
      <w:ind w:firstLine="851"/>
      <w:jc w:val="both"/>
      <w:spacing w:after="0" w:line="36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41" w:customStyle="1">
    <w:name w:val="Обычный 1 Знак"/>
    <w:link w:val="940"/>
    <w:qFormat/>
    <w:rPr>
      <w:rFonts w:eastAsia="Times New Roman"/>
      <w:sz w:val="24"/>
      <w:szCs w:val="24"/>
    </w:rPr>
  </w:style>
  <w:style w:type="character" w:styleId="942" w:customStyle="1">
    <w:name w:val="docdata"/>
    <w:basedOn w:val="697"/>
    <w:qFormat/>
  </w:style>
  <w:style w:type="character" w:styleId="943" w:customStyle="1">
    <w:name w:val="Неразрешенное упоминание3"/>
    <w:basedOn w:val="697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A18A0-3B62-4DEF-8EB0-71A76AC25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Наталья Вячеславовна</dc:creator>
  <cp:revision>6</cp:revision>
  <dcterms:created xsi:type="dcterms:W3CDTF">2024-11-28T03:32:00Z</dcterms:created>
  <dcterms:modified xsi:type="dcterms:W3CDTF">2024-12-17T05:46:29Z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A38CEF6A7AEA447684E07B64F0D4EA37_12</vt:lpwstr>
  </property>
</Properties>
</file>