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810CE" w14:textId="77777777" w:rsidR="0013143D" w:rsidRPr="0041218B" w:rsidRDefault="002D5E9A">
      <w:pPr>
        <w:ind w:left="709"/>
        <w:jc w:val="center"/>
        <w:rPr>
          <w:rFonts w:cstheme="minorHAnsi"/>
          <w:b/>
          <w:color w:val="4472C4" w:themeColor="accent1"/>
          <w:sz w:val="28"/>
        </w:rPr>
      </w:pPr>
      <w:bookmarkStart w:id="0" w:name="_GoBack"/>
      <w:bookmarkEnd w:id="0"/>
      <w:r w:rsidRPr="0041218B">
        <w:rPr>
          <w:rFonts w:cstheme="minorHAnsi"/>
          <w:b/>
          <w:color w:val="4472C4" w:themeColor="accent1"/>
          <w:sz w:val="28"/>
        </w:rPr>
        <w:t>СОСТАВ ОБНОВЛЕНИЙ РИС ЗАКУПКИ ПК ОТ 14.06.2024 г.</w:t>
      </w:r>
    </w:p>
    <w:p w14:paraId="01A97041" w14:textId="77777777" w:rsidR="0013143D" w:rsidRPr="0041218B" w:rsidRDefault="0013143D">
      <w:pPr>
        <w:ind w:left="709"/>
        <w:jc w:val="center"/>
        <w:rPr>
          <w:rFonts w:cstheme="minorHAnsi"/>
          <w:b/>
          <w:color w:val="4472C4" w:themeColor="accent1"/>
          <w:sz w:val="28"/>
        </w:rPr>
      </w:pPr>
    </w:p>
    <w:p w14:paraId="5C4410AE" w14:textId="77777777" w:rsidR="0013143D" w:rsidRPr="0041218B" w:rsidRDefault="002D5E9A">
      <w:pPr>
        <w:pStyle w:val="aff4"/>
        <w:spacing w:after="120"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41218B">
        <w:rPr>
          <w:rFonts w:cstheme="minorHAnsi"/>
          <w:b/>
          <w:bCs/>
          <w:iCs/>
          <w:sz w:val="24"/>
          <w:szCs w:val="24"/>
        </w:rPr>
        <w:t>Подсистема «Реестр контрактов 44-ФЗ»</w:t>
      </w:r>
    </w:p>
    <w:p w14:paraId="3A40D459" w14:textId="77777777" w:rsidR="0013143D" w:rsidRPr="0041218B" w:rsidRDefault="002D5E9A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41218B">
        <w:rPr>
          <w:rFonts w:cstheme="minorHAnsi"/>
          <w:sz w:val="24"/>
          <w:szCs w:val="24"/>
        </w:rPr>
        <w:t>В карточку проекта контракта в таблицу «Реквизиты поставщика» добавлено отображение поля «ОКТМО».</w:t>
      </w:r>
    </w:p>
    <w:p w14:paraId="641F2BB4" w14:textId="076BFA19" w:rsidR="0013143D" w:rsidRPr="0041218B" w:rsidRDefault="002D5E9A">
      <w:pPr>
        <w:pStyle w:val="aff4"/>
        <w:spacing w:after="120" w:line="36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41218B">
        <w:rPr>
          <w:rFonts w:cstheme="minorHAnsi"/>
          <w:i/>
          <w:sz w:val="24"/>
          <w:szCs w:val="24"/>
        </w:rPr>
        <w:t xml:space="preserve">Более подробно изменения описаны в п. </w:t>
      </w:r>
      <w:r w:rsidR="001F1730" w:rsidRPr="0041218B">
        <w:rPr>
          <w:rFonts w:cstheme="minorHAnsi"/>
          <w:i/>
          <w:sz w:val="24"/>
          <w:szCs w:val="24"/>
        </w:rPr>
        <w:t>5.3.5.2.</w:t>
      </w:r>
      <w:r w:rsidRPr="0041218B">
        <w:rPr>
          <w:rFonts w:cstheme="minorHAnsi"/>
          <w:iCs/>
          <w:sz w:val="24"/>
          <w:szCs w:val="24"/>
        </w:rPr>
        <w:t xml:space="preserve"> </w:t>
      </w:r>
      <w:r w:rsidRPr="0041218B">
        <w:rPr>
          <w:rFonts w:cstheme="minorHAnsi"/>
          <w:i/>
          <w:sz w:val="24"/>
          <w:szCs w:val="24"/>
        </w:rPr>
        <w:t xml:space="preserve">инструкции по </w:t>
      </w:r>
      <w:r w:rsidRPr="0041218B">
        <w:rPr>
          <w:rFonts w:cstheme="minorHAnsi"/>
          <w:i/>
          <w:sz w:val="24"/>
          <w:szCs w:val="24"/>
        </w:rPr>
        <w:t>подсистеме Реестр контрактов 44-ФЗ от 14.06.2024 г.</w:t>
      </w:r>
    </w:p>
    <w:p w14:paraId="1ADC7C46" w14:textId="77777777" w:rsidR="0013143D" w:rsidRPr="0041218B" w:rsidRDefault="002D5E9A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>В карточке исполнения по этапу в части оплаты, загруженного из ЕИС,  в статусе «Зарегистрировано» добавлено действие «Скорректировать сведения» для возможности корректировки сведений о платежах исполнения</w:t>
      </w:r>
      <w:r w:rsidRPr="0041218B">
        <w:rPr>
          <w:rFonts w:cstheme="minorHAnsi"/>
          <w:iCs/>
          <w:sz w:val="24"/>
          <w:szCs w:val="24"/>
        </w:rPr>
        <w:t xml:space="preserve"> без внесения изменений в исполнение.</w:t>
      </w:r>
    </w:p>
    <w:p w14:paraId="179841C7" w14:textId="36538F1B" w:rsidR="0013143D" w:rsidRPr="0041218B" w:rsidRDefault="002D5E9A">
      <w:pPr>
        <w:pStyle w:val="aff4"/>
        <w:spacing w:after="120" w:line="36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41218B">
        <w:rPr>
          <w:rFonts w:cstheme="minorHAnsi"/>
          <w:i/>
          <w:sz w:val="24"/>
          <w:szCs w:val="24"/>
        </w:rPr>
        <w:t xml:space="preserve">Более подробно изменения описаны в п. </w:t>
      </w:r>
      <w:r w:rsidR="001F1730" w:rsidRPr="0041218B">
        <w:rPr>
          <w:rFonts w:cstheme="minorHAnsi"/>
          <w:i/>
          <w:sz w:val="24"/>
          <w:szCs w:val="24"/>
        </w:rPr>
        <w:t>6.27.5</w:t>
      </w:r>
      <w:r w:rsidRPr="0041218B">
        <w:rPr>
          <w:rFonts w:cstheme="minorHAnsi"/>
          <w:i/>
          <w:sz w:val="24"/>
          <w:szCs w:val="24"/>
        </w:rPr>
        <w:t xml:space="preserve"> инструкции по подсистеме Реестр контрактов 44-ФЗ от 14.06.2024 г.</w:t>
      </w:r>
    </w:p>
    <w:p w14:paraId="4720398C" w14:textId="77777777" w:rsidR="0013143D" w:rsidRPr="0041218B" w:rsidRDefault="002D5E9A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 xml:space="preserve">Для регистрируемых в ЕИС контрактов, по которым не осуществляется электронное актирование, </w:t>
      </w:r>
      <w:bookmarkStart w:id="1" w:name="_Hlk169282417"/>
      <w:r w:rsidRPr="0041218B">
        <w:rPr>
          <w:rFonts w:cstheme="minorHAnsi"/>
          <w:iCs/>
          <w:sz w:val="24"/>
          <w:szCs w:val="24"/>
        </w:rPr>
        <w:t>при создании исп</w:t>
      </w:r>
      <w:r w:rsidRPr="0041218B">
        <w:rPr>
          <w:rFonts w:cstheme="minorHAnsi"/>
          <w:iCs/>
          <w:sz w:val="24"/>
          <w:szCs w:val="24"/>
        </w:rPr>
        <w:t>олнения по этапу в части поставки добавлен контроль, что в исполнении может быть прикреплен только один документ о приемке. Если требуется зарегистрировать исполнение по нескольким документам о приемке, подписанным в один день, то необходимо создать нескол</w:t>
      </w:r>
      <w:r w:rsidRPr="0041218B">
        <w:rPr>
          <w:rFonts w:cstheme="minorHAnsi"/>
          <w:iCs/>
          <w:sz w:val="24"/>
          <w:szCs w:val="24"/>
        </w:rPr>
        <w:t xml:space="preserve">ько исполнений. </w:t>
      </w:r>
    </w:p>
    <w:p w14:paraId="3A4C89ED" w14:textId="77777777" w:rsidR="0013143D" w:rsidRPr="0041218B" w:rsidRDefault="002D5E9A">
      <w:pPr>
        <w:pStyle w:val="aff4"/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 xml:space="preserve">Ограничение вызвано необходимостью отправки в систему «АЦК-Финансы» документа «ЭД Факт поставки» по факту регистрации исполнения. </w:t>
      </w:r>
    </w:p>
    <w:bookmarkEnd w:id="1"/>
    <w:p w14:paraId="23F60F17" w14:textId="77777777" w:rsidR="0013143D" w:rsidRPr="0041218B" w:rsidRDefault="002D5E9A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>В контрактах, заключенных с поставщиками, имеющими филиалы, реализована возможность указания в качестве допо</w:t>
      </w:r>
      <w:r w:rsidRPr="0041218B">
        <w:rPr>
          <w:rFonts w:cstheme="minorHAnsi"/>
          <w:iCs/>
          <w:sz w:val="24"/>
          <w:szCs w:val="24"/>
        </w:rPr>
        <w:t>лнительного поставщика организации-филиала.</w:t>
      </w:r>
    </w:p>
    <w:p w14:paraId="31ADB4B5" w14:textId="6C3620A5" w:rsidR="0013143D" w:rsidRPr="0041218B" w:rsidRDefault="002D5E9A">
      <w:pPr>
        <w:pStyle w:val="aff4"/>
        <w:spacing w:after="120" w:line="36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41218B">
        <w:rPr>
          <w:rFonts w:cstheme="minorHAnsi"/>
          <w:i/>
          <w:sz w:val="24"/>
          <w:szCs w:val="24"/>
        </w:rPr>
        <w:t>Более подробно изменения описаны в п. 6.2.</w:t>
      </w:r>
      <w:r w:rsidR="00730F77" w:rsidRPr="0041218B">
        <w:rPr>
          <w:rFonts w:cstheme="minorHAnsi"/>
          <w:i/>
          <w:sz w:val="24"/>
          <w:szCs w:val="24"/>
        </w:rPr>
        <w:t>5, 6.2.5.3, 6.2.6.</w:t>
      </w:r>
      <w:r w:rsidRPr="0041218B">
        <w:rPr>
          <w:rFonts w:cstheme="minorHAnsi"/>
          <w:i/>
          <w:sz w:val="24"/>
          <w:szCs w:val="24"/>
        </w:rPr>
        <w:t xml:space="preserve"> инструкции по подсистеме Реестр контрактов 44-ФЗ от 14.06.2024 г.</w:t>
      </w:r>
    </w:p>
    <w:p w14:paraId="6FFA44F0" w14:textId="77777777" w:rsidR="0013143D" w:rsidRPr="0041218B" w:rsidRDefault="0013143D">
      <w:pPr>
        <w:pStyle w:val="aff4"/>
        <w:spacing w:after="120" w:line="360" w:lineRule="auto"/>
        <w:contextualSpacing w:val="0"/>
        <w:jc w:val="both"/>
        <w:rPr>
          <w:rFonts w:cstheme="minorHAnsi"/>
          <w:i/>
          <w:sz w:val="24"/>
          <w:szCs w:val="24"/>
        </w:rPr>
      </w:pPr>
    </w:p>
    <w:p w14:paraId="6F33AC70" w14:textId="77777777" w:rsidR="0013143D" w:rsidRPr="0041218B" w:rsidRDefault="002D5E9A">
      <w:pPr>
        <w:pStyle w:val="aff4"/>
        <w:keepNext/>
        <w:spacing w:line="36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41218B">
        <w:rPr>
          <w:rFonts w:cstheme="minorHAnsi"/>
          <w:b/>
          <w:bCs/>
          <w:sz w:val="24"/>
          <w:szCs w:val="24"/>
        </w:rPr>
        <w:t>Подсистема «Реестр договоров 223-ФЗ»</w:t>
      </w:r>
    </w:p>
    <w:p w14:paraId="2C6B2B44" w14:textId="77777777" w:rsidR="0013143D" w:rsidRPr="0041218B" w:rsidRDefault="002D5E9A" w:rsidP="0041218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 xml:space="preserve">В общий список договоров по 223-ФЗ добавлено </w:t>
      </w:r>
      <w:r w:rsidRPr="0041218B">
        <w:rPr>
          <w:rFonts w:cstheme="minorHAnsi"/>
          <w:iCs/>
          <w:sz w:val="24"/>
          <w:szCs w:val="24"/>
        </w:rPr>
        <w:t>поле «Закупка у МСП» с возможностью фильтрации.</w:t>
      </w:r>
    </w:p>
    <w:p w14:paraId="26679CCE" w14:textId="3073C8D4" w:rsidR="0013143D" w:rsidRPr="0041218B" w:rsidRDefault="002D5E9A">
      <w:pPr>
        <w:pStyle w:val="aff4"/>
        <w:spacing w:after="120" w:line="36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41218B">
        <w:rPr>
          <w:rFonts w:cstheme="minorHAnsi"/>
          <w:i/>
          <w:sz w:val="24"/>
          <w:szCs w:val="24"/>
        </w:rPr>
        <w:lastRenderedPageBreak/>
        <w:t xml:space="preserve">Более подробно изменения описаны в п. </w:t>
      </w:r>
      <w:r w:rsidR="008E75C8" w:rsidRPr="0041218B">
        <w:rPr>
          <w:rFonts w:cstheme="minorHAnsi"/>
          <w:i/>
          <w:sz w:val="24"/>
          <w:szCs w:val="24"/>
        </w:rPr>
        <w:t>5.1</w:t>
      </w:r>
      <w:r w:rsidRPr="0041218B">
        <w:rPr>
          <w:rFonts w:cstheme="minorHAnsi"/>
          <w:i/>
          <w:sz w:val="24"/>
          <w:szCs w:val="24"/>
        </w:rPr>
        <w:t xml:space="preserve"> инструкции по подсистеме Реестр </w:t>
      </w:r>
      <w:r w:rsidR="008E75C8" w:rsidRPr="0041218B">
        <w:rPr>
          <w:rFonts w:cstheme="minorHAnsi"/>
          <w:i/>
          <w:sz w:val="24"/>
          <w:szCs w:val="24"/>
        </w:rPr>
        <w:t>договоров 223-ФЗ</w:t>
      </w:r>
      <w:r w:rsidRPr="0041218B">
        <w:rPr>
          <w:rFonts w:cstheme="minorHAnsi"/>
          <w:i/>
          <w:sz w:val="24"/>
          <w:szCs w:val="24"/>
        </w:rPr>
        <w:t xml:space="preserve"> от 14.06.2024 г.</w:t>
      </w:r>
    </w:p>
    <w:p w14:paraId="6FF76127" w14:textId="77777777" w:rsidR="0013143D" w:rsidRPr="0041218B" w:rsidRDefault="002D5E9A">
      <w:pPr>
        <w:spacing w:after="120" w:line="360" w:lineRule="auto"/>
        <w:jc w:val="center"/>
        <w:rPr>
          <w:rFonts w:cstheme="minorHAnsi"/>
          <w:b/>
          <w:iCs/>
          <w:sz w:val="24"/>
          <w:szCs w:val="24"/>
        </w:rPr>
      </w:pPr>
      <w:r w:rsidRPr="0041218B">
        <w:rPr>
          <w:rFonts w:cstheme="minorHAnsi"/>
          <w:b/>
          <w:iCs/>
          <w:sz w:val="24"/>
          <w:szCs w:val="24"/>
        </w:rPr>
        <w:t>АРМ МРГ</w:t>
      </w:r>
    </w:p>
    <w:p w14:paraId="0056F89A" w14:textId="77777777" w:rsidR="0013143D" w:rsidRPr="0041218B" w:rsidRDefault="002D5E9A" w:rsidP="0041218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 xml:space="preserve">В заявке на МРГ по действию «Документы не предоставлены в срок» изменена логика контроля на </w:t>
      </w:r>
      <w:r w:rsidRPr="0041218B">
        <w:rPr>
          <w:rFonts w:cstheme="minorHAnsi"/>
          <w:iCs/>
          <w:sz w:val="24"/>
          <w:szCs w:val="24"/>
        </w:rPr>
        <w:t>наличие согласования Уполномоченного органа по заявке на размещение: контроль не срабатывает, в случаях если связанная заявка на размещение закупки находится в одном из статусов «Согласовано размещение УО», «Отозвана» или «Отклонена УО».</w:t>
      </w:r>
    </w:p>
    <w:p w14:paraId="238BE0EC" w14:textId="77777777" w:rsidR="0013143D" w:rsidRPr="0041218B" w:rsidRDefault="002D5E9A">
      <w:pPr>
        <w:pStyle w:val="aff4"/>
        <w:spacing w:after="120" w:line="360" w:lineRule="auto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/>
          <w:sz w:val="24"/>
          <w:szCs w:val="24"/>
        </w:rPr>
        <w:t>Более подробно изм</w:t>
      </w:r>
      <w:r w:rsidRPr="0041218B">
        <w:rPr>
          <w:rFonts w:cstheme="minorHAnsi"/>
          <w:i/>
          <w:sz w:val="24"/>
          <w:szCs w:val="24"/>
        </w:rPr>
        <w:t>енения описаны в п. 5.8 инструкции по работе с заявками на рассмотрение закупок МРГ от 14.06.2024 г.</w:t>
      </w:r>
    </w:p>
    <w:p w14:paraId="48408152" w14:textId="77777777" w:rsidR="0013143D" w:rsidRPr="0041218B" w:rsidRDefault="0013143D">
      <w:pPr>
        <w:pStyle w:val="aff4"/>
        <w:keepNext/>
        <w:spacing w:after="0" w:line="36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</w:p>
    <w:p w14:paraId="6DAE08DE" w14:textId="77777777" w:rsidR="0013143D" w:rsidRPr="0041218B" w:rsidRDefault="002D5E9A">
      <w:pPr>
        <w:pStyle w:val="aff4"/>
        <w:keepNext/>
        <w:spacing w:line="36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41218B">
        <w:rPr>
          <w:rFonts w:cstheme="minorHAnsi"/>
          <w:b/>
          <w:bCs/>
          <w:sz w:val="24"/>
          <w:szCs w:val="24"/>
        </w:rPr>
        <w:t>Подсистема Аналитика</w:t>
      </w:r>
    </w:p>
    <w:p w14:paraId="489723EF" w14:textId="77777777" w:rsidR="0013143D" w:rsidRPr="0041218B" w:rsidRDefault="002D5E9A" w:rsidP="0041218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>В детализации Формы 4 «Муниципальные закупки с привлечением средств федерального и краевого бюджета» добавлены новые колонки:</w:t>
      </w:r>
    </w:p>
    <w:p w14:paraId="694A6841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>«ИОГВ»;</w:t>
      </w:r>
    </w:p>
    <w:p w14:paraId="668E7D0C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 xml:space="preserve">«Наименование национального проекта»; </w:t>
      </w:r>
    </w:p>
    <w:p w14:paraId="036023BC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 xml:space="preserve">«Наименование федерального проекта»; </w:t>
      </w:r>
    </w:p>
    <w:p w14:paraId="1A4785C4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 xml:space="preserve">«Наименование регионального проекта»; </w:t>
      </w:r>
    </w:p>
    <w:p w14:paraId="44E378F5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 xml:space="preserve">«Наименование мероприятия регионального проекта»; </w:t>
      </w:r>
    </w:p>
    <w:p w14:paraId="65A43727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 xml:space="preserve">«Дата подачи заявки на размещение»; </w:t>
      </w:r>
    </w:p>
    <w:p w14:paraId="67E4BF70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>«Номер заявки на размещение» - «ППО».</w:t>
      </w:r>
    </w:p>
    <w:p w14:paraId="4D911795" w14:textId="77777777" w:rsidR="0013143D" w:rsidRPr="0041218B" w:rsidRDefault="002D5E9A" w:rsidP="0041218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>В детализации</w:t>
      </w:r>
      <w:r w:rsidRPr="0041218B">
        <w:rPr>
          <w:rFonts w:cstheme="minorHAnsi"/>
          <w:iCs/>
          <w:sz w:val="24"/>
          <w:szCs w:val="24"/>
        </w:rPr>
        <w:t xml:space="preserve"> Формы 4 «Муниципальные закупки с привлечением средств федерального и краевого бюджета» должны быть добавлены новые параметры:</w:t>
      </w:r>
    </w:p>
    <w:p w14:paraId="52429E8C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«Региональный проект»;</w:t>
      </w:r>
    </w:p>
    <w:p w14:paraId="26BDE2D8" w14:textId="2F030EA5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 xml:space="preserve">«Отображаемые колонки по кодам бюджетной классификации». </w:t>
      </w:r>
    </w:p>
    <w:p w14:paraId="5DB43370" w14:textId="77777777" w:rsidR="0013143D" w:rsidRPr="0041218B" w:rsidRDefault="002D5E9A" w:rsidP="0041218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 xml:space="preserve">Для выгрузки «Статистика применения КПГЗ и СПГЗ </w:t>
      </w:r>
      <w:r w:rsidRPr="0041218B">
        <w:rPr>
          <w:rFonts w:cstheme="minorHAnsi"/>
          <w:iCs/>
          <w:sz w:val="24"/>
          <w:szCs w:val="24"/>
        </w:rPr>
        <w:t>в Контрактах» реализована возможность фильтрации данных выгрузки либо по дате заключения контракта, либо по году финансирования, либо по сочетанию данных параметров.</w:t>
      </w:r>
    </w:p>
    <w:p w14:paraId="652627A7" w14:textId="77777777" w:rsidR="0013143D" w:rsidRPr="0041218B" w:rsidRDefault="002D5E9A" w:rsidP="0041218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>В выгрузку «Закупки в рамках региональных проектов по 44-ФЗ» внесены изменения:</w:t>
      </w:r>
    </w:p>
    <w:p w14:paraId="03CC14F4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В файле вы</w:t>
      </w:r>
      <w:r w:rsidRPr="0041218B">
        <w:rPr>
          <w:rFonts w:eastAsia="Calibri" w:cstheme="minorHAnsi"/>
          <w:color w:val="000000"/>
          <w:sz w:val="24"/>
        </w:rPr>
        <w:t>грузки исправлен заголовок;</w:t>
      </w:r>
    </w:p>
    <w:p w14:paraId="474C7B9A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lastRenderedPageBreak/>
        <w:t>В файле выгрузки исправлена ошибка, возникающая при объединении ячеек;</w:t>
      </w:r>
    </w:p>
    <w:p w14:paraId="5C2EAE2B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Исключен из расчета КЦСР равный 085012К310 ;</w:t>
      </w:r>
    </w:p>
    <w:p w14:paraId="05DC7EB1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Добавлен доступ к выгрузке для роли "ГРБС - муниципальный уровень";</w:t>
      </w:r>
    </w:p>
    <w:p w14:paraId="76F50252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В справочник региональных проектов добавлены</w:t>
      </w:r>
      <w:r w:rsidRPr="0041218B">
        <w:rPr>
          <w:rFonts w:eastAsia="Calibri" w:cstheme="minorHAnsi"/>
          <w:color w:val="000000"/>
          <w:sz w:val="24"/>
        </w:rPr>
        <w:t xml:space="preserve"> позиции с русской литерой "Р";</w:t>
      </w:r>
    </w:p>
    <w:p w14:paraId="30670292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Исправлено округление процента - значение округляется до 2х знаков после запятой;</w:t>
      </w:r>
    </w:p>
    <w:p w14:paraId="7ADA5B66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Исправлена ошибка в расчетах колонки «Нераспределенная экономия»;</w:t>
      </w:r>
    </w:p>
    <w:p w14:paraId="25F15962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Из справочника "Региональные проекты" для проекта "Региональный проект "Комф</w:t>
      </w:r>
      <w:r w:rsidRPr="0041218B">
        <w:rPr>
          <w:rFonts w:eastAsia="Calibri" w:cstheme="minorHAnsi"/>
          <w:color w:val="000000"/>
          <w:sz w:val="24"/>
        </w:rPr>
        <w:t>ортный край" исключены мероприятия:</w:t>
      </w:r>
    </w:p>
    <w:p w14:paraId="36FECBDC" w14:textId="77777777" w:rsidR="0013143D" w:rsidRPr="0041218B" w:rsidRDefault="002D5E9A" w:rsidP="0041218B">
      <w:pPr>
        <w:numPr>
          <w:ilvl w:val="1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Ф130 - Устройство спортивных площадок и оснащение объектов спортивным оборудованием и инвентарем для занятий физической культурой и спортом;</w:t>
      </w:r>
    </w:p>
    <w:p w14:paraId="67DF86CB" w14:textId="77777777" w:rsidR="0013143D" w:rsidRPr="0041218B" w:rsidRDefault="002D5E9A" w:rsidP="0041218B">
      <w:pPr>
        <w:numPr>
          <w:ilvl w:val="1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Ф230 - Строительство (реконструкция) стадионов, межшкольных стадионов, спортивн</w:t>
      </w:r>
      <w:r w:rsidRPr="0041218B">
        <w:rPr>
          <w:rFonts w:eastAsia="Calibri" w:cstheme="minorHAnsi"/>
          <w:color w:val="000000"/>
          <w:sz w:val="24"/>
        </w:rPr>
        <w:t>ых площадок и иных спортивных объектов.</w:t>
      </w:r>
    </w:p>
    <w:p w14:paraId="05430BB7" w14:textId="77777777" w:rsidR="0013143D" w:rsidRPr="0041218B" w:rsidRDefault="002D5E9A" w:rsidP="0041218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>В выгрузку «Закупки в рамках региональных проектов по 223-ФЗ» внесены изменения:</w:t>
      </w:r>
    </w:p>
    <w:p w14:paraId="78252985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В файле выгрузки исправлен заголовок</w:t>
      </w:r>
    </w:p>
    <w:p w14:paraId="44B6BC71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Исправлено округление процента - значение округляется до 2х знаков после запятой</w:t>
      </w:r>
    </w:p>
    <w:p w14:paraId="31680EE6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 xml:space="preserve">В файле выгрузки </w:t>
      </w:r>
      <w:r w:rsidRPr="0041218B">
        <w:rPr>
          <w:rFonts w:eastAsia="Calibri" w:cstheme="minorHAnsi"/>
          <w:color w:val="000000"/>
          <w:sz w:val="24"/>
        </w:rPr>
        <w:t>добавлено объединение ячеек по мероприятиям проекта</w:t>
      </w:r>
    </w:p>
    <w:p w14:paraId="00104ADA" w14:textId="613AD42D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 xml:space="preserve">Исключен из расчета КЦСР равный 085012К310 </w:t>
      </w:r>
    </w:p>
    <w:p w14:paraId="0C1430A4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Добавлен доступ к выгрузке для ролей "Осуществление закупок 223-ФЗ просмотр" и "Договоры 223-ФЗ просмотр"</w:t>
      </w:r>
    </w:p>
    <w:p w14:paraId="7D9AB3D4" w14:textId="77777777" w:rsidR="0013143D" w:rsidRPr="0041218B" w:rsidRDefault="002D5E9A" w:rsidP="0041218B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eastAsia="Calibri" w:cstheme="minorHAnsi"/>
          <w:color w:val="000000"/>
          <w:sz w:val="24"/>
        </w:rPr>
      </w:pPr>
      <w:r w:rsidRPr="0041218B">
        <w:rPr>
          <w:rFonts w:eastAsia="Calibri" w:cstheme="minorHAnsi"/>
          <w:color w:val="000000"/>
          <w:sz w:val="24"/>
        </w:rPr>
        <w:t>Исправлена работа параметра "Отображаемые колонки по и</w:t>
      </w:r>
      <w:r w:rsidRPr="0041218B">
        <w:rPr>
          <w:rFonts w:eastAsia="Calibri" w:cstheme="minorHAnsi"/>
          <w:color w:val="000000"/>
          <w:sz w:val="24"/>
        </w:rPr>
        <w:t>сточникам финансирования"</w:t>
      </w:r>
    </w:p>
    <w:p w14:paraId="32F1D8FA" w14:textId="77777777" w:rsidR="0013143D" w:rsidRPr="0041218B" w:rsidRDefault="002D5E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ind w:left="720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> </w:t>
      </w:r>
    </w:p>
    <w:p w14:paraId="031DB422" w14:textId="77777777" w:rsidR="0013143D" w:rsidRPr="0041218B" w:rsidRDefault="002D5E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ind w:left="360"/>
        <w:jc w:val="center"/>
        <w:rPr>
          <w:rFonts w:cstheme="minorHAnsi"/>
        </w:rPr>
      </w:pPr>
      <w:r w:rsidRPr="0041218B">
        <w:rPr>
          <w:rFonts w:eastAsia="Calibri" w:cstheme="minorHAnsi"/>
          <w:b/>
          <w:color w:val="000000"/>
          <w:sz w:val="24"/>
        </w:rPr>
        <w:t>АРМ Технической поддержки</w:t>
      </w:r>
    </w:p>
    <w:p w14:paraId="25943081" w14:textId="77777777" w:rsidR="0013143D" w:rsidRPr="0041218B" w:rsidRDefault="002D5E9A" w:rsidP="0041218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 xml:space="preserve">В разделе «Объекты 44-ФЗ», в подразделе «Закупки» в блок «Загрузка сведений по опубликованным в ЕИС объектам» добавлена возможность загрузки сведений для следующих объектов: </w:t>
      </w:r>
    </w:p>
    <w:p w14:paraId="41158887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 xml:space="preserve">План-график (относится к </w:t>
      </w:r>
      <w:r w:rsidRPr="0041218B">
        <w:rPr>
          <w:rFonts w:eastAsia="Calibri" w:cstheme="minorHAnsi"/>
          <w:color w:val="000000"/>
          <w:sz w:val="24"/>
        </w:rPr>
        <w:t>подсистеме по 44-ФЗ)</w:t>
      </w:r>
    </w:p>
    <w:p w14:paraId="72236E58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>Проект контракта (относится к подсистеме по 44-ФЗ)</w:t>
      </w:r>
    </w:p>
    <w:p w14:paraId="544D14DD" w14:textId="77777777" w:rsidR="0013143D" w:rsidRPr="0041218B" w:rsidRDefault="002D5E9A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jc w:val="both"/>
        <w:rPr>
          <w:rFonts w:cstheme="minorHAnsi"/>
        </w:rPr>
      </w:pPr>
      <w:r w:rsidRPr="0041218B">
        <w:rPr>
          <w:rFonts w:eastAsia="Calibri" w:cstheme="minorHAnsi"/>
          <w:color w:val="000000"/>
          <w:sz w:val="24"/>
        </w:rPr>
        <w:t>План закупки по 223-ФЗ (относится к подсистеме по 223-ФЗ).</w:t>
      </w:r>
    </w:p>
    <w:p w14:paraId="2C263588" w14:textId="77777777" w:rsidR="0013143D" w:rsidRPr="0041218B" w:rsidRDefault="002D5E9A" w:rsidP="0041218B">
      <w:pPr>
        <w:pStyle w:val="aff4"/>
        <w:spacing w:after="120" w:line="36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41218B">
        <w:rPr>
          <w:rFonts w:cstheme="minorHAnsi"/>
          <w:i/>
          <w:sz w:val="24"/>
          <w:szCs w:val="24"/>
        </w:rPr>
        <w:t>Более подробно изменения описаны в п. 4.2.3.2 инструкции по АРМ Технической поддержки от 14.06.2024 г.</w:t>
      </w:r>
    </w:p>
    <w:p w14:paraId="4DE8FB9F" w14:textId="28EAA7BA" w:rsidR="0013143D" w:rsidRPr="0041218B" w:rsidRDefault="002D5E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ind w:left="720"/>
        <w:jc w:val="center"/>
        <w:rPr>
          <w:rFonts w:cstheme="minorHAnsi"/>
        </w:rPr>
      </w:pPr>
      <w:r w:rsidRPr="0041218B">
        <w:rPr>
          <w:rFonts w:eastAsia="Calibri" w:cstheme="minorHAnsi"/>
          <w:b/>
          <w:color w:val="000000"/>
          <w:sz w:val="24"/>
        </w:rPr>
        <w:lastRenderedPageBreak/>
        <w:t> Подсистема Информацио</w:t>
      </w:r>
      <w:r w:rsidRPr="0041218B">
        <w:rPr>
          <w:rFonts w:eastAsia="Calibri" w:cstheme="minorHAnsi"/>
          <w:b/>
          <w:color w:val="000000"/>
          <w:sz w:val="24"/>
        </w:rPr>
        <w:t xml:space="preserve">нного взаимодействия </w:t>
      </w:r>
    </w:p>
    <w:p w14:paraId="7E09D661" w14:textId="77777777" w:rsidR="0013143D" w:rsidRPr="0041218B" w:rsidRDefault="002D5E9A" w:rsidP="0041218B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rFonts w:cstheme="minorHAnsi"/>
          <w:iCs/>
          <w:sz w:val="24"/>
          <w:szCs w:val="24"/>
        </w:rPr>
      </w:pPr>
      <w:r w:rsidRPr="0041218B">
        <w:rPr>
          <w:rFonts w:cstheme="minorHAnsi"/>
          <w:iCs/>
          <w:sz w:val="24"/>
          <w:szCs w:val="24"/>
        </w:rPr>
        <w:t>Для контрактов по 44-ФЗ, по которым не осуществляется электронное актирование, реализована возможность отправки в систему «АЦК-Финансы» электронного документа «Факт поставки».</w:t>
      </w:r>
    </w:p>
    <w:p w14:paraId="5A723C5A" w14:textId="77777777" w:rsidR="0013143D" w:rsidRPr="0041218B" w:rsidRDefault="002D5E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85" w:lineRule="atLeast"/>
        <w:ind w:left="360"/>
        <w:jc w:val="center"/>
        <w:rPr>
          <w:rFonts w:cstheme="minorHAnsi"/>
        </w:rPr>
      </w:pPr>
      <w:r w:rsidRPr="0041218B">
        <w:rPr>
          <w:rFonts w:eastAsia="Calibri" w:cstheme="minorHAnsi"/>
          <w:b/>
          <w:color w:val="000000"/>
          <w:sz w:val="24"/>
        </w:rPr>
        <w:t> </w:t>
      </w:r>
    </w:p>
    <w:p w14:paraId="6B821EEF" w14:textId="77777777" w:rsidR="0013143D" w:rsidRPr="0041218B" w:rsidRDefault="0013143D">
      <w:pPr>
        <w:spacing w:after="120" w:line="360" w:lineRule="auto"/>
        <w:ind w:left="360"/>
        <w:jc w:val="center"/>
        <w:rPr>
          <w:rFonts w:cstheme="minorHAnsi"/>
          <w:b/>
          <w:bCs/>
          <w:sz w:val="24"/>
          <w:szCs w:val="24"/>
        </w:rPr>
      </w:pPr>
    </w:p>
    <w:sectPr w:rsidR="0013143D" w:rsidRPr="004121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8C659" w14:textId="77777777" w:rsidR="002D5E9A" w:rsidRDefault="002D5E9A">
      <w:pPr>
        <w:spacing w:line="240" w:lineRule="auto"/>
      </w:pPr>
      <w:r>
        <w:separator/>
      </w:r>
    </w:p>
  </w:endnote>
  <w:endnote w:type="continuationSeparator" w:id="0">
    <w:p w14:paraId="5A5ECC17" w14:textId="77777777" w:rsidR="002D5E9A" w:rsidRDefault="002D5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10274"/>
    </w:sdtPr>
    <w:sdtEndPr/>
    <w:sdtContent>
      <w:p w14:paraId="10058467" w14:textId="77777777" w:rsidR="0013143D" w:rsidRDefault="002D5E9A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93">
          <w:rPr>
            <w:noProof/>
          </w:rPr>
          <w:t>1</w:t>
        </w:r>
        <w:r>
          <w:fldChar w:fldCharType="end"/>
        </w:r>
      </w:p>
    </w:sdtContent>
  </w:sdt>
  <w:p w14:paraId="3EB529E3" w14:textId="77777777" w:rsidR="0013143D" w:rsidRDefault="0013143D">
    <w:pPr>
      <w:pStyle w:val="af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3503" w14:textId="77777777" w:rsidR="002D5E9A" w:rsidRDefault="002D5E9A">
      <w:pPr>
        <w:spacing w:after="0"/>
      </w:pPr>
      <w:r>
        <w:separator/>
      </w:r>
    </w:p>
  </w:footnote>
  <w:footnote w:type="continuationSeparator" w:id="0">
    <w:p w14:paraId="7B5870EC" w14:textId="77777777" w:rsidR="002D5E9A" w:rsidRDefault="002D5E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C31"/>
    <w:multiLevelType w:val="hybridMultilevel"/>
    <w:tmpl w:val="B5BED05A"/>
    <w:lvl w:ilvl="0" w:tplc="A754F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EBCDAFC">
      <w:start w:val="1"/>
      <w:numFmt w:val="lowerLetter"/>
      <w:lvlText w:val="%2."/>
      <w:lvlJc w:val="left"/>
      <w:pPr>
        <w:ind w:left="1440" w:hanging="360"/>
      </w:pPr>
    </w:lvl>
    <w:lvl w:ilvl="2" w:tplc="84BCB156">
      <w:start w:val="1"/>
      <w:numFmt w:val="lowerRoman"/>
      <w:lvlText w:val="%3."/>
      <w:lvlJc w:val="right"/>
      <w:pPr>
        <w:ind w:left="2160" w:hanging="180"/>
      </w:pPr>
    </w:lvl>
    <w:lvl w:ilvl="3" w:tplc="D3167C08">
      <w:start w:val="1"/>
      <w:numFmt w:val="decimal"/>
      <w:lvlText w:val="%4."/>
      <w:lvlJc w:val="left"/>
      <w:pPr>
        <w:ind w:left="2880" w:hanging="360"/>
      </w:pPr>
    </w:lvl>
    <w:lvl w:ilvl="4" w:tplc="AE06BEBE">
      <w:start w:val="1"/>
      <w:numFmt w:val="lowerLetter"/>
      <w:lvlText w:val="%5."/>
      <w:lvlJc w:val="left"/>
      <w:pPr>
        <w:ind w:left="3600" w:hanging="360"/>
      </w:pPr>
    </w:lvl>
    <w:lvl w:ilvl="5" w:tplc="3A2876C0">
      <w:start w:val="1"/>
      <w:numFmt w:val="lowerRoman"/>
      <w:lvlText w:val="%6."/>
      <w:lvlJc w:val="right"/>
      <w:pPr>
        <w:ind w:left="4320" w:hanging="180"/>
      </w:pPr>
    </w:lvl>
    <w:lvl w:ilvl="6" w:tplc="1F72AC98">
      <w:start w:val="1"/>
      <w:numFmt w:val="decimal"/>
      <w:lvlText w:val="%7."/>
      <w:lvlJc w:val="left"/>
      <w:pPr>
        <w:ind w:left="5040" w:hanging="360"/>
      </w:pPr>
    </w:lvl>
    <w:lvl w:ilvl="7" w:tplc="D12625DA">
      <w:start w:val="1"/>
      <w:numFmt w:val="lowerLetter"/>
      <w:lvlText w:val="%8."/>
      <w:lvlJc w:val="left"/>
      <w:pPr>
        <w:ind w:left="5760" w:hanging="360"/>
      </w:pPr>
    </w:lvl>
    <w:lvl w:ilvl="8" w:tplc="679682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07C"/>
    <w:multiLevelType w:val="hybridMultilevel"/>
    <w:tmpl w:val="964A0AF4"/>
    <w:lvl w:ilvl="0" w:tplc="AE0E0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559A8572">
      <w:start w:val="1"/>
      <w:numFmt w:val="lowerLetter"/>
      <w:lvlText w:val="%2."/>
      <w:lvlJc w:val="left"/>
      <w:pPr>
        <w:ind w:left="1440" w:hanging="360"/>
      </w:pPr>
    </w:lvl>
    <w:lvl w:ilvl="2" w:tplc="EA08B29E">
      <w:start w:val="1"/>
      <w:numFmt w:val="lowerRoman"/>
      <w:lvlText w:val="%3."/>
      <w:lvlJc w:val="right"/>
      <w:pPr>
        <w:ind w:left="2160" w:hanging="180"/>
      </w:pPr>
    </w:lvl>
    <w:lvl w:ilvl="3" w:tplc="CAFA5C2E">
      <w:start w:val="1"/>
      <w:numFmt w:val="decimal"/>
      <w:lvlText w:val="%4."/>
      <w:lvlJc w:val="left"/>
      <w:pPr>
        <w:ind w:left="2880" w:hanging="360"/>
      </w:pPr>
    </w:lvl>
    <w:lvl w:ilvl="4" w:tplc="C1B4AFDC">
      <w:start w:val="1"/>
      <w:numFmt w:val="lowerLetter"/>
      <w:lvlText w:val="%5."/>
      <w:lvlJc w:val="left"/>
      <w:pPr>
        <w:ind w:left="3600" w:hanging="360"/>
      </w:pPr>
    </w:lvl>
    <w:lvl w:ilvl="5" w:tplc="26A858CE">
      <w:start w:val="1"/>
      <w:numFmt w:val="lowerRoman"/>
      <w:lvlText w:val="%6."/>
      <w:lvlJc w:val="right"/>
      <w:pPr>
        <w:ind w:left="4320" w:hanging="180"/>
      </w:pPr>
    </w:lvl>
    <w:lvl w:ilvl="6" w:tplc="331657C2">
      <w:start w:val="1"/>
      <w:numFmt w:val="decimal"/>
      <w:lvlText w:val="%7."/>
      <w:lvlJc w:val="left"/>
      <w:pPr>
        <w:ind w:left="5040" w:hanging="360"/>
      </w:pPr>
    </w:lvl>
    <w:lvl w:ilvl="7" w:tplc="2192513C">
      <w:start w:val="1"/>
      <w:numFmt w:val="lowerLetter"/>
      <w:lvlText w:val="%8."/>
      <w:lvlJc w:val="left"/>
      <w:pPr>
        <w:ind w:left="5760" w:hanging="360"/>
      </w:pPr>
    </w:lvl>
    <w:lvl w:ilvl="8" w:tplc="FE26A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906"/>
    <w:multiLevelType w:val="hybridMultilevel"/>
    <w:tmpl w:val="2CC4D8AA"/>
    <w:lvl w:ilvl="0" w:tplc="A77499A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EFC46E2">
      <w:start w:val="1"/>
      <w:numFmt w:val="lowerLetter"/>
      <w:lvlText w:val="%2."/>
      <w:lvlJc w:val="left"/>
      <w:pPr>
        <w:ind w:left="1440" w:hanging="360"/>
      </w:pPr>
    </w:lvl>
    <w:lvl w:ilvl="2" w:tplc="B1FCB1D8">
      <w:start w:val="1"/>
      <w:numFmt w:val="lowerRoman"/>
      <w:lvlText w:val="%3."/>
      <w:lvlJc w:val="right"/>
      <w:pPr>
        <w:ind w:left="2160" w:hanging="360"/>
      </w:pPr>
    </w:lvl>
    <w:lvl w:ilvl="3" w:tplc="5F4EC1DC">
      <w:start w:val="1"/>
      <w:numFmt w:val="decimal"/>
      <w:lvlText w:val="%4."/>
      <w:lvlJc w:val="left"/>
      <w:pPr>
        <w:ind w:left="2880" w:hanging="360"/>
      </w:pPr>
    </w:lvl>
    <w:lvl w:ilvl="4" w:tplc="8AB493E0">
      <w:start w:val="1"/>
      <w:numFmt w:val="lowerLetter"/>
      <w:lvlText w:val="%5."/>
      <w:lvlJc w:val="left"/>
      <w:pPr>
        <w:ind w:left="3600" w:hanging="360"/>
      </w:pPr>
    </w:lvl>
    <w:lvl w:ilvl="5" w:tplc="60DA09FA">
      <w:start w:val="1"/>
      <w:numFmt w:val="lowerRoman"/>
      <w:lvlText w:val="%6."/>
      <w:lvlJc w:val="right"/>
      <w:pPr>
        <w:ind w:left="4320" w:hanging="360"/>
      </w:pPr>
    </w:lvl>
    <w:lvl w:ilvl="6" w:tplc="22A4505C">
      <w:start w:val="1"/>
      <w:numFmt w:val="decimal"/>
      <w:lvlText w:val="%7."/>
      <w:lvlJc w:val="left"/>
      <w:pPr>
        <w:ind w:left="5040" w:hanging="360"/>
      </w:pPr>
    </w:lvl>
    <w:lvl w:ilvl="7" w:tplc="568EF8E0">
      <w:start w:val="1"/>
      <w:numFmt w:val="lowerLetter"/>
      <w:lvlText w:val="%8."/>
      <w:lvlJc w:val="left"/>
      <w:pPr>
        <w:ind w:left="5760" w:hanging="360"/>
      </w:pPr>
    </w:lvl>
    <w:lvl w:ilvl="8" w:tplc="6E506E8A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203D6B0C"/>
    <w:multiLevelType w:val="hybridMultilevel"/>
    <w:tmpl w:val="12BE59AC"/>
    <w:lvl w:ilvl="0" w:tplc="8116C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C3664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9200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24F5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62CB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0C53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1A14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D67B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F8E02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92263"/>
    <w:multiLevelType w:val="hybridMultilevel"/>
    <w:tmpl w:val="F4E2264E"/>
    <w:lvl w:ilvl="0" w:tplc="C3EC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88C1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1C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D6D0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C808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FAEF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7896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BCF3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BE79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43D6D"/>
    <w:multiLevelType w:val="hybridMultilevel"/>
    <w:tmpl w:val="A1A83A80"/>
    <w:lvl w:ilvl="0" w:tplc="96D4D342">
      <w:start w:val="1"/>
      <w:numFmt w:val="decimal"/>
      <w:lvlText w:val="%1."/>
      <w:lvlJc w:val="left"/>
      <w:pPr>
        <w:ind w:left="720" w:hanging="360"/>
      </w:pPr>
    </w:lvl>
    <w:lvl w:ilvl="1" w:tplc="02A0FBD0">
      <w:start w:val="1"/>
      <w:numFmt w:val="lowerLetter"/>
      <w:lvlText w:val="%2."/>
      <w:lvlJc w:val="left"/>
      <w:pPr>
        <w:ind w:left="1440" w:hanging="360"/>
      </w:pPr>
    </w:lvl>
    <w:lvl w:ilvl="2" w:tplc="1FDA4E96">
      <w:start w:val="1"/>
      <w:numFmt w:val="lowerRoman"/>
      <w:lvlText w:val="%3."/>
      <w:lvlJc w:val="right"/>
      <w:pPr>
        <w:ind w:left="2160" w:hanging="360"/>
      </w:pPr>
    </w:lvl>
    <w:lvl w:ilvl="3" w:tplc="5FF22674">
      <w:start w:val="1"/>
      <w:numFmt w:val="decimal"/>
      <w:lvlText w:val="%4."/>
      <w:lvlJc w:val="left"/>
      <w:pPr>
        <w:ind w:left="2880" w:hanging="360"/>
      </w:pPr>
    </w:lvl>
    <w:lvl w:ilvl="4" w:tplc="A73C2970">
      <w:start w:val="1"/>
      <w:numFmt w:val="lowerLetter"/>
      <w:lvlText w:val="%5."/>
      <w:lvlJc w:val="left"/>
      <w:pPr>
        <w:ind w:left="3600" w:hanging="360"/>
      </w:pPr>
    </w:lvl>
    <w:lvl w:ilvl="5" w:tplc="0A9C4D5A">
      <w:start w:val="1"/>
      <w:numFmt w:val="lowerRoman"/>
      <w:lvlText w:val="%6."/>
      <w:lvlJc w:val="right"/>
      <w:pPr>
        <w:ind w:left="4320" w:hanging="360"/>
      </w:pPr>
    </w:lvl>
    <w:lvl w:ilvl="6" w:tplc="D64E0EAE">
      <w:start w:val="1"/>
      <w:numFmt w:val="decimal"/>
      <w:lvlText w:val="%7."/>
      <w:lvlJc w:val="left"/>
      <w:pPr>
        <w:ind w:left="5040" w:hanging="360"/>
      </w:pPr>
    </w:lvl>
    <w:lvl w:ilvl="7" w:tplc="95929E56">
      <w:start w:val="1"/>
      <w:numFmt w:val="lowerLetter"/>
      <w:lvlText w:val="%8."/>
      <w:lvlJc w:val="left"/>
      <w:pPr>
        <w:ind w:left="5760" w:hanging="360"/>
      </w:pPr>
    </w:lvl>
    <w:lvl w:ilvl="8" w:tplc="F470F7DC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2B79789E"/>
    <w:multiLevelType w:val="hybridMultilevel"/>
    <w:tmpl w:val="30520FDA"/>
    <w:lvl w:ilvl="0" w:tplc="975C2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8CAC4F04">
      <w:start w:val="1"/>
      <w:numFmt w:val="lowerLetter"/>
      <w:lvlText w:val="%2."/>
      <w:lvlJc w:val="left"/>
      <w:pPr>
        <w:ind w:left="1440" w:hanging="360"/>
      </w:pPr>
    </w:lvl>
    <w:lvl w:ilvl="2" w:tplc="B56EEE36">
      <w:start w:val="1"/>
      <w:numFmt w:val="lowerRoman"/>
      <w:lvlText w:val="%3."/>
      <w:lvlJc w:val="right"/>
      <w:pPr>
        <w:ind w:left="2160" w:hanging="180"/>
      </w:pPr>
    </w:lvl>
    <w:lvl w:ilvl="3" w:tplc="2660A2C2">
      <w:start w:val="1"/>
      <w:numFmt w:val="decimal"/>
      <w:lvlText w:val="%4."/>
      <w:lvlJc w:val="left"/>
      <w:pPr>
        <w:ind w:left="2880" w:hanging="360"/>
      </w:pPr>
    </w:lvl>
    <w:lvl w:ilvl="4" w:tplc="8452C81C">
      <w:start w:val="1"/>
      <w:numFmt w:val="lowerLetter"/>
      <w:lvlText w:val="%5."/>
      <w:lvlJc w:val="left"/>
      <w:pPr>
        <w:ind w:left="3600" w:hanging="360"/>
      </w:pPr>
    </w:lvl>
    <w:lvl w:ilvl="5" w:tplc="7CE4A1DA">
      <w:start w:val="1"/>
      <w:numFmt w:val="lowerRoman"/>
      <w:lvlText w:val="%6."/>
      <w:lvlJc w:val="right"/>
      <w:pPr>
        <w:ind w:left="4320" w:hanging="180"/>
      </w:pPr>
    </w:lvl>
    <w:lvl w:ilvl="6" w:tplc="C0D40824">
      <w:start w:val="1"/>
      <w:numFmt w:val="decimal"/>
      <w:lvlText w:val="%7."/>
      <w:lvlJc w:val="left"/>
      <w:pPr>
        <w:ind w:left="5040" w:hanging="360"/>
      </w:pPr>
    </w:lvl>
    <w:lvl w:ilvl="7" w:tplc="BCE2AB24">
      <w:start w:val="1"/>
      <w:numFmt w:val="lowerLetter"/>
      <w:lvlText w:val="%8."/>
      <w:lvlJc w:val="left"/>
      <w:pPr>
        <w:ind w:left="5760" w:hanging="360"/>
      </w:pPr>
    </w:lvl>
    <w:lvl w:ilvl="8" w:tplc="34F898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DFB"/>
    <w:multiLevelType w:val="hybridMultilevel"/>
    <w:tmpl w:val="9B545B74"/>
    <w:lvl w:ilvl="0" w:tplc="D89ED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00DB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743D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CE18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2EBB1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3AAB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8EF9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8E50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C7CBD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801C0"/>
    <w:multiLevelType w:val="hybridMultilevel"/>
    <w:tmpl w:val="C72C8BF0"/>
    <w:lvl w:ilvl="0" w:tplc="DA6E3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2ED2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AE14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B666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7C92D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160F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A2B9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EDC4D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14779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C0107"/>
    <w:multiLevelType w:val="hybridMultilevel"/>
    <w:tmpl w:val="27B24D86"/>
    <w:lvl w:ilvl="0" w:tplc="6D58688C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</w:rPr>
    </w:lvl>
    <w:lvl w:ilvl="1" w:tplc="630409D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80688EB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B3C8AE72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E966B21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D792866E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A0EC01C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4A44922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6A40977C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69D356C"/>
    <w:multiLevelType w:val="hybridMultilevel"/>
    <w:tmpl w:val="3F16BC68"/>
    <w:lvl w:ilvl="0" w:tplc="52562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CAC8E662">
      <w:start w:val="1"/>
      <w:numFmt w:val="lowerLetter"/>
      <w:lvlText w:val="%2."/>
      <w:lvlJc w:val="left"/>
      <w:pPr>
        <w:ind w:left="1440" w:hanging="360"/>
      </w:pPr>
    </w:lvl>
    <w:lvl w:ilvl="2" w:tplc="D2EE8F36">
      <w:start w:val="1"/>
      <w:numFmt w:val="lowerRoman"/>
      <w:lvlText w:val="%3."/>
      <w:lvlJc w:val="right"/>
      <w:pPr>
        <w:ind w:left="2160" w:hanging="180"/>
      </w:pPr>
    </w:lvl>
    <w:lvl w:ilvl="3" w:tplc="6C324780">
      <w:start w:val="1"/>
      <w:numFmt w:val="decimal"/>
      <w:lvlText w:val="%4."/>
      <w:lvlJc w:val="left"/>
      <w:pPr>
        <w:ind w:left="2880" w:hanging="360"/>
      </w:pPr>
    </w:lvl>
    <w:lvl w:ilvl="4" w:tplc="5E823E6E">
      <w:start w:val="1"/>
      <w:numFmt w:val="lowerLetter"/>
      <w:lvlText w:val="%5."/>
      <w:lvlJc w:val="left"/>
      <w:pPr>
        <w:ind w:left="3600" w:hanging="360"/>
      </w:pPr>
    </w:lvl>
    <w:lvl w:ilvl="5" w:tplc="4E825F60">
      <w:start w:val="1"/>
      <w:numFmt w:val="lowerRoman"/>
      <w:lvlText w:val="%6."/>
      <w:lvlJc w:val="right"/>
      <w:pPr>
        <w:ind w:left="4320" w:hanging="180"/>
      </w:pPr>
    </w:lvl>
    <w:lvl w:ilvl="6" w:tplc="403CA064">
      <w:start w:val="1"/>
      <w:numFmt w:val="decimal"/>
      <w:lvlText w:val="%7."/>
      <w:lvlJc w:val="left"/>
      <w:pPr>
        <w:ind w:left="5040" w:hanging="360"/>
      </w:pPr>
    </w:lvl>
    <w:lvl w:ilvl="7" w:tplc="83BA1CB8">
      <w:start w:val="1"/>
      <w:numFmt w:val="lowerLetter"/>
      <w:lvlText w:val="%8."/>
      <w:lvlJc w:val="left"/>
      <w:pPr>
        <w:ind w:left="5760" w:hanging="360"/>
      </w:pPr>
    </w:lvl>
    <w:lvl w:ilvl="8" w:tplc="03482F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C2F20"/>
    <w:multiLevelType w:val="hybridMultilevel"/>
    <w:tmpl w:val="5B96DB50"/>
    <w:lvl w:ilvl="0" w:tplc="35FC64E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D6E2292">
      <w:start w:val="1"/>
      <w:numFmt w:val="lowerLetter"/>
      <w:lvlText w:val="%2."/>
      <w:lvlJc w:val="left"/>
      <w:pPr>
        <w:ind w:left="1440" w:hanging="360"/>
      </w:pPr>
    </w:lvl>
    <w:lvl w:ilvl="2" w:tplc="9A728DB2">
      <w:start w:val="1"/>
      <w:numFmt w:val="lowerRoman"/>
      <w:lvlText w:val="%3."/>
      <w:lvlJc w:val="right"/>
      <w:pPr>
        <w:ind w:left="2160" w:hanging="360"/>
      </w:pPr>
    </w:lvl>
    <w:lvl w:ilvl="3" w:tplc="532629EA">
      <w:start w:val="1"/>
      <w:numFmt w:val="decimal"/>
      <w:lvlText w:val="%4."/>
      <w:lvlJc w:val="left"/>
      <w:pPr>
        <w:ind w:left="2880" w:hanging="360"/>
      </w:pPr>
    </w:lvl>
    <w:lvl w:ilvl="4" w:tplc="4CACD150">
      <w:start w:val="1"/>
      <w:numFmt w:val="lowerLetter"/>
      <w:lvlText w:val="%5."/>
      <w:lvlJc w:val="left"/>
      <w:pPr>
        <w:ind w:left="3600" w:hanging="360"/>
      </w:pPr>
    </w:lvl>
    <w:lvl w:ilvl="5" w:tplc="777C31FE">
      <w:start w:val="1"/>
      <w:numFmt w:val="lowerRoman"/>
      <w:lvlText w:val="%6."/>
      <w:lvlJc w:val="right"/>
      <w:pPr>
        <w:ind w:left="4320" w:hanging="360"/>
      </w:pPr>
    </w:lvl>
    <w:lvl w:ilvl="6" w:tplc="474EC736">
      <w:start w:val="1"/>
      <w:numFmt w:val="decimal"/>
      <w:lvlText w:val="%7."/>
      <w:lvlJc w:val="left"/>
      <w:pPr>
        <w:ind w:left="5040" w:hanging="360"/>
      </w:pPr>
    </w:lvl>
    <w:lvl w:ilvl="7" w:tplc="19C4BC66">
      <w:start w:val="1"/>
      <w:numFmt w:val="lowerLetter"/>
      <w:lvlText w:val="%8."/>
      <w:lvlJc w:val="left"/>
      <w:pPr>
        <w:ind w:left="5760" w:hanging="360"/>
      </w:pPr>
    </w:lvl>
    <w:lvl w:ilvl="8" w:tplc="2860596A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4DBF6BDB"/>
    <w:multiLevelType w:val="hybridMultilevel"/>
    <w:tmpl w:val="FCBC46EA"/>
    <w:lvl w:ilvl="0" w:tplc="DE70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87E236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A054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1615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424B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5067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52C7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64437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3E31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79368A"/>
    <w:multiLevelType w:val="hybridMultilevel"/>
    <w:tmpl w:val="F2E4BEFA"/>
    <w:lvl w:ilvl="0" w:tplc="2404F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5363AC0">
      <w:start w:val="1"/>
      <w:numFmt w:val="lowerLetter"/>
      <w:lvlText w:val="%2."/>
      <w:lvlJc w:val="left"/>
      <w:pPr>
        <w:ind w:left="1440" w:hanging="360"/>
      </w:pPr>
    </w:lvl>
    <w:lvl w:ilvl="2" w:tplc="65AAAED0">
      <w:start w:val="1"/>
      <w:numFmt w:val="lowerRoman"/>
      <w:lvlText w:val="%3."/>
      <w:lvlJc w:val="right"/>
      <w:pPr>
        <w:ind w:left="2160" w:hanging="180"/>
      </w:pPr>
    </w:lvl>
    <w:lvl w:ilvl="3" w:tplc="153AA94E">
      <w:start w:val="1"/>
      <w:numFmt w:val="decimal"/>
      <w:lvlText w:val="%4."/>
      <w:lvlJc w:val="left"/>
      <w:pPr>
        <w:ind w:left="2880" w:hanging="360"/>
      </w:pPr>
    </w:lvl>
    <w:lvl w:ilvl="4" w:tplc="B86CB750">
      <w:start w:val="1"/>
      <w:numFmt w:val="lowerLetter"/>
      <w:lvlText w:val="%5."/>
      <w:lvlJc w:val="left"/>
      <w:pPr>
        <w:ind w:left="3600" w:hanging="360"/>
      </w:pPr>
    </w:lvl>
    <w:lvl w:ilvl="5" w:tplc="E67CCCAC">
      <w:start w:val="1"/>
      <w:numFmt w:val="lowerRoman"/>
      <w:lvlText w:val="%6."/>
      <w:lvlJc w:val="right"/>
      <w:pPr>
        <w:ind w:left="4320" w:hanging="180"/>
      </w:pPr>
    </w:lvl>
    <w:lvl w:ilvl="6" w:tplc="908CF3C2">
      <w:start w:val="1"/>
      <w:numFmt w:val="decimal"/>
      <w:lvlText w:val="%7."/>
      <w:lvlJc w:val="left"/>
      <w:pPr>
        <w:ind w:left="5040" w:hanging="360"/>
      </w:pPr>
    </w:lvl>
    <w:lvl w:ilvl="7" w:tplc="F8DA4D42">
      <w:start w:val="1"/>
      <w:numFmt w:val="lowerLetter"/>
      <w:lvlText w:val="%8."/>
      <w:lvlJc w:val="left"/>
      <w:pPr>
        <w:ind w:left="5760" w:hanging="360"/>
      </w:pPr>
    </w:lvl>
    <w:lvl w:ilvl="8" w:tplc="47D298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4C16"/>
    <w:multiLevelType w:val="hybridMultilevel"/>
    <w:tmpl w:val="3BA45EB8"/>
    <w:lvl w:ilvl="0" w:tplc="49CA4936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</w:rPr>
    </w:lvl>
    <w:lvl w:ilvl="1" w:tplc="1DC44EF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7B481F84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4FE0C390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E4F6669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3EEA1E2C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F2B23852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F0323D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C310BC70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2473391"/>
    <w:multiLevelType w:val="hybridMultilevel"/>
    <w:tmpl w:val="E7ECDD52"/>
    <w:lvl w:ilvl="0" w:tplc="2A1A9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A90A6636">
      <w:start w:val="1"/>
      <w:numFmt w:val="lowerLetter"/>
      <w:lvlText w:val="%2."/>
      <w:lvlJc w:val="left"/>
      <w:pPr>
        <w:ind w:left="1440" w:hanging="360"/>
      </w:pPr>
    </w:lvl>
    <w:lvl w:ilvl="2" w:tplc="9DC05460">
      <w:start w:val="1"/>
      <w:numFmt w:val="lowerRoman"/>
      <w:lvlText w:val="%3."/>
      <w:lvlJc w:val="right"/>
      <w:pPr>
        <w:ind w:left="2160" w:hanging="180"/>
      </w:pPr>
    </w:lvl>
    <w:lvl w:ilvl="3" w:tplc="7052960A">
      <w:start w:val="1"/>
      <w:numFmt w:val="decimal"/>
      <w:lvlText w:val="%4."/>
      <w:lvlJc w:val="left"/>
      <w:pPr>
        <w:ind w:left="2880" w:hanging="360"/>
      </w:pPr>
    </w:lvl>
    <w:lvl w:ilvl="4" w:tplc="A87C142E">
      <w:start w:val="1"/>
      <w:numFmt w:val="lowerLetter"/>
      <w:lvlText w:val="%5."/>
      <w:lvlJc w:val="left"/>
      <w:pPr>
        <w:ind w:left="3600" w:hanging="360"/>
      </w:pPr>
    </w:lvl>
    <w:lvl w:ilvl="5" w:tplc="986AA772">
      <w:start w:val="1"/>
      <w:numFmt w:val="lowerRoman"/>
      <w:lvlText w:val="%6."/>
      <w:lvlJc w:val="right"/>
      <w:pPr>
        <w:ind w:left="4320" w:hanging="180"/>
      </w:pPr>
    </w:lvl>
    <w:lvl w:ilvl="6" w:tplc="6B30AA4A">
      <w:start w:val="1"/>
      <w:numFmt w:val="decimal"/>
      <w:lvlText w:val="%7."/>
      <w:lvlJc w:val="left"/>
      <w:pPr>
        <w:ind w:left="5040" w:hanging="360"/>
      </w:pPr>
    </w:lvl>
    <w:lvl w:ilvl="7" w:tplc="46FA3564">
      <w:start w:val="1"/>
      <w:numFmt w:val="lowerLetter"/>
      <w:lvlText w:val="%8."/>
      <w:lvlJc w:val="left"/>
      <w:pPr>
        <w:ind w:left="5760" w:hanging="360"/>
      </w:pPr>
    </w:lvl>
    <w:lvl w:ilvl="8" w:tplc="BB1250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42F56"/>
    <w:multiLevelType w:val="hybridMultilevel"/>
    <w:tmpl w:val="5D0604C4"/>
    <w:lvl w:ilvl="0" w:tplc="19623D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CEE021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624EC1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8E985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5501DC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5EB3E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87C264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C1C84C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EEA24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5B818DD"/>
    <w:multiLevelType w:val="hybridMultilevel"/>
    <w:tmpl w:val="FC52635E"/>
    <w:lvl w:ilvl="0" w:tplc="9F7CE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207F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6288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C223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C8E16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A868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E86C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62BE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3CB7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987EDD"/>
    <w:multiLevelType w:val="hybridMultilevel"/>
    <w:tmpl w:val="7F62372E"/>
    <w:lvl w:ilvl="0" w:tplc="65F6F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0483D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2831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2CA5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CEA4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3A688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A41D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4001D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AA86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B64F36"/>
    <w:multiLevelType w:val="hybridMultilevel"/>
    <w:tmpl w:val="070A87CC"/>
    <w:lvl w:ilvl="0" w:tplc="2FE26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D4184518">
      <w:start w:val="1"/>
      <w:numFmt w:val="lowerLetter"/>
      <w:lvlText w:val="%2."/>
      <w:lvlJc w:val="left"/>
      <w:pPr>
        <w:ind w:left="1440" w:hanging="360"/>
      </w:pPr>
    </w:lvl>
    <w:lvl w:ilvl="2" w:tplc="35BE36D0">
      <w:start w:val="1"/>
      <w:numFmt w:val="lowerRoman"/>
      <w:lvlText w:val="%3."/>
      <w:lvlJc w:val="right"/>
      <w:pPr>
        <w:ind w:left="2160" w:hanging="180"/>
      </w:pPr>
    </w:lvl>
    <w:lvl w:ilvl="3" w:tplc="4E6294CC">
      <w:start w:val="1"/>
      <w:numFmt w:val="decimal"/>
      <w:lvlText w:val="%4."/>
      <w:lvlJc w:val="left"/>
      <w:pPr>
        <w:ind w:left="2880" w:hanging="360"/>
      </w:pPr>
    </w:lvl>
    <w:lvl w:ilvl="4" w:tplc="C4323348">
      <w:start w:val="1"/>
      <w:numFmt w:val="lowerLetter"/>
      <w:lvlText w:val="%5."/>
      <w:lvlJc w:val="left"/>
      <w:pPr>
        <w:ind w:left="3600" w:hanging="360"/>
      </w:pPr>
    </w:lvl>
    <w:lvl w:ilvl="5" w:tplc="A93ABCAE">
      <w:start w:val="1"/>
      <w:numFmt w:val="lowerRoman"/>
      <w:lvlText w:val="%6."/>
      <w:lvlJc w:val="right"/>
      <w:pPr>
        <w:ind w:left="4320" w:hanging="180"/>
      </w:pPr>
    </w:lvl>
    <w:lvl w:ilvl="6" w:tplc="F1B0B10E">
      <w:start w:val="1"/>
      <w:numFmt w:val="decimal"/>
      <w:lvlText w:val="%7."/>
      <w:lvlJc w:val="left"/>
      <w:pPr>
        <w:ind w:left="5040" w:hanging="360"/>
      </w:pPr>
    </w:lvl>
    <w:lvl w:ilvl="7" w:tplc="D5AE0E36">
      <w:start w:val="1"/>
      <w:numFmt w:val="lowerLetter"/>
      <w:lvlText w:val="%8."/>
      <w:lvlJc w:val="left"/>
      <w:pPr>
        <w:ind w:left="5760" w:hanging="360"/>
      </w:pPr>
    </w:lvl>
    <w:lvl w:ilvl="8" w:tplc="9E7A604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25178"/>
    <w:multiLevelType w:val="hybridMultilevel"/>
    <w:tmpl w:val="6178A324"/>
    <w:lvl w:ilvl="0" w:tplc="3D206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81F40954">
      <w:start w:val="1"/>
      <w:numFmt w:val="lowerLetter"/>
      <w:lvlText w:val="%2."/>
      <w:lvlJc w:val="left"/>
      <w:pPr>
        <w:ind w:left="1440" w:hanging="360"/>
      </w:pPr>
    </w:lvl>
    <w:lvl w:ilvl="2" w:tplc="2A5EC31A">
      <w:start w:val="1"/>
      <w:numFmt w:val="lowerRoman"/>
      <w:lvlText w:val="%3."/>
      <w:lvlJc w:val="right"/>
      <w:pPr>
        <w:ind w:left="2160" w:hanging="180"/>
      </w:pPr>
    </w:lvl>
    <w:lvl w:ilvl="3" w:tplc="336E4FB0">
      <w:start w:val="1"/>
      <w:numFmt w:val="decimal"/>
      <w:lvlText w:val="%4."/>
      <w:lvlJc w:val="left"/>
      <w:pPr>
        <w:ind w:left="2880" w:hanging="360"/>
      </w:pPr>
    </w:lvl>
    <w:lvl w:ilvl="4" w:tplc="894EF322">
      <w:start w:val="1"/>
      <w:numFmt w:val="lowerLetter"/>
      <w:lvlText w:val="%5."/>
      <w:lvlJc w:val="left"/>
      <w:pPr>
        <w:ind w:left="3600" w:hanging="360"/>
      </w:pPr>
    </w:lvl>
    <w:lvl w:ilvl="5" w:tplc="226ABE00">
      <w:start w:val="1"/>
      <w:numFmt w:val="lowerRoman"/>
      <w:lvlText w:val="%6."/>
      <w:lvlJc w:val="right"/>
      <w:pPr>
        <w:ind w:left="4320" w:hanging="180"/>
      </w:pPr>
    </w:lvl>
    <w:lvl w:ilvl="6" w:tplc="A830AEF2">
      <w:start w:val="1"/>
      <w:numFmt w:val="decimal"/>
      <w:lvlText w:val="%7."/>
      <w:lvlJc w:val="left"/>
      <w:pPr>
        <w:ind w:left="5040" w:hanging="360"/>
      </w:pPr>
    </w:lvl>
    <w:lvl w:ilvl="7" w:tplc="097C43B6">
      <w:start w:val="1"/>
      <w:numFmt w:val="lowerLetter"/>
      <w:lvlText w:val="%8."/>
      <w:lvlJc w:val="left"/>
      <w:pPr>
        <w:ind w:left="5760" w:hanging="360"/>
      </w:pPr>
    </w:lvl>
    <w:lvl w:ilvl="8" w:tplc="318AF7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80CD7"/>
    <w:multiLevelType w:val="hybridMultilevel"/>
    <w:tmpl w:val="728E2C6E"/>
    <w:lvl w:ilvl="0" w:tplc="C234C7DA">
      <w:start w:val="1"/>
      <w:numFmt w:val="bullet"/>
      <w:lvlText w:val="─"/>
      <w:lvlJc w:val="left"/>
      <w:pPr>
        <w:tabs>
          <w:tab w:val="left" w:pos="1260"/>
        </w:tabs>
        <w:ind w:left="1260" w:hanging="420"/>
      </w:pPr>
      <w:rPr>
        <w:rFonts w:ascii="Arial" w:hAnsi="Arial" w:cs="Arial" w:hint="default"/>
      </w:rPr>
    </w:lvl>
    <w:lvl w:ilvl="1" w:tplc="8D9039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4432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3E06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3C72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8E88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22D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365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FC52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3DC0AAA"/>
    <w:multiLevelType w:val="hybridMultilevel"/>
    <w:tmpl w:val="9D122C40"/>
    <w:lvl w:ilvl="0" w:tplc="0A780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8CA079FC">
      <w:start w:val="1"/>
      <w:numFmt w:val="lowerLetter"/>
      <w:lvlText w:val="%2."/>
      <w:lvlJc w:val="left"/>
      <w:pPr>
        <w:ind w:left="1440" w:hanging="360"/>
      </w:pPr>
    </w:lvl>
    <w:lvl w:ilvl="2" w:tplc="228226C8">
      <w:start w:val="1"/>
      <w:numFmt w:val="lowerRoman"/>
      <w:lvlText w:val="%3."/>
      <w:lvlJc w:val="right"/>
      <w:pPr>
        <w:ind w:left="2160" w:hanging="180"/>
      </w:pPr>
    </w:lvl>
    <w:lvl w:ilvl="3" w:tplc="0D20E886">
      <w:start w:val="1"/>
      <w:numFmt w:val="decimal"/>
      <w:lvlText w:val="%4."/>
      <w:lvlJc w:val="left"/>
      <w:pPr>
        <w:ind w:left="2880" w:hanging="360"/>
      </w:pPr>
    </w:lvl>
    <w:lvl w:ilvl="4" w:tplc="18D404A8">
      <w:start w:val="1"/>
      <w:numFmt w:val="lowerLetter"/>
      <w:lvlText w:val="%5."/>
      <w:lvlJc w:val="left"/>
      <w:pPr>
        <w:ind w:left="3600" w:hanging="360"/>
      </w:pPr>
    </w:lvl>
    <w:lvl w:ilvl="5" w:tplc="D91EF1F2">
      <w:start w:val="1"/>
      <w:numFmt w:val="lowerRoman"/>
      <w:lvlText w:val="%6."/>
      <w:lvlJc w:val="right"/>
      <w:pPr>
        <w:ind w:left="4320" w:hanging="180"/>
      </w:pPr>
    </w:lvl>
    <w:lvl w:ilvl="6" w:tplc="79D6635C">
      <w:start w:val="1"/>
      <w:numFmt w:val="decimal"/>
      <w:lvlText w:val="%7."/>
      <w:lvlJc w:val="left"/>
      <w:pPr>
        <w:ind w:left="5040" w:hanging="360"/>
      </w:pPr>
    </w:lvl>
    <w:lvl w:ilvl="7" w:tplc="33663326">
      <w:start w:val="1"/>
      <w:numFmt w:val="lowerLetter"/>
      <w:lvlText w:val="%8."/>
      <w:lvlJc w:val="left"/>
      <w:pPr>
        <w:ind w:left="5760" w:hanging="360"/>
      </w:pPr>
    </w:lvl>
    <w:lvl w:ilvl="8" w:tplc="A9FCD3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B6439"/>
    <w:multiLevelType w:val="hybridMultilevel"/>
    <w:tmpl w:val="34FE7874"/>
    <w:lvl w:ilvl="0" w:tplc="8000E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C3808076">
      <w:start w:val="1"/>
      <w:numFmt w:val="lowerLetter"/>
      <w:lvlText w:val="%2."/>
      <w:lvlJc w:val="left"/>
      <w:pPr>
        <w:ind w:left="1440" w:hanging="360"/>
      </w:pPr>
    </w:lvl>
    <w:lvl w:ilvl="2" w:tplc="C182368A">
      <w:start w:val="1"/>
      <w:numFmt w:val="lowerRoman"/>
      <w:lvlText w:val="%3."/>
      <w:lvlJc w:val="right"/>
      <w:pPr>
        <w:ind w:left="2160" w:hanging="180"/>
      </w:pPr>
    </w:lvl>
    <w:lvl w:ilvl="3" w:tplc="93CEAF08">
      <w:start w:val="1"/>
      <w:numFmt w:val="decimal"/>
      <w:lvlText w:val="%4."/>
      <w:lvlJc w:val="left"/>
      <w:pPr>
        <w:ind w:left="2880" w:hanging="360"/>
      </w:pPr>
    </w:lvl>
    <w:lvl w:ilvl="4" w:tplc="3B4C29AE">
      <w:start w:val="1"/>
      <w:numFmt w:val="lowerLetter"/>
      <w:lvlText w:val="%5."/>
      <w:lvlJc w:val="left"/>
      <w:pPr>
        <w:ind w:left="3600" w:hanging="360"/>
      </w:pPr>
    </w:lvl>
    <w:lvl w:ilvl="5" w:tplc="51745B52">
      <w:start w:val="1"/>
      <w:numFmt w:val="lowerRoman"/>
      <w:lvlText w:val="%6."/>
      <w:lvlJc w:val="right"/>
      <w:pPr>
        <w:ind w:left="4320" w:hanging="180"/>
      </w:pPr>
    </w:lvl>
    <w:lvl w:ilvl="6" w:tplc="CA4E95E8">
      <w:start w:val="1"/>
      <w:numFmt w:val="decimal"/>
      <w:lvlText w:val="%7."/>
      <w:lvlJc w:val="left"/>
      <w:pPr>
        <w:ind w:left="5040" w:hanging="360"/>
      </w:pPr>
    </w:lvl>
    <w:lvl w:ilvl="7" w:tplc="6BFC3EB0">
      <w:start w:val="1"/>
      <w:numFmt w:val="lowerLetter"/>
      <w:lvlText w:val="%8."/>
      <w:lvlJc w:val="left"/>
      <w:pPr>
        <w:ind w:left="5760" w:hanging="360"/>
      </w:pPr>
    </w:lvl>
    <w:lvl w:ilvl="8" w:tplc="36CA68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A0E13"/>
    <w:multiLevelType w:val="hybridMultilevel"/>
    <w:tmpl w:val="324CFEB4"/>
    <w:lvl w:ilvl="0" w:tplc="CEC86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8561524">
      <w:start w:val="1"/>
      <w:numFmt w:val="lowerLetter"/>
      <w:lvlText w:val="%2."/>
      <w:lvlJc w:val="left"/>
      <w:pPr>
        <w:ind w:left="1440" w:hanging="360"/>
      </w:pPr>
    </w:lvl>
    <w:lvl w:ilvl="2" w:tplc="4D4262F6">
      <w:start w:val="1"/>
      <w:numFmt w:val="lowerRoman"/>
      <w:lvlText w:val="%3."/>
      <w:lvlJc w:val="right"/>
      <w:pPr>
        <w:ind w:left="2160" w:hanging="180"/>
      </w:pPr>
    </w:lvl>
    <w:lvl w:ilvl="3" w:tplc="CD4EC694">
      <w:start w:val="1"/>
      <w:numFmt w:val="decimal"/>
      <w:lvlText w:val="%4."/>
      <w:lvlJc w:val="left"/>
      <w:pPr>
        <w:ind w:left="2880" w:hanging="360"/>
      </w:pPr>
    </w:lvl>
    <w:lvl w:ilvl="4" w:tplc="B0BCBCEA">
      <w:start w:val="1"/>
      <w:numFmt w:val="lowerLetter"/>
      <w:lvlText w:val="%5."/>
      <w:lvlJc w:val="left"/>
      <w:pPr>
        <w:ind w:left="3600" w:hanging="360"/>
      </w:pPr>
    </w:lvl>
    <w:lvl w:ilvl="5" w:tplc="0C5CA1B8">
      <w:start w:val="1"/>
      <w:numFmt w:val="lowerRoman"/>
      <w:lvlText w:val="%6."/>
      <w:lvlJc w:val="right"/>
      <w:pPr>
        <w:ind w:left="4320" w:hanging="180"/>
      </w:pPr>
    </w:lvl>
    <w:lvl w:ilvl="6" w:tplc="B60EBBA8">
      <w:start w:val="1"/>
      <w:numFmt w:val="decimal"/>
      <w:lvlText w:val="%7."/>
      <w:lvlJc w:val="left"/>
      <w:pPr>
        <w:ind w:left="5040" w:hanging="360"/>
      </w:pPr>
    </w:lvl>
    <w:lvl w:ilvl="7" w:tplc="C096BBDC">
      <w:start w:val="1"/>
      <w:numFmt w:val="lowerLetter"/>
      <w:lvlText w:val="%8."/>
      <w:lvlJc w:val="left"/>
      <w:pPr>
        <w:ind w:left="5760" w:hanging="360"/>
      </w:pPr>
    </w:lvl>
    <w:lvl w:ilvl="8" w:tplc="7700B24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63FDA"/>
    <w:multiLevelType w:val="multilevel"/>
    <w:tmpl w:val="9CCA6424"/>
    <w:lvl w:ilvl="0">
      <w:start w:val="1"/>
      <w:numFmt w:val="bullet"/>
      <w:pStyle w:val="-"/>
      <w:lvlText w:val=""/>
      <w:lvlJc w:val="left"/>
      <w:pPr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1571"/>
        </w:tabs>
        <w:ind w:left="1928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51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6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357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21"/>
  </w:num>
  <w:num w:numId="5">
    <w:abstractNumId w:val="4"/>
  </w:num>
  <w:num w:numId="6">
    <w:abstractNumId w:val="17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23"/>
  </w:num>
  <w:num w:numId="12">
    <w:abstractNumId w:val="0"/>
  </w:num>
  <w:num w:numId="13">
    <w:abstractNumId w:val="22"/>
  </w:num>
  <w:num w:numId="14">
    <w:abstractNumId w:val="3"/>
  </w:num>
  <w:num w:numId="15">
    <w:abstractNumId w:val="16"/>
  </w:num>
  <w:num w:numId="16">
    <w:abstractNumId w:val="15"/>
  </w:num>
  <w:num w:numId="17">
    <w:abstractNumId w:val="8"/>
  </w:num>
  <w:num w:numId="18">
    <w:abstractNumId w:val="24"/>
  </w:num>
  <w:num w:numId="19">
    <w:abstractNumId w:val="13"/>
  </w:num>
  <w:num w:numId="20">
    <w:abstractNumId w:val="20"/>
  </w:num>
  <w:num w:numId="21">
    <w:abstractNumId w:val="12"/>
  </w:num>
  <w:num w:numId="22">
    <w:abstractNumId w:val="5"/>
  </w:num>
  <w:num w:numId="23">
    <w:abstractNumId w:val="9"/>
  </w:num>
  <w:num w:numId="24">
    <w:abstractNumId w:val="11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3D"/>
    <w:rsid w:val="0013143D"/>
    <w:rsid w:val="001F1730"/>
    <w:rsid w:val="00271F48"/>
    <w:rsid w:val="002D5E9A"/>
    <w:rsid w:val="0041218B"/>
    <w:rsid w:val="005F7EC1"/>
    <w:rsid w:val="00730F77"/>
    <w:rsid w:val="00857493"/>
    <w:rsid w:val="00890F4B"/>
    <w:rsid w:val="008E75C8"/>
    <w:rsid w:val="00CC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31C0"/>
  <w15:docId w15:val="{0481DD82-A88F-4A34-BFD1-09ED98E1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OC Heading"/>
    <w:uiPriority w:val="39"/>
    <w:unhideWhenUsed/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annotation reference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paragraph" w:styleId="ae">
    <w:name w:val="caption"/>
    <w:basedOn w:val="a"/>
    <w:next w:val="a"/>
    <w:link w:val="af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annotation text"/>
    <w:basedOn w:val="a"/>
    <w:link w:val="af1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6">
    <w:name w:val="header"/>
    <w:basedOn w:val="a"/>
    <w:link w:val="af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8">
    <w:name w:val="table of figures"/>
    <w:basedOn w:val="a"/>
    <w:next w:val="a"/>
    <w:uiPriority w:val="99"/>
    <w:unhideWhenUsed/>
    <w:qFormat/>
    <w:pPr>
      <w:spacing w:after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af9">
    <w:name w:val="Title"/>
    <w:basedOn w:val="a"/>
    <w:next w:val="a"/>
    <w:link w:val="af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11"/>
    <w:qFormat/>
    <w:pPr>
      <w:spacing w:before="200" w:after="200"/>
    </w:pPr>
    <w:rPr>
      <w:sz w:val="24"/>
      <w:szCs w:val="24"/>
    </w:rPr>
  </w:style>
  <w:style w:type="table" w:styleId="af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f1">
    <w:name w:val="No Spacing"/>
    <w:uiPriority w:val="1"/>
    <w:qFormat/>
    <w:rPr>
      <w:rFonts w:asciiTheme="minorHAnsi" w:eastAsiaTheme="minorHAnsi" w:hAnsiTheme="minorHAnsi" w:cstheme="minorBidi"/>
    </w:rPr>
  </w:style>
  <w:style w:type="character" w:customStyle="1" w:styleId="afa">
    <w:name w:val="Название Знак"/>
    <w:basedOn w:val="a0"/>
    <w:link w:val="af9"/>
    <w:uiPriority w:val="10"/>
    <w:qFormat/>
    <w:rPr>
      <w:sz w:val="48"/>
      <w:szCs w:val="48"/>
    </w:rPr>
  </w:style>
  <w:style w:type="character" w:customStyle="1" w:styleId="aff">
    <w:name w:val="Подзаголовок Знак"/>
    <w:basedOn w:val="a0"/>
    <w:link w:val="afe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f2">
    <w:name w:val="Intense Quote"/>
    <w:basedOn w:val="a"/>
    <w:next w:val="a"/>
    <w:link w:val="af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link w:val="aff2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5">
    <w:name w:val="Текст сноски Знак"/>
    <w:link w:val="af4"/>
    <w:uiPriority w:val="99"/>
    <w:qFormat/>
    <w:rPr>
      <w:sz w:val="18"/>
    </w:rPr>
  </w:style>
  <w:style w:type="character" w:customStyle="1" w:styleId="ad">
    <w:name w:val="Текст концевой сноски Знак"/>
    <w:link w:val="ac"/>
    <w:uiPriority w:val="99"/>
    <w:qFormat/>
    <w:rPr>
      <w:sz w:val="20"/>
    </w:rPr>
  </w:style>
  <w:style w:type="paragraph" w:customStyle="1" w:styleId="13">
    <w:name w:val="Заголовок оглавления1"/>
    <w:uiPriority w:val="39"/>
    <w:unhideWhenUsed/>
    <w:qFormat/>
    <w:rPr>
      <w:rFonts w:asciiTheme="minorHAnsi" w:eastAsiaTheme="minorHAnsi" w:hAnsiTheme="minorHAnsi" w:cstheme="minorBidi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</w:style>
  <w:style w:type="character" w:customStyle="1" w:styleId="aff5">
    <w:name w:val="Абзац списка Знак"/>
    <w:link w:val="aff4"/>
    <w:uiPriority w:val="34"/>
    <w:qFormat/>
  </w:style>
  <w:style w:type="character" w:customStyle="1" w:styleId="ab">
    <w:name w:val="Текст выноски Знак"/>
    <w:basedOn w:val="a0"/>
    <w:link w:val="a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f6">
    <w:name w:val="регистрационные поля"/>
    <w:basedOn w:val="a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7">
    <w:name w:val="Верхний колонтитул Знак"/>
    <w:basedOn w:val="a0"/>
    <w:link w:val="af6"/>
    <w:uiPriority w:val="99"/>
    <w:qFormat/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f1">
    <w:name w:val="Текст примечания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ловарная статья"/>
    <w:basedOn w:val="a"/>
    <w:next w:val="a"/>
    <w:qFormat/>
    <w:pPr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Название объекта Знак"/>
    <w:link w:val="ae"/>
    <w:qFormat/>
    <w:rPr>
      <w:i/>
      <w:iCs/>
      <w:color w:val="44546A" w:themeColor="text2"/>
      <w:sz w:val="18"/>
      <w:szCs w:val="18"/>
    </w:rPr>
  </w:style>
  <w:style w:type="character" w:customStyle="1" w:styleId="nobr">
    <w:name w:val="nobr"/>
    <w:basedOn w:val="a0"/>
    <w:qFormat/>
  </w:style>
  <w:style w:type="character" w:customStyle="1" w:styleId="bold">
    <w:name w:val="bold"/>
    <w:basedOn w:val="a0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">
    <w:name w:val="ГОСТ-список"/>
    <w:basedOn w:val="a"/>
    <w:qFormat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--">
    <w:name w:val="Гост-список-марк"/>
    <w:basedOn w:val="a"/>
    <w:link w:val="--0"/>
    <w:qFormat/>
    <w:pPr>
      <w:spacing w:after="0" w:line="360" w:lineRule="auto"/>
      <w:ind w:left="1208" w:hanging="357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--0">
    <w:name w:val="Гост-список-марк Знак"/>
    <w:link w:val="--"/>
    <w:qFormat/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5">
    <w:name w:val="Рецензия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BE6F-5B3B-4670-85AE-11A82176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Гаряева Лилия Александровна</cp:lastModifiedBy>
  <cp:revision>2</cp:revision>
  <dcterms:created xsi:type="dcterms:W3CDTF">2024-06-18T04:16:00Z</dcterms:created>
  <dcterms:modified xsi:type="dcterms:W3CDTF">2024-06-18T04:16:00Z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A38CEF6A7AEA447684E07B64F0D4EA37_12</vt:lpwstr>
  </property>
</Properties>
</file>