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B24FF" w14:textId="77777777" w:rsidR="00CC2074" w:rsidRDefault="00CC2074" w:rsidP="00CC2074">
      <w:pPr>
        <w:pStyle w:val="a6"/>
        <w:spacing w:before="0" w:after="0"/>
        <w:rPr>
          <w:sz w:val="28"/>
          <w:szCs w:val="28"/>
        </w:rPr>
      </w:pPr>
      <w:bookmarkStart w:id="0" w:name="_GoBack"/>
      <w:bookmarkEnd w:id="0"/>
    </w:p>
    <w:p w14:paraId="5AE3FB96" w14:textId="77777777" w:rsidR="00CC2074" w:rsidRDefault="00CC2074" w:rsidP="00CC2074">
      <w:pPr>
        <w:pStyle w:val="a6"/>
        <w:spacing w:before="0" w:after="0"/>
        <w:rPr>
          <w:sz w:val="28"/>
          <w:szCs w:val="28"/>
        </w:rPr>
      </w:pPr>
    </w:p>
    <w:p w14:paraId="5FE419BF" w14:textId="77777777" w:rsidR="007F4178" w:rsidRPr="00600676" w:rsidRDefault="007F4178" w:rsidP="007F4178">
      <w:pPr>
        <w:pStyle w:val="a6"/>
        <w:spacing w:before="0" w:after="0"/>
        <w:rPr>
          <w:sz w:val="28"/>
          <w:szCs w:val="28"/>
        </w:rPr>
      </w:pPr>
      <w:r>
        <w:rPr>
          <w:sz w:val="28"/>
          <w:szCs w:val="28"/>
        </w:rPr>
        <w:t>РЕГИОНАЛЬНАЯ</w:t>
      </w:r>
      <w:r w:rsidRPr="00600676">
        <w:rPr>
          <w:sz w:val="28"/>
          <w:szCs w:val="28"/>
        </w:rPr>
        <w:t xml:space="preserve"> ИНФОРМАЦИОННАЯ СИСТЕМА </w:t>
      </w:r>
      <w:r w:rsidRPr="00C047A4">
        <w:rPr>
          <w:caps/>
          <w:sz w:val="28"/>
          <w:szCs w:val="28"/>
        </w:rPr>
        <w:t>в сфере закупок товаров, работ, услуг для обеспечения государственных нужд</w:t>
      </w:r>
      <w:r w:rsidRPr="00EB6F61">
        <w:rPr>
          <w:sz w:val="28"/>
          <w:szCs w:val="28"/>
        </w:rPr>
        <w:t xml:space="preserve"> </w:t>
      </w:r>
      <w:r w:rsidRPr="00600676">
        <w:rPr>
          <w:sz w:val="28"/>
          <w:szCs w:val="28"/>
        </w:rPr>
        <w:t>ПЕРМСКОГО КРАЯ</w:t>
      </w:r>
    </w:p>
    <w:p w14:paraId="4CBCA4B4" w14:textId="77777777" w:rsidR="007F4178" w:rsidRDefault="007F4178" w:rsidP="007F4178">
      <w:pPr>
        <w:pStyle w:val="a6"/>
        <w:spacing w:before="0" w:after="0"/>
        <w:rPr>
          <w:sz w:val="28"/>
          <w:szCs w:val="28"/>
        </w:rPr>
      </w:pPr>
    </w:p>
    <w:p w14:paraId="7C0771F1" w14:textId="77777777" w:rsidR="007F4178" w:rsidRDefault="007F4178" w:rsidP="007F4178">
      <w:pPr>
        <w:suppressAutoHyphens/>
        <w:spacing w:before="360" w:after="360"/>
        <w:ind w:firstLine="0"/>
        <w:jc w:val="center"/>
        <w:rPr>
          <w:sz w:val="28"/>
          <w:szCs w:val="28"/>
        </w:rPr>
      </w:pPr>
      <w:r>
        <w:rPr>
          <w:sz w:val="28"/>
          <w:szCs w:val="28"/>
        </w:rPr>
        <w:t>РИС ЗАКУПКИ ПК</w:t>
      </w:r>
    </w:p>
    <w:p w14:paraId="44AB219D" w14:textId="77941C11" w:rsidR="007F4178" w:rsidRDefault="007F4178" w:rsidP="007F4178">
      <w:pPr>
        <w:suppressAutoHyphens/>
        <w:spacing w:before="360" w:after="360"/>
        <w:ind w:firstLine="0"/>
        <w:jc w:val="center"/>
        <w:rPr>
          <w:sz w:val="28"/>
          <w:szCs w:val="28"/>
        </w:rPr>
      </w:pPr>
    </w:p>
    <w:p w14:paraId="0805BC34" w14:textId="5F11CC76" w:rsidR="00BC22B0" w:rsidRDefault="00BC22B0" w:rsidP="007F4178">
      <w:pPr>
        <w:suppressAutoHyphens/>
        <w:spacing w:before="360" w:after="360"/>
        <w:ind w:firstLine="0"/>
        <w:jc w:val="center"/>
        <w:rPr>
          <w:sz w:val="28"/>
          <w:szCs w:val="28"/>
        </w:rPr>
      </w:pPr>
    </w:p>
    <w:p w14:paraId="48DDC633" w14:textId="7F096B9D" w:rsidR="00BC22B0" w:rsidRDefault="00BC22B0" w:rsidP="007F4178">
      <w:pPr>
        <w:suppressAutoHyphens/>
        <w:spacing w:before="360" w:after="360"/>
        <w:ind w:firstLine="0"/>
        <w:jc w:val="center"/>
        <w:rPr>
          <w:sz w:val="28"/>
          <w:szCs w:val="28"/>
        </w:rPr>
      </w:pPr>
    </w:p>
    <w:p w14:paraId="2772651E" w14:textId="6A9DE5C5" w:rsidR="00BC22B0" w:rsidRDefault="00BC22B0" w:rsidP="007F4178">
      <w:pPr>
        <w:suppressAutoHyphens/>
        <w:spacing w:before="360" w:after="360"/>
        <w:ind w:firstLine="0"/>
        <w:jc w:val="center"/>
        <w:rPr>
          <w:sz w:val="28"/>
          <w:szCs w:val="28"/>
        </w:rPr>
      </w:pPr>
    </w:p>
    <w:p w14:paraId="4684A769" w14:textId="6A172FBF" w:rsidR="00BC22B0" w:rsidRDefault="00BC22B0" w:rsidP="007F4178">
      <w:pPr>
        <w:suppressAutoHyphens/>
        <w:spacing w:before="360" w:after="360"/>
        <w:ind w:firstLine="0"/>
        <w:jc w:val="center"/>
        <w:rPr>
          <w:sz w:val="28"/>
          <w:szCs w:val="28"/>
        </w:rPr>
      </w:pPr>
    </w:p>
    <w:p w14:paraId="168FB2F7" w14:textId="77777777" w:rsidR="00BC22B0" w:rsidRDefault="00BC22B0" w:rsidP="007F4178">
      <w:pPr>
        <w:suppressAutoHyphens/>
        <w:spacing w:before="360" w:after="360"/>
        <w:ind w:firstLine="0"/>
        <w:jc w:val="center"/>
        <w:rPr>
          <w:sz w:val="28"/>
          <w:szCs w:val="28"/>
        </w:rPr>
      </w:pPr>
    </w:p>
    <w:p w14:paraId="74354FA3" w14:textId="77777777" w:rsidR="007F4178" w:rsidRPr="00600676" w:rsidRDefault="007F4178" w:rsidP="007F4178">
      <w:pPr>
        <w:pStyle w:val="a6"/>
        <w:spacing w:before="0" w:after="0"/>
        <w:rPr>
          <w:sz w:val="28"/>
          <w:szCs w:val="28"/>
        </w:rPr>
      </w:pPr>
    </w:p>
    <w:p w14:paraId="0BE70A87" w14:textId="5063C5A6" w:rsidR="007F4178" w:rsidRPr="00D36D82" w:rsidRDefault="007F4178" w:rsidP="007F4178">
      <w:pPr>
        <w:suppressAutoHyphens/>
        <w:ind w:firstLine="0"/>
        <w:jc w:val="center"/>
        <w:rPr>
          <w:b/>
          <w:sz w:val="32"/>
          <w:szCs w:val="28"/>
        </w:rPr>
      </w:pPr>
      <w:r>
        <w:rPr>
          <w:b/>
          <w:sz w:val="28"/>
        </w:rPr>
        <w:t xml:space="preserve">Инструкция для пользователей Уполномоченного органа по работе с заявками на рассмотрение </w:t>
      </w:r>
      <w:r w:rsidRPr="00D308B5">
        <w:rPr>
          <w:b/>
          <w:sz w:val="28"/>
        </w:rPr>
        <w:t>закупок Межведомственной рабочей групп</w:t>
      </w:r>
      <w:r w:rsidR="00FE6AA9">
        <w:rPr>
          <w:b/>
          <w:sz w:val="28"/>
        </w:rPr>
        <w:t>ой</w:t>
      </w:r>
      <w:r w:rsidRPr="00D308B5">
        <w:rPr>
          <w:b/>
          <w:sz w:val="28"/>
        </w:rPr>
        <w:t xml:space="preserve"> по проверке обоснованности закупок для нужд Пермского края</w:t>
      </w:r>
    </w:p>
    <w:p w14:paraId="4F188EE4" w14:textId="77777777" w:rsidR="00CC2074" w:rsidRPr="00D36D82" w:rsidRDefault="00CC2074" w:rsidP="00CC2074">
      <w:pPr>
        <w:suppressAutoHyphens/>
        <w:ind w:firstLine="0"/>
        <w:jc w:val="center"/>
        <w:rPr>
          <w:sz w:val="28"/>
          <w:szCs w:val="28"/>
          <w:lang w:eastAsia="zh-CN"/>
        </w:rPr>
      </w:pPr>
    </w:p>
    <w:p w14:paraId="7C2E99C4" w14:textId="77777777" w:rsidR="00CC2074" w:rsidRPr="00D36D82" w:rsidRDefault="00CC2074" w:rsidP="00CC2074">
      <w:pPr>
        <w:suppressAutoHyphens/>
        <w:ind w:firstLine="0"/>
        <w:jc w:val="center"/>
        <w:rPr>
          <w:b/>
          <w:bCs/>
          <w:sz w:val="28"/>
          <w:szCs w:val="28"/>
          <w:lang w:eastAsia="zh-CN"/>
        </w:rPr>
      </w:pPr>
    </w:p>
    <w:p w14:paraId="22CDE559" w14:textId="77777777" w:rsidR="00CC2074" w:rsidRPr="00D36D82" w:rsidRDefault="00CC2074" w:rsidP="00CC2074">
      <w:pPr>
        <w:suppressAutoHyphens/>
        <w:ind w:firstLine="0"/>
        <w:jc w:val="center"/>
        <w:rPr>
          <w:b/>
          <w:bCs/>
          <w:sz w:val="28"/>
          <w:szCs w:val="28"/>
          <w:lang w:eastAsia="zh-CN"/>
        </w:rPr>
      </w:pPr>
    </w:p>
    <w:p w14:paraId="4FE44599" w14:textId="77777777" w:rsidR="00CC2074" w:rsidRPr="00D36D82" w:rsidRDefault="00CC2074" w:rsidP="00CC2074">
      <w:pPr>
        <w:suppressAutoHyphens/>
        <w:ind w:firstLine="0"/>
        <w:jc w:val="center"/>
        <w:rPr>
          <w:b/>
          <w:bCs/>
          <w:sz w:val="28"/>
          <w:szCs w:val="28"/>
          <w:lang w:eastAsia="zh-CN"/>
        </w:rPr>
      </w:pPr>
    </w:p>
    <w:p w14:paraId="034ED641" w14:textId="77777777" w:rsidR="00CC2074" w:rsidRPr="00D36D82" w:rsidRDefault="00CC2074" w:rsidP="00CC2074">
      <w:pPr>
        <w:suppressAutoHyphens/>
        <w:ind w:firstLine="0"/>
        <w:jc w:val="center"/>
        <w:rPr>
          <w:b/>
          <w:bCs/>
          <w:sz w:val="28"/>
          <w:szCs w:val="28"/>
          <w:lang w:eastAsia="zh-CN"/>
        </w:rPr>
      </w:pPr>
    </w:p>
    <w:p w14:paraId="027E1CA9" w14:textId="77777777" w:rsidR="00CC2074" w:rsidRPr="00D36D82" w:rsidRDefault="00CC2074" w:rsidP="00CC2074">
      <w:pPr>
        <w:suppressAutoHyphens/>
        <w:ind w:firstLine="0"/>
        <w:jc w:val="center"/>
        <w:rPr>
          <w:b/>
          <w:bCs/>
          <w:sz w:val="28"/>
          <w:szCs w:val="28"/>
          <w:lang w:eastAsia="zh-CN"/>
        </w:rPr>
      </w:pPr>
    </w:p>
    <w:p w14:paraId="3B1E36D8" w14:textId="77777777" w:rsidR="00CC2074" w:rsidRPr="00D36D82" w:rsidRDefault="00CC2074" w:rsidP="00CC2074">
      <w:pPr>
        <w:suppressAutoHyphens/>
        <w:ind w:firstLine="0"/>
        <w:jc w:val="center"/>
        <w:rPr>
          <w:b/>
          <w:bCs/>
          <w:sz w:val="28"/>
          <w:szCs w:val="28"/>
          <w:lang w:eastAsia="zh-CN"/>
        </w:rPr>
      </w:pPr>
    </w:p>
    <w:p w14:paraId="112AD6D5" w14:textId="77777777" w:rsidR="00CC2074" w:rsidRDefault="00CC2074" w:rsidP="00CC2074">
      <w:pPr>
        <w:suppressAutoHyphens/>
        <w:ind w:firstLine="0"/>
        <w:jc w:val="center"/>
        <w:rPr>
          <w:b/>
          <w:bCs/>
          <w:sz w:val="28"/>
          <w:szCs w:val="28"/>
          <w:lang w:eastAsia="zh-CN"/>
        </w:rPr>
      </w:pPr>
    </w:p>
    <w:p w14:paraId="33805776" w14:textId="77777777" w:rsidR="00CC2074" w:rsidRDefault="00CC2074" w:rsidP="00CC2074">
      <w:pPr>
        <w:suppressAutoHyphens/>
        <w:ind w:firstLine="0"/>
        <w:jc w:val="center"/>
        <w:rPr>
          <w:b/>
          <w:bCs/>
          <w:sz w:val="28"/>
          <w:szCs w:val="28"/>
          <w:lang w:eastAsia="zh-CN"/>
        </w:rPr>
      </w:pPr>
    </w:p>
    <w:p w14:paraId="5DA8188A" w14:textId="77777777" w:rsidR="00CC2074" w:rsidRPr="00D36D82" w:rsidRDefault="00CC2074" w:rsidP="00CC2074">
      <w:pPr>
        <w:suppressAutoHyphens/>
        <w:ind w:firstLine="0"/>
        <w:jc w:val="center"/>
        <w:rPr>
          <w:b/>
          <w:bCs/>
          <w:sz w:val="28"/>
          <w:szCs w:val="28"/>
          <w:lang w:eastAsia="zh-CN"/>
        </w:rPr>
      </w:pPr>
    </w:p>
    <w:p w14:paraId="14C25BB3" w14:textId="77777777" w:rsidR="00CC2074" w:rsidRPr="00D36D82" w:rsidRDefault="00CC2074" w:rsidP="00CC2074">
      <w:pPr>
        <w:suppressAutoHyphens/>
        <w:ind w:firstLine="0"/>
        <w:jc w:val="center"/>
        <w:rPr>
          <w:b/>
          <w:bCs/>
          <w:sz w:val="28"/>
          <w:szCs w:val="28"/>
          <w:lang w:eastAsia="zh-CN"/>
        </w:rPr>
      </w:pPr>
    </w:p>
    <w:p w14:paraId="7F449546" w14:textId="4CC16EB0" w:rsidR="00CC2074" w:rsidRDefault="00CC2074" w:rsidP="00CC2074">
      <w:pPr>
        <w:suppressAutoHyphens/>
        <w:ind w:firstLine="0"/>
        <w:jc w:val="center"/>
        <w:rPr>
          <w:b/>
          <w:bCs/>
          <w:sz w:val="28"/>
          <w:szCs w:val="28"/>
          <w:lang w:eastAsia="zh-CN"/>
        </w:rPr>
      </w:pPr>
    </w:p>
    <w:p w14:paraId="33C02A9C" w14:textId="6E2F5FE3" w:rsidR="007F4178" w:rsidRDefault="007F4178" w:rsidP="00CC2074">
      <w:pPr>
        <w:suppressAutoHyphens/>
        <w:ind w:firstLine="0"/>
        <w:jc w:val="center"/>
        <w:rPr>
          <w:b/>
          <w:bCs/>
          <w:sz w:val="28"/>
          <w:szCs w:val="28"/>
          <w:lang w:eastAsia="zh-CN"/>
        </w:rPr>
      </w:pPr>
    </w:p>
    <w:p w14:paraId="2A7E70AA" w14:textId="77777777" w:rsidR="007F4178" w:rsidRPr="00D36D82" w:rsidRDefault="007F4178" w:rsidP="00CC2074">
      <w:pPr>
        <w:suppressAutoHyphens/>
        <w:ind w:firstLine="0"/>
        <w:jc w:val="center"/>
        <w:rPr>
          <w:b/>
          <w:bCs/>
          <w:sz w:val="28"/>
          <w:szCs w:val="28"/>
          <w:lang w:eastAsia="zh-CN"/>
        </w:rPr>
      </w:pPr>
    </w:p>
    <w:p w14:paraId="051FA7ED" w14:textId="77777777" w:rsidR="00CC2074" w:rsidRPr="00D36D82" w:rsidRDefault="00CC2074" w:rsidP="00CC2074">
      <w:pPr>
        <w:suppressAutoHyphens/>
        <w:ind w:firstLine="0"/>
        <w:jc w:val="center"/>
        <w:rPr>
          <w:b/>
          <w:bCs/>
          <w:sz w:val="28"/>
          <w:szCs w:val="28"/>
          <w:lang w:eastAsia="zh-CN"/>
        </w:rPr>
      </w:pPr>
    </w:p>
    <w:p w14:paraId="2A79EE90" w14:textId="77777777" w:rsidR="00CC2074" w:rsidRPr="00D36D82" w:rsidRDefault="00CC2074" w:rsidP="00CC2074">
      <w:pPr>
        <w:suppressAutoHyphens/>
        <w:ind w:firstLine="0"/>
        <w:jc w:val="center"/>
        <w:rPr>
          <w:b/>
          <w:bCs/>
          <w:sz w:val="28"/>
          <w:szCs w:val="28"/>
          <w:lang w:eastAsia="zh-CN"/>
        </w:rPr>
      </w:pPr>
    </w:p>
    <w:p w14:paraId="22C1DE62" w14:textId="77777777" w:rsidR="00CC2074" w:rsidRPr="00D36D82" w:rsidRDefault="00CC2074" w:rsidP="00CC2074">
      <w:pPr>
        <w:widowControl w:val="0"/>
        <w:suppressAutoHyphens/>
        <w:ind w:firstLine="0"/>
        <w:jc w:val="center"/>
        <w:rPr>
          <w:rFonts w:eastAsia="Arial Unicode MS"/>
          <w:kern w:val="1"/>
          <w:sz w:val="28"/>
          <w:szCs w:val="28"/>
          <w:lang w:eastAsia="hi-IN" w:bidi="hi-IN"/>
        </w:rPr>
      </w:pPr>
    </w:p>
    <w:p w14:paraId="027D27CD" w14:textId="77777777" w:rsidR="00CC2074" w:rsidRPr="00D36D82" w:rsidRDefault="00CC2074" w:rsidP="00CC2074">
      <w:pPr>
        <w:widowControl w:val="0"/>
        <w:suppressAutoHyphens/>
        <w:ind w:firstLine="0"/>
        <w:jc w:val="center"/>
        <w:rPr>
          <w:rFonts w:eastAsia="Arial Unicode MS"/>
          <w:kern w:val="1"/>
          <w:sz w:val="28"/>
          <w:szCs w:val="28"/>
          <w:lang w:eastAsia="hi-IN" w:bidi="hi-IN"/>
        </w:rPr>
      </w:pPr>
      <w:bookmarkStart w:id="1" w:name="_Hlk484769595"/>
      <w:r>
        <w:rPr>
          <w:rFonts w:eastAsia="Arial Unicode MS"/>
          <w:kern w:val="1"/>
          <w:sz w:val="28"/>
          <w:szCs w:val="28"/>
          <w:lang w:eastAsia="hi-IN" w:bidi="hi-IN"/>
        </w:rPr>
        <w:t>Пермь</w:t>
      </w:r>
    </w:p>
    <w:p w14:paraId="166CA0EB" w14:textId="63A6F60F" w:rsidR="00E75618" w:rsidRDefault="00CC2074" w:rsidP="00E75618">
      <w:pPr>
        <w:tabs>
          <w:tab w:val="left" w:pos="4215"/>
        </w:tabs>
        <w:suppressAutoHyphens/>
        <w:ind w:firstLine="0"/>
        <w:jc w:val="center"/>
        <w:rPr>
          <w:szCs w:val="28"/>
          <w:lang w:eastAsia="zh-CN"/>
        </w:rPr>
      </w:pPr>
      <w:r w:rsidRPr="00D36D82">
        <w:rPr>
          <w:szCs w:val="28"/>
          <w:lang w:eastAsia="zh-CN"/>
        </w:rPr>
        <w:t>20</w:t>
      </w:r>
      <w:r w:rsidR="00FE6AA9">
        <w:rPr>
          <w:szCs w:val="28"/>
          <w:lang w:eastAsia="zh-CN"/>
        </w:rPr>
        <w:t>2</w:t>
      </w:r>
      <w:r w:rsidR="00C02241">
        <w:rPr>
          <w:szCs w:val="28"/>
          <w:lang w:eastAsia="zh-CN"/>
        </w:rPr>
        <w:t>3</w:t>
      </w:r>
      <w:r w:rsidR="00E75618">
        <w:rPr>
          <w:szCs w:val="28"/>
          <w:lang w:eastAsia="zh-CN"/>
        </w:rPr>
        <w:br w:type="page"/>
      </w:r>
    </w:p>
    <w:p w14:paraId="606608C0" w14:textId="441ADBCB" w:rsidR="00CC2074" w:rsidRPr="00220675" w:rsidRDefault="00E75618" w:rsidP="00E75618">
      <w:pPr>
        <w:tabs>
          <w:tab w:val="left" w:pos="4215"/>
        </w:tabs>
        <w:suppressAutoHyphens/>
        <w:spacing w:line="360" w:lineRule="auto"/>
        <w:ind w:left="4215" w:hanging="3364"/>
        <w:jc w:val="center"/>
        <w:rPr>
          <w:b/>
          <w:sz w:val="32"/>
          <w:szCs w:val="32"/>
          <w:lang w:eastAsia="zh-CN"/>
        </w:rPr>
      </w:pPr>
      <w:r w:rsidRPr="00220675">
        <w:rPr>
          <w:b/>
          <w:sz w:val="32"/>
          <w:szCs w:val="32"/>
          <w:lang w:eastAsia="zh-CN"/>
        </w:rPr>
        <w:lastRenderedPageBreak/>
        <w:t>Содержание</w:t>
      </w:r>
    </w:p>
    <w:bookmarkEnd w:id="1"/>
    <w:p w14:paraId="6D96E82E" w14:textId="013590AE" w:rsidR="00B217E7" w:rsidRDefault="00E75618">
      <w:pPr>
        <w:pStyle w:val="12"/>
        <w:rPr>
          <w:rFonts w:asciiTheme="minorHAnsi" w:eastAsiaTheme="minorEastAsia" w:hAnsiTheme="minorHAnsi" w:cstheme="minorBidi"/>
          <w:noProof/>
          <w:sz w:val="22"/>
          <w:szCs w:val="22"/>
        </w:rPr>
      </w:pPr>
      <w:r w:rsidRPr="00F22DEA">
        <w:fldChar w:fldCharType="begin"/>
      </w:r>
      <w:r w:rsidRPr="00363944">
        <w:instrText xml:space="preserve"> TOC \o "1-4" \h \z \u </w:instrText>
      </w:r>
      <w:r w:rsidRPr="00F22DEA">
        <w:fldChar w:fldCharType="separate"/>
      </w:r>
      <w:hyperlink w:anchor="_Toc133489881" w:history="1">
        <w:r w:rsidR="00B217E7" w:rsidRPr="00CB754A">
          <w:rPr>
            <w:rStyle w:val="af5"/>
            <w:rFonts w:eastAsiaTheme="majorEastAsia"/>
            <w:b/>
            <w:noProof/>
          </w:rPr>
          <w:t>1</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Область применения</w:t>
        </w:r>
        <w:r w:rsidR="00B217E7">
          <w:rPr>
            <w:noProof/>
            <w:webHidden/>
          </w:rPr>
          <w:tab/>
        </w:r>
        <w:r w:rsidR="00B217E7">
          <w:rPr>
            <w:noProof/>
            <w:webHidden/>
          </w:rPr>
          <w:fldChar w:fldCharType="begin"/>
        </w:r>
        <w:r w:rsidR="00B217E7">
          <w:rPr>
            <w:noProof/>
            <w:webHidden/>
          </w:rPr>
          <w:instrText xml:space="preserve"> PAGEREF _Toc133489881 \h </w:instrText>
        </w:r>
        <w:r w:rsidR="00B217E7">
          <w:rPr>
            <w:noProof/>
            <w:webHidden/>
          </w:rPr>
        </w:r>
        <w:r w:rsidR="00B217E7">
          <w:rPr>
            <w:noProof/>
            <w:webHidden/>
          </w:rPr>
          <w:fldChar w:fldCharType="separate"/>
        </w:r>
        <w:r w:rsidR="00B217E7">
          <w:rPr>
            <w:noProof/>
            <w:webHidden/>
          </w:rPr>
          <w:t>4</w:t>
        </w:r>
        <w:r w:rsidR="00B217E7">
          <w:rPr>
            <w:noProof/>
            <w:webHidden/>
          </w:rPr>
          <w:fldChar w:fldCharType="end"/>
        </w:r>
      </w:hyperlink>
    </w:p>
    <w:p w14:paraId="51561E60" w14:textId="5CB38867" w:rsidR="00B217E7" w:rsidRDefault="00E35BEE">
      <w:pPr>
        <w:pStyle w:val="12"/>
        <w:rPr>
          <w:rFonts w:asciiTheme="minorHAnsi" w:eastAsiaTheme="minorEastAsia" w:hAnsiTheme="minorHAnsi" w:cstheme="minorBidi"/>
          <w:noProof/>
          <w:sz w:val="22"/>
          <w:szCs w:val="22"/>
        </w:rPr>
      </w:pPr>
      <w:hyperlink w:anchor="_Toc133489882" w:history="1">
        <w:r w:rsidR="00B217E7" w:rsidRPr="00CB754A">
          <w:rPr>
            <w:rStyle w:val="af5"/>
            <w:rFonts w:eastAsiaTheme="majorEastAsia"/>
            <w:b/>
            <w:noProof/>
          </w:rPr>
          <w:t>2</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Необходимые для работы роли в Системе</w:t>
        </w:r>
        <w:r w:rsidR="00B217E7">
          <w:rPr>
            <w:noProof/>
            <w:webHidden/>
          </w:rPr>
          <w:tab/>
        </w:r>
        <w:r w:rsidR="00B217E7">
          <w:rPr>
            <w:noProof/>
            <w:webHidden/>
          </w:rPr>
          <w:fldChar w:fldCharType="begin"/>
        </w:r>
        <w:r w:rsidR="00B217E7">
          <w:rPr>
            <w:noProof/>
            <w:webHidden/>
          </w:rPr>
          <w:instrText xml:space="preserve"> PAGEREF _Toc133489882 \h </w:instrText>
        </w:r>
        <w:r w:rsidR="00B217E7">
          <w:rPr>
            <w:noProof/>
            <w:webHidden/>
          </w:rPr>
        </w:r>
        <w:r w:rsidR="00B217E7">
          <w:rPr>
            <w:noProof/>
            <w:webHidden/>
          </w:rPr>
          <w:fldChar w:fldCharType="separate"/>
        </w:r>
        <w:r w:rsidR="00B217E7">
          <w:rPr>
            <w:noProof/>
            <w:webHidden/>
          </w:rPr>
          <w:t>4</w:t>
        </w:r>
        <w:r w:rsidR="00B217E7">
          <w:rPr>
            <w:noProof/>
            <w:webHidden/>
          </w:rPr>
          <w:fldChar w:fldCharType="end"/>
        </w:r>
      </w:hyperlink>
    </w:p>
    <w:p w14:paraId="6FD837D7" w14:textId="7C9063F0" w:rsidR="00B217E7" w:rsidRDefault="00E35BEE">
      <w:pPr>
        <w:pStyle w:val="12"/>
        <w:rPr>
          <w:rFonts w:asciiTheme="minorHAnsi" w:eastAsiaTheme="minorEastAsia" w:hAnsiTheme="minorHAnsi" w:cstheme="minorBidi"/>
          <w:noProof/>
          <w:sz w:val="22"/>
          <w:szCs w:val="22"/>
        </w:rPr>
      </w:pPr>
      <w:hyperlink w:anchor="_Toc133489883" w:history="1">
        <w:r w:rsidR="00B217E7" w:rsidRPr="00CB754A">
          <w:rPr>
            <w:rStyle w:val="af5"/>
            <w:rFonts w:eastAsiaTheme="majorEastAsia"/>
            <w:b/>
            <w:noProof/>
          </w:rPr>
          <w:t>3</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Доступные разделы Системы</w:t>
        </w:r>
        <w:r w:rsidR="00B217E7">
          <w:rPr>
            <w:noProof/>
            <w:webHidden/>
          </w:rPr>
          <w:tab/>
        </w:r>
        <w:r w:rsidR="00B217E7">
          <w:rPr>
            <w:noProof/>
            <w:webHidden/>
          </w:rPr>
          <w:fldChar w:fldCharType="begin"/>
        </w:r>
        <w:r w:rsidR="00B217E7">
          <w:rPr>
            <w:noProof/>
            <w:webHidden/>
          </w:rPr>
          <w:instrText xml:space="preserve"> PAGEREF _Toc133489883 \h </w:instrText>
        </w:r>
        <w:r w:rsidR="00B217E7">
          <w:rPr>
            <w:noProof/>
            <w:webHidden/>
          </w:rPr>
        </w:r>
        <w:r w:rsidR="00B217E7">
          <w:rPr>
            <w:noProof/>
            <w:webHidden/>
          </w:rPr>
          <w:fldChar w:fldCharType="separate"/>
        </w:r>
        <w:r w:rsidR="00B217E7">
          <w:rPr>
            <w:noProof/>
            <w:webHidden/>
          </w:rPr>
          <w:t>4</w:t>
        </w:r>
        <w:r w:rsidR="00B217E7">
          <w:rPr>
            <w:noProof/>
            <w:webHidden/>
          </w:rPr>
          <w:fldChar w:fldCharType="end"/>
        </w:r>
      </w:hyperlink>
    </w:p>
    <w:p w14:paraId="54E333AE" w14:textId="0AB0D884" w:rsidR="00B217E7" w:rsidRDefault="00E35BEE">
      <w:pPr>
        <w:pStyle w:val="12"/>
        <w:rPr>
          <w:rFonts w:asciiTheme="minorHAnsi" w:eastAsiaTheme="minorEastAsia" w:hAnsiTheme="minorHAnsi" w:cstheme="minorBidi"/>
          <w:noProof/>
          <w:sz w:val="22"/>
          <w:szCs w:val="22"/>
        </w:rPr>
      </w:pPr>
      <w:hyperlink w:anchor="_Toc133489884" w:history="1">
        <w:r w:rsidR="00B217E7" w:rsidRPr="00CB754A">
          <w:rPr>
            <w:rStyle w:val="af5"/>
            <w:rFonts w:eastAsiaTheme="majorEastAsia"/>
            <w:b/>
            <w:noProof/>
          </w:rPr>
          <w:t>4</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Описание процесса работы с заявками на МРГ</w:t>
        </w:r>
        <w:r w:rsidR="00B217E7">
          <w:rPr>
            <w:noProof/>
            <w:webHidden/>
          </w:rPr>
          <w:tab/>
        </w:r>
        <w:r w:rsidR="00B217E7">
          <w:rPr>
            <w:noProof/>
            <w:webHidden/>
          </w:rPr>
          <w:fldChar w:fldCharType="begin"/>
        </w:r>
        <w:r w:rsidR="00B217E7">
          <w:rPr>
            <w:noProof/>
            <w:webHidden/>
          </w:rPr>
          <w:instrText xml:space="preserve"> PAGEREF _Toc133489884 \h </w:instrText>
        </w:r>
        <w:r w:rsidR="00B217E7">
          <w:rPr>
            <w:noProof/>
            <w:webHidden/>
          </w:rPr>
        </w:r>
        <w:r w:rsidR="00B217E7">
          <w:rPr>
            <w:noProof/>
            <w:webHidden/>
          </w:rPr>
          <w:fldChar w:fldCharType="separate"/>
        </w:r>
        <w:r w:rsidR="00B217E7">
          <w:rPr>
            <w:noProof/>
            <w:webHidden/>
          </w:rPr>
          <w:t>5</w:t>
        </w:r>
        <w:r w:rsidR="00B217E7">
          <w:rPr>
            <w:noProof/>
            <w:webHidden/>
          </w:rPr>
          <w:fldChar w:fldCharType="end"/>
        </w:r>
      </w:hyperlink>
    </w:p>
    <w:p w14:paraId="2B428EBA" w14:textId="40A485D8" w:rsidR="00B217E7" w:rsidRDefault="00E35BEE">
      <w:pPr>
        <w:pStyle w:val="12"/>
        <w:rPr>
          <w:rFonts w:asciiTheme="minorHAnsi" w:eastAsiaTheme="minorEastAsia" w:hAnsiTheme="minorHAnsi" w:cstheme="minorBidi"/>
          <w:noProof/>
          <w:sz w:val="22"/>
          <w:szCs w:val="22"/>
        </w:rPr>
      </w:pPr>
      <w:hyperlink w:anchor="_Toc133489885" w:history="1">
        <w:r w:rsidR="00B217E7" w:rsidRPr="00CB754A">
          <w:rPr>
            <w:rStyle w:val="af5"/>
            <w:rFonts w:eastAsiaTheme="majorEastAsia"/>
            <w:b/>
            <w:noProof/>
          </w:rPr>
          <w:t>5</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Описание работы с разделом «Заявки на МРГ»</w:t>
        </w:r>
        <w:r w:rsidR="00B217E7">
          <w:rPr>
            <w:noProof/>
            <w:webHidden/>
          </w:rPr>
          <w:tab/>
        </w:r>
        <w:r w:rsidR="00B217E7">
          <w:rPr>
            <w:noProof/>
            <w:webHidden/>
          </w:rPr>
          <w:fldChar w:fldCharType="begin"/>
        </w:r>
        <w:r w:rsidR="00B217E7">
          <w:rPr>
            <w:noProof/>
            <w:webHidden/>
          </w:rPr>
          <w:instrText xml:space="preserve"> PAGEREF _Toc133489885 \h </w:instrText>
        </w:r>
        <w:r w:rsidR="00B217E7">
          <w:rPr>
            <w:noProof/>
            <w:webHidden/>
          </w:rPr>
        </w:r>
        <w:r w:rsidR="00B217E7">
          <w:rPr>
            <w:noProof/>
            <w:webHidden/>
          </w:rPr>
          <w:fldChar w:fldCharType="separate"/>
        </w:r>
        <w:r w:rsidR="00B217E7">
          <w:rPr>
            <w:noProof/>
            <w:webHidden/>
          </w:rPr>
          <w:t>8</w:t>
        </w:r>
        <w:r w:rsidR="00B217E7">
          <w:rPr>
            <w:noProof/>
            <w:webHidden/>
          </w:rPr>
          <w:fldChar w:fldCharType="end"/>
        </w:r>
      </w:hyperlink>
    </w:p>
    <w:p w14:paraId="336A3A5B" w14:textId="7B4D271F" w:rsidR="00B217E7" w:rsidRDefault="00E35BEE">
      <w:pPr>
        <w:pStyle w:val="21"/>
        <w:rPr>
          <w:rFonts w:asciiTheme="minorHAnsi" w:eastAsiaTheme="minorEastAsia" w:hAnsiTheme="minorHAnsi" w:cstheme="minorBidi"/>
          <w:noProof/>
          <w:sz w:val="22"/>
          <w:szCs w:val="22"/>
        </w:rPr>
      </w:pPr>
      <w:hyperlink w:anchor="_Toc133489886" w:history="1">
        <w:r w:rsidR="00B217E7" w:rsidRPr="00CB754A">
          <w:rPr>
            <w:rStyle w:val="af5"/>
            <w:rFonts w:eastAsiaTheme="majorEastAsia"/>
            <w:b/>
            <w:noProof/>
          </w:rPr>
          <w:t>5.1</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Работа с общим перечнем заявок на рассмотрение МРГ</w:t>
        </w:r>
        <w:r w:rsidR="00B217E7">
          <w:rPr>
            <w:noProof/>
            <w:webHidden/>
          </w:rPr>
          <w:tab/>
        </w:r>
        <w:r w:rsidR="00B217E7">
          <w:rPr>
            <w:noProof/>
            <w:webHidden/>
          </w:rPr>
          <w:fldChar w:fldCharType="begin"/>
        </w:r>
        <w:r w:rsidR="00B217E7">
          <w:rPr>
            <w:noProof/>
            <w:webHidden/>
          </w:rPr>
          <w:instrText xml:space="preserve"> PAGEREF _Toc133489886 \h </w:instrText>
        </w:r>
        <w:r w:rsidR="00B217E7">
          <w:rPr>
            <w:noProof/>
            <w:webHidden/>
          </w:rPr>
        </w:r>
        <w:r w:rsidR="00B217E7">
          <w:rPr>
            <w:noProof/>
            <w:webHidden/>
          </w:rPr>
          <w:fldChar w:fldCharType="separate"/>
        </w:r>
        <w:r w:rsidR="00B217E7">
          <w:rPr>
            <w:noProof/>
            <w:webHidden/>
          </w:rPr>
          <w:t>8</w:t>
        </w:r>
        <w:r w:rsidR="00B217E7">
          <w:rPr>
            <w:noProof/>
            <w:webHidden/>
          </w:rPr>
          <w:fldChar w:fldCharType="end"/>
        </w:r>
      </w:hyperlink>
    </w:p>
    <w:p w14:paraId="0D4D8529" w14:textId="61ED9300" w:rsidR="00B217E7" w:rsidRDefault="00E35BEE">
      <w:pPr>
        <w:pStyle w:val="21"/>
        <w:rPr>
          <w:rFonts w:asciiTheme="minorHAnsi" w:eastAsiaTheme="minorEastAsia" w:hAnsiTheme="minorHAnsi" w:cstheme="minorBidi"/>
          <w:noProof/>
          <w:sz w:val="22"/>
          <w:szCs w:val="22"/>
        </w:rPr>
      </w:pPr>
      <w:hyperlink w:anchor="_Toc133489887" w:history="1">
        <w:r w:rsidR="00B217E7" w:rsidRPr="00CB754A">
          <w:rPr>
            <w:rStyle w:val="af5"/>
            <w:rFonts w:eastAsiaTheme="majorEastAsia"/>
            <w:b/>
            <w:noProof/>
          </w:rPr>
          <w:t>5.2</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Включение заявки в предварительный перечень</w:t>
        </w:r>
        <w:r w:rsidR="00B217E7">
          <w:rPr>
            <w:noProof/>
            <w:webHidden/>
          </w:rPr>
          <w:tab/>
        </w:r>
        <w:r w:rsidR="00B217E7">
          <w:rPr>
            <w:noProof/>
            <w:webHidden/>
          </w:rPr>
          <w:fldChar w:fldCharType="begin"/>
        </w:r>
        <w:r w:rsidR="00B217E7">
          <w:rPr>
            <w:noProof/>
            <w:webHidden/>
          </w:rPr>
          <w:instrText xml:space="preserve"> PAGEREF _Toc133489887 \h </w:instrText>
        </w:r>
        <w:r w:rsidR="00B217E7">
          <w:rPr>
            <w:noProof/>
            <w:webHidden/>
          </w:rPr>
        </w:r>
        <w:r w:rsidR="00B217E7">
          <w:rPr>
            <w:noProof/>
            <w:webHidden/>
          </w:rPr>
          <w:fldChar w:fldCharType="separate"/>
        </w:r>
        <w:r w:rsidR="00B217E7">
          <w:rPr>
            <w:noProof/>
            <w:webHidden/>
          </w:rPr>
          <w:t>13</w:t>
        </w:r>
        <w:r w:rsidR="00B217E7">
          <w:rPr>
            <w:noProof/>
            <w:webHidden/>
          </w:rPr>
          <w:fldChar w:fldCharType="end"/>
        </w:r>
      </w:hyperlink>
    </w:p>
    <w:p w14:paraId="71FA3009" w14:textId="0E66DFA2" w:rsidR="00B217E7" w:rsidRDefault="00E35BEE">
      <w:pPr>
        <w:pStyle w:val="21"/>
        <w:rPr>
          <w:rFonts w:asciiTheme="minorHAnsi" w:eastAsiaTheme="minorEastAsia" w:hAnsiTheme="minorHAnsi" w:cstheme="minorBidi"/>
          <w:noProof/>
          <w:sz w:val="22"/>
          <w:szCs w:val="22"/>
        </w:rPr>
      </w:pPr>
      <w:hyperlink w:anchor="_Toc133489888" w:history="1">
        <w:r w:rsidR="00B217E7" w:rsidRPr="00CB754A">
          <w:rPr>
            <w:rStyle w:val="af5"/>
            <w:rFonts w:eastAsiaTheme="majorEastAsia"/>
            <w:b/>
            <w:noProof/>
          </w:rPr>
          <w:t>5.3</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Отказ во включении заявки в предварительный перечень</w:t>
        </w:r>
        <w:r w:rsidR="00B217E7">
          <w:rPr>
            <w:noProof/>
            <w:webHidden/>
          </w:rPr>
          <w:tab/>
        </w:r>
        <w:r w:rsidR="00B217E7">
          <w:rPr>
            <w:noProof/>
            <w:webHidden/>
          </w:rPr>
          <w:fldChar w:fldCharType="begin"/>
        </w:r>
        <w:r w:rsidR="00B217E7">
          <w:rPr>
            <w:noProof/>
            <w:webHidden/>
          </w:rPr>
          <w:instrText xml:space="preserve"> PAGEREF _Toc133489888 \h </w:instrText>
        </w:r>
        <w:r w:rsidR="00B217E7">
          <w:rPr>
            <w:noProof/>
            <w:webHidden/>
          </w:rPr>
        </w:r>
        <w:r w:rsidR="00B217E7">
          <w:rPr>
            <w:noProof/>
            <w:webHidden/>
          </w:rPr>
          <w:fldChar w:fldCharType="separate"/>
        </w:r>
        <w:r w:rsidR="00B217E7">
          <w:rPr>
            <w:noProof/>
            <w:webHidden/>
          </w:rPr>
          <w:t>15</w:t>
        </w:r>
        <w:r w:rsidR="00B217E7">
          <w:rPr>
            <w:noProof/>
            <w:webHidden/>
          </w:rPr>
          <w:fldChar w:fldCharType="end"/>
        </w:r>
      </w:hyperlink>
    </w:p>
    <w:p w14:paraId="2611C7AD" w14:textId="71E0E14B" w:rsidR="00B217E7" w:rsidRDefault="00E35BEE">
      <w:pPr>
        <w:pStyle w:val="21"/>
        <w:rPr>
          <w:rFonts w:asciiTheme="minorHAnsi" w:eastAsiaTheme="minorEastAsia" w:hAnsiTheme="minorHAnsi" w:cstheme="minorBidi"/>
          <w:noProof/>
          <w:sz w:val="22"/>
          <w:szCs w:val="22"/>
        </w:rPr>
      </w:pPr>
      <w:hyperlink w:anchor="_Toc133489889" w:history="1">
        <w:r w:rsidR="00B217E7" w:rsidRPr="00CB754A">
          <w:rPr>
            <w:rStyle w:val="af5"/>
            <w:rFonts w:eastAsiaTheme="majorEastAsia"/>
            <w:b/>
            <w:noProof/>
          </w:rPr>
          <w:t>5.4</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Формирование печатной формы предварительного перечня закупок для рассмотрения на МРГ</w:t>
        </w:r>
        <w:r w:rsidR="00B217E7">
          <w:rPr>
            <w:noProof/>
            <w:webHidden/>
          </w:rPr>
          <w:tab/>
        </w:r>
        <w:r w:rsidR="00B217E7">
          <w:rPr>
            <w:noProof/>
            <w:webHidden/>
          </w:rPr>
          <w:fldChar w:fldCharType="begin"/>
        </w:r>
        <w:r w:rsidR="00B217E7">
          <w:rPr>
            <w:noProof/>
            <w:webHidden/>
          </w:rPr>
          <w:instrText xml:space="preserve"> PAGEREF _Toc133489889 \h </w:instrText>
        </w:r>
        <w:r w:rsidR="00B217E7">
          <w:rPr>
            <w:noProof/>
            <w:webHidden/>
          </w:rPr>
        </w:r>
        <w:r w:rsidR="00B217E7">
          <w:rPr>
            <w:noProof/>
            <w:webHidden/>
          </w:rPr>
          <w:fldChar w:fldCharType="separate"/>
        </w:r>
        <w:r w:rsidR="00B217E7">
          <w:rPr>
            <w:noProof/>
            <w:webHidden/>
          </w:rPr>
          <w:t>16</w:t>
        </w:r>
        <w:r w:rsidR="00B217E7">
          <w:rPr>
            <w:noProof/>
            <w:webHidden/>
          </w:rPr>
          <w:fldChar w:fldCharType="end"/>
        </w:r>
      </w:hyperlink>
    </w:p>
    <w:p w14:paraId="1325FBD0" w14:textId="59E305CB" w:rsidR="00B217E7" w:rsidRDefault="00E35BEE">
      <w:pPr>
        <w:pStyle w:val="21"/>
        <w:rPr>
          <w:rFonts w:asciiTheme="minorHAnsi" w:eastAsiaTheme="minorEastAsia" w:hAnsiTheme="minorHAnsi" w:cstheme="minorBidi"/>
          <w:noProof/>
          <w:sz w:val="22"/>
          <w:szCs w:val="22"/>
        </w:rPr>
      </w:pPr>
      <w:hyperlink w:anchor="_Toc133489890" w:history="1">
        <w:r w:rsidR="00B217E7" w:rsidRPr="00CB754A">
          <w:rPr>
            <w:rStyle w:val="af5"/>
            <w:rFonts w:eastAsiaTheme="majorEastAsia"/>
            <w:b/>
            <w:noProof/>
          </w:rPr>
          <w:t>5.5</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Включение заявки в график заседаний МРГ</w:t>
        </w:r>
        <w:r w:rsidR="00B217E7">
          <w:rPr>
            <w:noProof/>
            <w:webHidden/>
          </w:rPr>
          <w:tab/>
        </w:r>
        <w:r w:rsidR="00B217E7">
          <w:rPr>
            <w:noProof/>
            <w:webHidden/>
          </w:rPr>
          <w:fldChar w:fldCharType="begin"/>
        </w:r>
        <w:r w:rsidR="00B217E7">
          <w:rPr>
            <w:noProof/>
            <w:webHidden/>
          </w:rPr>
          <w:instrText xml:space="preserve"> PAGEREF _Toc133489890 \h </w:instrText>
        </w:r>
        <w:r w:rsidR="00B217E7">
          <w:rPr>
            <w:noProof/>
            <w:webHidden/>
          </w:rPr>
        </w:r>
        <w:r w:rsidR="00B217E7">
          <w:rPr>
            <w:noProof/>
            <w:webHidden/>
          </w:rPr>
          <w:fldChar w:fldCharType="separate"/>
        </w:r>
        <w:r w:rsidR="00B217E7">
          <w:rPr>
            <w:noProof/>
            <w:webHidden/>
          </w:rPr>
          <w:t>17</w:t>
        </w:r>
        <w:r w:rsidR="00B217E7">
          <w:rPr>
            <w:noProof/>
            <w:webHidden/>
          </w:rPr>
          <w:fldChar w:fldCharType="end"/>
        </w:r>
      </w:hyperlink>
    </w:p>
    <w:p w14:paraId="333A0460" w14:textId="521C708A" w:rsidR="00B217E7" w:rsidRDefault="00E35BEE">
      <w:pPr>
        <w:pStyle w:val="21"/>
        <w:rPr>
          <w:rFonts w:asciiTheme="minorHAnsi" w:eastAsiaTheme="minorEastAsia" w:hAnsiTheme="minorHAnsi" w:cstheme="minorBidi"/>
          <w:noProof/>
          <w:sz w:val="22"/>
          <w:szCs w:val="22"/>
        </w:rPr>
      </w:pPr>
      <w:hyperlink w:anchor="_Toc133489891" w:history="1">
        <w:r w:rsidR="00B217E7" w:rsidRPr="00CB754A">
          <w:rPr>
            <w:rStyle w:val="af5"/>
            <w:rFonts w:eastAsiaTheme="majorEastAsia"/>
            <w:b/>
            <w:noProof/>
          </w:rPr>
          <w:t>5.6</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Проверка пакета документов по закупке и отправка заявки членам МРГ для подготовки заключений</w:t>
        </w:r>
        <w:r w:rsidR="00B217E7">
          <w:rPr>
            <w:noProof/>
            <w:webHidden/>
          </w:rPr>
          <w:tab/>
        </w:r>
        <w:r w:rsidR="00B217E7">
          <w:rPr>
            <w:noProof/>
            <w:webHidden/>
          </w:rPr>
          <w:fldChar w:fldCharType="begin"/>
        </w:r>
        <w:r w:rsidR="00B217E7">
          <w:rPr>
            <w:noProof/>
            <w:webHidden/>
          </w:rPr>
          <w:instrText xml:space="preserve"> PAGEREF _Toc133489891 \h </w:instrText>
        </w:r>
        <w:r w:rsidR="00B217E7">
          <w:rPr>
            <w:noProof/>
            <w:webHidden/>
          </w:rPr>
        </w:r>
        <w:r w:rsidR="00B217E7">
          <w:rPr>
            <w:noProof/>
            <w:webHidden/>
          </w:rPr>
          <w:fldChar w:fldCharType="separate"/>
        </w:r>
        <w:r w:rsidR="00B217E7">
          <w:rPr>
            <w:noProof/>
            <w:webHidden/>
          </w:rPr>
          <w:t>17</w:t>
        </w:r>
        <w:r w:rsidR="00B217E7">
          <w:rPr>
            <w:noProof/>
            <w:webHidden/>
          </w:rPr>
          <w:fldChar w:fldCharType="end"/>
        </w:r>
      </w:hyperlink>
    </w:p>
    <w:p w14:paraId="53C697FD" w14:textId="60BB1ED6" w:rsidR="00B217E7" w:rsidRDefault="00E35BEE">
      <w:pPr>
        <w:pStyle w:val="21"/>
        <w:rPr>
          <w:rFonts w:asciiTheme="minorHAnsi" w:eastAsiaTheme="minorEastAsia" w:hAnsiTheme="minorHAnsi" w:cstheme="minorBidi"/>
          <w:noProof/>
          <w:sz w:val="22"/>
          <w:szCs w:val="22"/>
        </w:rPr>
      </w:pPr>
      <w:hyperlink w:anchor="_Toc133489892" w:history="1">
        <w:r w:rsidR="00B217E7" w:rsidRPr="00CB754A">
          <w:rPr>
            <w:rStyle w:val="af5"/>
            <w:rFonts w:eastAsiaTheme="majorEastAsia"/>
            <w:b/>
            <w:noProof/>
          </w:rPr>
          <w:t>5.7</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Запрос дополнительной информации по пакету документов</w:t>
        </w:r>
        <w:r w:rsidR="00B217E7">
          <w:rPr>
            <w:noProof/>
            <w:webHidden/>
          </w:rPr>
          <w:tab/>
        </w:r>
        <w:r w:rsidR="00B217E7">
          <w:rPr>
            <w:noProof/>
            <w:webHidden/>
          </w:rPr>
          <w:fldChar w:fldCharType="begin"/>
        </w:r>
        <w:r w:rsidR="00B217E7">
          <w:rPr>
            <w:noProof/>
            <w:webHidden/>
          </w:rPr>
          <w:instrText xml:space="preserve"> PAGEREF _Toc133489892 \h </w:instrText>
        </w:r>
        <w:r w:rsidR="00B217E7">
          <w:rPr>
            <w:noProof/>
            <w:webHidden/>
          </w:rPr>
        </w:r>
        <w:r w:rsidR="00B217E7">
          <w:rPr>
            <w:noProof/>
            <w:webHidden/>
          </w:rPr>
          <w:fldChar w:fldCharType="separate"/>
        </w:r>
        <w:r w:rsidR="00B217E7">
          <w:rPr>
            <w:noProof/>
            <w:webHidden/>
          </w:rPr>
          <w:t>18</w:t>
        </w:r>
        <w:r w:rsidR="00B217E7">
          <w:rPr>
            <w:noProof/>
            <w:webHidden/>
          </w:rPr>
          <w:fldChar w:fldCharType="end"/>
        </w:r>
      </w:hyperlink>
    </w:p>
    <w:p w14:paraId="04C198D5" w14:textId="26470854" w:rsidR="00B217E7" w:rsidRDefault="00E35BEE">
      <w:pPr>
        <w:pStyle w:val="21"/>
        <w:rPr>
          <w:rFonts w:asciiTheme="minorHAnsi" w:eastAsiaTheme="minorEastAsia" w:hAnsiTheme="minorHAnsi" w:cstheme="minorBidi"/>
          <w:noProof/>
          <w:sz w:val="22"/>
          <w:szCs w:val="22"/>
        </w:rPr>
      </w:pPr>
      <w:hyperlink w:anchor="_Toc133489893" w:history="1">
        <w:r w:rsidR="00B217E7" w:rsidRPr="00CB754A">
          <w:rPr>
            <w:rStyle w:val="af5"/>
            <w:rFonts w:eastAsiaTheme="majorEastAsia"/>
            <w:b/>
            <w:noProof/>
          </w:rPr>
          <w:t>5.8</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Исключение заявки из графика заседаний по причине не предоставления документов в срок</w:t>
        </w:r>
        <w:r w:rsidR="00B217E7">
          <w:rPr>
            <w:noProof/>
            <w:webHidden/>
          </w:rPr>
          <w:tab/>
        </w:r>
        <w:r w:rsidR="00B217E7">
          <w:rPr>
            <w:noProof/>
            <w:webHidden/>
          </w:rPr>
          <w:fldChar w:fldCharType="begin"/>
        </w:r>
        <w:r w:rsidR="00B217E7">
          <w:rPr>
            <w:noProof/>
            <w:webHidden/>
          </w:rPr>
          <w:instrText xml:space="preserve"> PAGEREF _Toc133489893 \h </w:instrText>
        </w:r>
        <w:r w:rsidR="00B217E7">
          <w:rPr>
            <w:noProof/>
            <w:webHidden/>
          </w:rPr>
        </w:r>
        <w:r w:rsidR="00B217E7">
          <w:rPr>
            <w:noProof/>
            <w:webHidden/>
          </w:rPr>
          <w:fldChar w:fldCharType="separate"/>
        </w:r>
        <w:r w:rsidR="00B217E7">
          <w:rPr>
            <w:noProof/>
            <w:webHidden/>
          </w:rPr>
          <w:t>18</w:t>
        </w:r>
        <w:r w:rsidR="00B217E7">
          <w:rPr>
            <w:noProof/>
            <w:webHidden/>
          </w:rPr>
          <w:fldChar w:fldCharType="end"/>
        </w:r>
      </w:hyperlink>
    </w:p>
    <w:p w14:paraId="1210E7A4" w14:textId="4C6B5989" w:rsidR="00B217E7" w:rsidRDefault="00E35BEE">
      <w:pPr>
        <w:pStyle w:val="21"/>
        <w:rPr>
          <w:rFonts w:asciiTheme="minorHAnsi" w:eastAsiaTheme="minorEastAsia" w:hAnsiTheme="minorHAnsi" w:cstheme="minorBidi"/>
          <w:noProof/>
          <w:sz w:val="22"/>
          <w:szCs w:val="22"/>
        </w:rPr>
      </w:pPr>
      <w:hyperlink w:anchor="_Toc133489894" w:history="1">
        <w:r w:rsidR="00B217E7" w:rsidRPr="00CB754A">
          <w:rPr>
            <w:rStyle w:val="af5"/>
            <w:rFonts w:eastAsiaTheme="majorEastAsia"/>
            <w:b/>
            <w:noProof/>
          </w:rPr>
          <w:t>5.9</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Ввод решения МРГ по заявке по результатам рассмотрения на заседании</w:t>
        </w:r>
        <w:r w:rsidR="00B217E7">
          <w:rPr>
            <w:noProof/>
            <w:webHidden/>
          </w:rPr>
          <w:tab/>
        </w:r>
        <w:r w:rsidR="00B217E7">
          <w:rPr>
            <w:noProof/>
            <w:webHidden/>
          </w:rPr>
          <w:fldChar w:fldCharType="begin"/>
        </w:r>
        <w:r w:rsidR="00B217E7">
          <w:rPr>
            <w:noProof/>
            <w:webHidden/>
          </w:rPr>
          <w:instrText xml:space="preserve"> PAGEREF _Toc133489894 \h </w:instrText>
        </w:r>
        <w:r w:rsidR="00B217E7">
          <w:rPr>
            <w:noProof/>
            <w:webHidden/>
          </w:rPr>
        </w:r>
        <w:r w:rsidR="00B217E7">
          <w:rPr>
            <w:noProof/>
            <w:webHidden/>
          </w:rPr>
          <w:fldChar w:fldCharType="separate"/>
        </w:r>
        <w:r w:rsidR="00B217E7">
          <w:rPr>
            <w:noProof/>
            <w:webHidden/>
          </w:rPr>
          <w:t>20</w:t>
        </w:r>
        <w:r w:rsidR="00B217E7">
          <w:rPr>
            <w:noProof/>
            <w:webHidden/>
          </w:rPr>
          <w:fldChar w:fldCharType="end"/>
        </w:r>
      </w:hyperlink>
    </w:p>
    <w:p w14:paraId="2D934443" w14:textId="61B9AEE7" w:rsidR="00B217E7" w:rsidRDefault="00E35BEE">
      <w:pPr>
        <w:pStyle w:val="21"/>
        <w:rPr>
          <w:rFonts w:asciiTheme="minorHAnsi" w:eastAsiaTheme="minorEastAsia" w:hAnsiTheme="minorHAnsi" w:cstheme="minorBidi"/>
          <w:noProof/>
          <w:sz w:val="22"/>
          <w:szCs w:val="22"/>
        </w:rPr>
      </w:pPr>
      <w:hyperlink w:anchor="_Toc133489895" w:history="1">
        <w:r w:rsidR="00B217E7" w:rsidRPr="00CB754A">
          <w:rPr>
            <w:rStyle w:val="af5"/>
            <w:rFonts w:eastAsiaTheme="majorEastAsia"/>
            <w:b/>
            <w:noProof/>
          </w:rPr>
          <w:t>5.10</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Подтверждение устранения замечаний, выданных по результатам заседания МРГ</w:t>
        </w:r>
        <w:r w:rsidR="00B217E7">
          <w:rPr>
            <w:noProof/>
            <w:webHidden/>
          </w:rPr>
          <w:tab/>
        </w:r>
        <w:r w:rsidR="00B217E7">
          <w:rPr>
            <w:noProof/>
            <w:webHidden/>
          </w:rPr>
          <w:fldChar w:fldCharType="begin"/>
        </w:r>
        <w:r w:rsidR="00B217E7">
          <w:rPr>
            <w:noProof/>
            <w:webHidden/>
          </w:rPr>
          <w:instrText xml:space="preserve"> PAGEREF _Toc133489895 \h </w:instrText>
        </w:r>
        <w:r w:rsidR="00B217E7">
          <w:rPr>
            <w:noProof/>
            <w:webHidden/>
          </w:rPr>
        </w:r>
        <w:r w:rsidR="00B217E7">
          <w:rPr>
            <w:noProof/>
            <w:webHidden/>
          </w:rPr>
          <w:fldChar w:fldCharType="separate"/>
        </w:r>
        <w:r w:rsidR="00B217E7">
          <w:rPr>
            <w:noProof/>
            <w:webHidden/>
          </w:rPr>
          <w:t>20</w:t>
        </w:r>
        <w:r w:rsidR="00B217E7">
          <w:rPr>
            <w:noProof/>
            <w:webHidden/>
          </w:rPr>
          <w:fldChar w:fldCharType="end"/>
        </w:r>
      </w:hyperlink>
    </w:p>
    <w:p w14:paraId="05AE9556" w14:textId="5C6F7A20" w:rsidR="00B217E7" w:rsidRDefault="00E35BEE">
      <w:pPr>
        <w:pStyle w:val="21"/>
        <w:rPr>
          <w:rFonts w:asciiTheme="minorHAnsi" w:eastAsiaTheme="minorEastAsia" w:hAnsiTheme="minorHAnsi" w:cstheme="minorBidi"/>
          <w:noProof/>
          <w:sz w:val="22"/>
          <w:szCs w:val="22"/>
        </w:rPr>
      </w:pPr>
      <w:hyperlink w:anchor="_Toc133489896" w:history="1">
        <w:r w:rsidR="00B217E7" w:rsidRPr="00CB754A">
          <w:rPr>
            <w:rStyle w:val="af5"/>
            <w:rFonts w:eastAsiaTheme="majorEastAsia"/>
            <w:b/>
            <w:noProof/>
          </w:rPr>
          <w:t>5.11</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Выдача дополнительных замечаний по результатам повторной проверки</w:t>
        </w:r>
        <w:r w:rsidR="00B217E7">
          <w:rPr>
            <w:noProof/>
            <w:webHidden/>
          </w:rPr>
          <w:tab/>
        </w:r>
        <w:r w:rsidR="00B217E7">
          <w:rPr>
            <w:noProof/>
            <w:webHidden/>
          </w:rPr>
          <w:fldChar w:fldCharType="begin"/>
        </w:r>
        <w:r w:rsidR="00B217E7">
          <w:rPr>
            <w:noProof/>
            <w:webHidden/>
          </w:rPr>
          <w:instrText xml:space="preserve"> PAGEREF _Toc133489896 \h </w:instrText>
        </w:r>
        <w:r w:rsidR="00B217E7">
          <w:rPr>
            <w:noProof/>
            <w:webHidden/>
          </w:rPr>
        </w:r>
        <w:r w:rsidR="00B217E7">
          <w:rPr>
            <w:noProof/>
            <w:webHidden/>
          </w:rPr>
          <w:fldChar w:fldCharType="separate"/>
        </w:r>
        <w:r w:rsidR="00B217E7">
          <w:rPr>
            <w:noProof/>
            <w:webHidden/>
          </w:rPr>
          <w:t>22</w:t>
        </w:r>
        <w:r w:rsidR="00B217E7">
          <w:rPr>
            <w:noProof/>
            <w:webHidden/>
          </w:rPr>
          <w:fldChar w:fldCharType="end"/>
        </w:r>
      </w:hyperlink>
    </w:p>
    <w:p w14:paraId="15A3B34D" w14:textId="48614D4E" w:rsidR="00B217E7" w:rsidRDefault="00E35BEE">
      <w:pPr>
        <w:pStyle w:val="12"/>
        <w:rPr>
          <w:rFonts w:asciiTheme="minorHAnsi" w:eastAsiaTheme="minorEastAsia" w:hAnsiTheme="minorHAnsi" w:cstheme="minorBidi"/>
          <w:noProof/>
          <w:sz w:val="22"/>
          <w:szCs w:val="22"/>
        </w:rPr>
      </w:pPr>
      <w:hyperlink w:anchor="_Toc133489897" w:history="1">
        <w:r w:rsidR="00B217E7" w:rsidRPr="00CB754A">
          <w:rPr>
            <w:rStyle w:val="af5"/>
            <w:rFonts w:eastAsiaTheme="majorEastAsia"/>
            <w:b/>
            <w:noProof/>
          </w:rPr>
          <w:t>6</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Описание работы с разделом «Заседания МРГ»</w:t>
        </w:r>
        <w:r w:rsidR="00B217E7">
          <w:rPr>
            <w:noProof/>
            <w:webHidden/>
          </w:rPr>
          <w:tab/>
        </w:r>
        <w:r w:rsidR="00B217E7">
          <w:rPr>
            <w:noProof/>
            <w:webHidden/>
          </w:rPr>
          <w:fldChar w:fldCharType="begin"/>
        </w:r>
        <w:r w:rsidR="00B217E7">
          <w:rPr>
            <w:noProof/>
            <w:webHidden/>
          </w:rPr>
          <w:instrText xml:space="preserve"> PAGEREF _Toc133489897 \h </w:instrText>
        </w:r>
        <w:r w:rsidR="00B217E7">
          <w:rPr>
            <w:noProof/>
            <w:webHidden/>
          </w:rPr>
        </w:r>
        <w:r w:rsidR="00B217E7">
          <w:rPr>
            <w:noProof/>
            <w:webHidden/>
          </w:rPr>
          <w:fldChar w:fldCharType="separate"/>
        </w:r>
        <w:r w:rsidR="00B217E7">
          <w:rPr>
            <w:noProof/>
            <w:webHidden/>
          </w:rPr>
          <w:t>22</w:t>
        </w:r>
        <w:r w:rsidR="00B217E7">
          <w:rPr>
            <w:noProof/>
            <w:webHidden/>
          </w:rPr>
          <w:fldChar w:fldCharType="end"/>
        </w:r>
      </w:hyperlink>
    </w:p>
    <w:p w14:paraId="44224725" w14:textId="6684862A" w:rsidR="00B217E7" w:rsidRDefault="00E35BEE">
      <w:pPr>
        <w:pStyle w:val="21"/>
        <w:rPr>
          <w:rFonts w:asciiTheme="minorHAnsi" w:eastAsiaTheme="minorEastAsia" w:hAnsiTheme="minorHAnsi" w:cstheme="minorBidi"/>
          <w:noProof/>
          <w:sz w:val="22"/>
          <w:szCs w:val="22"/>
        </w:rPr>
      </w:pPr>
      <w:hyperlink w:anchor="_Toc133489898" w:history="1">
        <w:r w:rsidR="00B217E7" w:rsidRPr="00CB754A">
          <w:rPr>
            <w:rStyle w:val="af5"/>
            <w:rFonts w:eastAsiaTheme="majorEastAsia"/>
            <w:b/>
            <w:noProof/>
          </w:rPr>
          <w:t>6.1</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Работа с общим перечнем заседаний МРГ</w:t>
        </w:r>
        <w:r w:rsidR="00B217E7">
          <w:rPr>
            <w:noProof/>
            <w:webHidden/>
          </w:rPr>
          <w:tab/>
        </w:r>
        <w:r w:rsidR="00B217E7">
          <w:rPr>
            <w:noProof/>
            <w:webHidden/>
          </w:rPr>
          <w:fldChar w:fldCharType="begin"/>
        </w:r>
        <w:r w:rsidR="00B217E7">
          <w:rPr>
            <w:noProof/>
            <w:webHidden/>
          </w:rPr>
          <w:instrText xml:space="preserve"> PAGEREF _Toc133489898 \h </w:instrText>
        </w:r>
        <w:r w:rsidR="00B217E7">
          <w:rPr>
            <w:noProof/>
            <w:webHidden/>
          </w:rPr>
        </w:r>
        <w:r w:rsidR="00B217E7">
          <w:rPr>
            <w:noProof/>
            <w:webHidden/>
          </w:rPr>
          <w:fldChar w:fldCharType="separate"/>
        </w:r>
        <w:r w:rsidR="00B217E7">
          <w:rPr>
            <w:noProof/>
            <w:webHidden/>
          </w:rPr>
          <w:t>22</w:t>
        </w:r>
        <w:r w:rsidR="00B217E7">
          <w:rPr>
            <w:noProof/>
            <w:webHidden/>
          </w:rPr>
          <w:fldChar w:fldCharType="end"/>
        </w:r>
      </w:hyperlink>
    </w:p>
    <w:p w14:paraId="72103CCA" w14:textId="25C8E278" w:rsidR="00B217E7" w:rsidRDefault="00E35BEE">
      <w:pPr>
        <w:pStyle w:val="21"/>
        <w:rPr>
          <w:rFonts w:asciiTheme="minorHAnsi" w:eastAsiaTheme="minorEastAsia" w:hAnsiTheme="minorHAnsi" w:cstheme="minorBidi"/>
          <w:noProof/>
          <w:sz w:val="22"/>
          <w:szCs w:val="22"/>
        </w:rPr>
      </w:pPr>
      <w:hyperlink w:anchor="_Toc133489899" w:history="1">
        <w:r w:rsidR="00B217E7" w:rsidRPr="00CB754A">
          <w:rPr>
            <w:rStyle w:val="af5"/>
            <w:rFonts w:eastAsiaTheme="majorEastAsia"/>
            <w:b/>
            <w:noProof/>
          </w:rPr>
          <w:t>6.2</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Создание заседания МРГ</w:t>
        </w:r>
        <w:r w:rsidR="00B217E7">
          <w:rPr>
            <w:noProof/>
            <w:webHidden/>
          </w:rPr>
          <w:tab/>
        </w:r>
        <w:r w:rsidR="00B217E7">
          <w:rPr>
            <w:noProof/>
            <w:webHidden/>
          </w:rPr>
          <w:fldChar w:fldCharType="begin"/>
        </w:r>
        <w:r w:rsidR="00B217E7">
          <w:rPr>
            <w:noProof/>
            <w:webHidden/>
          </w:rPr>
          <w:instrText xml:space="preserve"> PAGEREF _Toc133489899 \h </w:instrText>
        </w:r>
        <w:r w:rsidR="00B217E7">
          <w:rPr>
            <w:noProof/>
            <w:webHidden/>
          </w:rPr>
        </w:r>
        <w:r w:rsidR="00B217E7">
          <w:rPr>
            <w:noProof/>
            <w:webHidden/>
          </w:rPr>
          <w:fldChar w:fldCharType="separate"/>
        </w:r>
        <w:r w:rsidR="00B217E7">
          <w:rPr>
            <w:noProof/>
            <w:webHidden/>
          </w:rPr>
          <w:t>25</w:t>
        </w:r>
        <w:r w:rsidR="00B217E7">
          <w:rPr>
            <w:noProof/>
            <w:webHidden/>
          </w:rPr>
          <w:fldChar w:fldCharType="end"/>
        </w:r>
      </w:hyperlink>
    </w:p>
    <w:p w14:paraId="73F9163A" w14:textId="53F83C3A" w:rsidR="00B217E7" w:rsidRDefault="00E35BEE">
      <w:pPr>
        <w:pStyle w:val="31"/>
        <w:rPr>
          <w:rFonts w:asciiTheme="minorHAnsi" w:eastAsiaTheme="minorEastAsia" w:hAnsiTheme="minorHAnsi" w:cstheme="minorBidi"/>
          <w:noProof/>
          <w:sz w:val="22"/>
          <w:szCs w:val="22"/>
        </w:rPr>
      </w:pPr>
      <w:hyperlink w:anchor="_Toc133489900" w:history="1">
        <w:r w:rsidR="00B217E7" w:rsidRPr="00CB754A">
          <w:rPr>
            <w:rStyle w:val="af5"/>
            <w:rFonts w:eastAsiaTheme="majorEastAsia"/>
            <w:b/>
            <w:bCs/>
            <w:noProof/>
          </w:rPr>
          <w:t>6.2.1</w:t>
        </w:r>
        <w:r w:rsidR="00B217E7">
          <w:rPr>
            <w:rFonts w:asciiTheme="minorHAnsi" w:eastAsiaTheme="minorEastAsia" w:hAnsiTheme="minorHAnsi" w:cstheme="minorBidi"/>
            <w:noProof/>
            <w:sz w:val="22"/>
            <w:szCs w:val="22"/>
          </w:rPr>
          <w:tab/>
        </w:r>
        <w:r w:rsidR="00B217E7" w:rsidRPr="00CB754A">
          <w:rPr>
            <w:rStyle w:val="af5"/>
            <w:rFonts w:eastAsiaTheme="majorEastAsia"/>
            <w:b/>
            <w:bCs/>
            <w:noProof/>
          </w:rPr>
          <w:t>Ввод общей информации о заседании</w:t>
        </w:r>
        <w:r w:rsidR="00B217E7">
          <w:rPr>
            <w:noProof/>
            <w:webHidden/>
          </w:rPr>
          <w:tab/>
        </w:r>
        <w:r w:rsidR="00B217E7">
          <w:rPr>
            <w:noProof/>
            <w:webHidden/>
          </w:rPr>
          <w:fldChar w:fldCharType="begin"/>
        </w:r>
        <w:r w:rsidR="00B217E7">
          <w:rPr>
            <w:noProof/>
            <w:webHidden/>
          </w:rPr>
          <w:instrText xml:space="preserve"> PAGEREF _Toc133489900 \h </w:instrText>
        </w:r>
        <w:r w:rsidR="00B217E7">
          <w:rPr>
            <w:noProof/>
            <w:webHidden/>
          </w:rPr>
        </w:r>
        <w:r w:rsidR="00B217E7">
          <w:rPr>
            <w:noProof/>
            <w:webHidden/>
          </w:rPr>
          <w:fldChar w:fldCharType="separate"/>
        </w:r>
        <w:r w:rsidR="00B217E7">
          <w:rPr>
            <w:noProof/>
            <w:webHidden/>
          </w:rPr>
          <w:t>25</w:t>
        </w:r>
        <w:r w:rsidR="00B217E7">
          <w:rPr>
            <w:noProof/>
            <w:webHidden/>
          </w:rPr>
          <w:fldChar w:fldCharType="end"/>
        </w:r>
      </w:hyperlink>
    </w:p>
    <w:p w14:paraId="35D6B139" w14:textId="76BA3F6F" w:rsidR="00B217E7" w:rsidRDefault="00E35BEE">
      <w:pPr>
        <w:pStyle w:val="31"/>
        <w:rPr>
          <w:rFonts w:asciiTheme="minorHAnsi" w:eastAsiaTheme="minorEastAsia" w:hAnsiTheme="minorHAnsi" w:cstheme="minorBidi"/>
          <w:noProof/>
          <w:sz w:val="22"/>
          <w:szCs w:val="22"/>
        </w:rPr>
      </w:pPr>
      <w:hyperlink w:anchor="_Toc133489901" w:history="1">
        <w:r w:rsidR="00B217E7" w:rsidRPr="00CB754A">
          <w:rPr>
            <w:rStyle w:val="af5"/>
            <w:rFonts w:eastAsiaTheme="majorEastAsia"/>
            <w:b/>
            <w:iCs/>
            <w:noProof/>
          </w:rPr>
          <w:t>6.2.2</w:t>
        </w:r>
        <w:r w:rsidR="00B217E7">
          <w:rPr>
            <w:rFonts w:asciiTheme="minorHAnsi" w:eastAsiaTheme="minorEastAsia" w:hAnsiTheme="minorHAnsi" w:cstheme="minorBidi"/>
            <w:noProof/>
            <w:sz w:val="22"/>
            <w:szCs w:val="22"/>
          </w:rPr>
          <w:tab/>
        </w:r>
        <w:r w:rsidR="00B217E7" w:rsidRPr="00CB754A">
          <w:rPr>
            <w:rStyle w:val="af5"/>
            <w:rFonts w:eastAsiaTheme="majorEastAsia"/>
            <w:b/>
            <w:iCs/>
            <w:noProof/>
          </w:rPr>
          <w:t>Ввод информации о членах МРГ</w:t>
        </w:r>
        <w:r w:rsidR="00B217E7">
          <w:rPr>
            <w:noProof/>
            <w:webHidden/>
          </w:rPr>
          <w:tab/>
        </w:r>
        <w:r w:rsidR="00B217E7">
          <w:rPr>
            <w:noProof/>
            <w:webHidden/>
          </w:rPr>
          <w:fldChar w:fldCharType="begin"/>
        </w:r>
        <w:r w:rsidR="00B217E7">
          <w:rPr>
            <w:noProof/>
            <w:webHidden/>
          </w:rPr>
          <w:instrText xml:space="preserve"> PAGEREF _Toc133489901 \h </w:instrText>
        </w:r>
        <w:r w:rsidR="00B217E7">
          <w:rPr>
            <w:noProof/>
            <w:webHidden/>
          </w:rPr>
        </w:r>
        <w:r w:rsidR="00B217E7">
          <w:rPr>
            <w:noProof/>
            <w:webHidden/>
          </w:rPr>
          <w:fldChar w:fldCharType="separate"/>
        </w:r>
        <w:r w:rsidR="00B217E7">
          <w:rPr>
            <w:noProof/>
            <w:webHidden/>
          </w:rPr>
          <w:t>27</w:t>
        </w:r>
        <w:r w:rsidR="00B217E7">
          <w:rPr>
            <w:noProof/>
            <w:webHidden/>
          </w:rPr>
          <w:fldChar w:fldCharType="end"/>
        </w:r>
      </w:hyperlink>
    </w:p>
    <w:p w14:paraId="08599ED1" w14:textId="5D90B53B" w:rsidR="00B217E7" w:rsidRDefault="00E35BEE">
      <w:pPr>
        <w:pStyle w:val="31"/>
        <w:rPr>
          <w:rFonts w:asciiTheme="minorHAnsi" w:eastAsiaTheme="minorEastAsia" w:hAnsiTheme="minorHAnsi" w:cstheme="minorBidi"/>
          <w:noProof/>
          <w:sz w:val="22"/>
          <w:szCs w:val="22"/>
        </w:rPr>
      </w:pPr>
      <w:hyperlink w:anchor="_Toc133489902" w:history="1">
        <w:r w:rsidR="00B217E7" w:rsidRPr="00CB754A">
          <w:rPr>
            <w:rStyle w:val="af5"/>
            <w:rFonts w:eastAsiaTheme="majorEastAsia"/>
            <w:b/>
            <w:iCs/>
            <w:noProof/>
          </w:rPr>
          <w:t>6.2.3</w:t>
        </w:r>
        <w:r w:rsidR="00B217E7">
          <w:rPr>
            <w:rFonts w:asciiTheme="minorHAnsi" w:eastAsiaTheme="minorEastAsia" w:hAnsiTheme="minorHAnsi" w:cstheme="minorBidi"/>
            <w:noProof/>
            <w:sz w:val="22"/>
            <w:szCs w:val="22"/>
          </w:rPr>
          <w:tab/>
        </w:r>
        <w:r w:rsidR="00B217E7" w:rsidRPr="00CB754A">
          <w:rPr>
            <w:rStyle w:val="af5"/>
            <w:rFonts w:eastAsiaTheme="majorEastAsia"/>
            <w:b/>
            <w:iCs/>
            <w:noProof/>
          </w:rPr>
          <w:t>Ввод информации о приглашенных участниках заседания</w:t>
        </w:r>
        <w:r w:rsidR="00B217E7">
          <w:rPr>
            <w:noProof/>
            <w:webHidden/>
          </w:rPr>
          <w:tab/>
        </w:r>
        <w:r w:rsidR="00B217E7">
          <w:rPr>
            <w:noProof/>
            <w:webHidden/>
          </w:rPr>
          <w:fldChar w:fldCharType="begin"/>
        </w:r>
        <w:r w:rsidR="00B217E7">
          <w:rPr>
            <w:noProof/>
            <w:webHidden/>
          </w:rPr>
          <w:instrText xml:space="preserve"> PAGEREF _Toc133489902 \h </w:instrText>
        </w:r>
        <w:r w:rsidR="00B217E7">
          <w:rPr>
            <w:noProof/>
            <w:webHidden/>
          </w:rPr>
        </w:r>
        <w:r w:rsidR="00B217E7">
          <w:rPr>
            <w:noProof/>
            <w:webHidden/>
          </w:rPr>
          <w:fldChar w:fldCharType="separate"/>
        </w:r>
        <w:r w:rsidR="00B217E7">
          <w:rPr>
            <w:noProof/>
            <w:webHidden/>
          </w:rPr>
          <w:t>28</w:t>
        </w:r>
        <w:r w:rsidR="00B217E7">
          <w:rPr>
            <w:noProof/>
            <w:webHidden/>
          </w:rPr>
          <w:fldChar w:fldCharType="end"/>
        </w:r>
      </w:hyperlink>
    </w:p>
    <w:p w14:paraId="712E79DC" w14:textId="701B6FD4" w:rsidR="00B217E7" w:rsidRDefault="00E35BEE">
      <w:pPr>
        <w:pStyle w:val="31"/>
        <w:rPr>
          <w:rFonts w:asciiTheme="minorHAnsi" w:eastAsiaTheme="minorEastAsia" w:hAnsiTheme="minorHAnsi" w:cstheme="minorBidi"/>
          <w:noProof/>
          <w:sz w:val="22"/>
          <w:szCs w:val="22"/>
        </w:rPr>
      </w:pPr>
      <w:hyperlink w:anchor="_Toc133489903" w:history="1">
        <w:r w:rsidR="00B217E7" w:rsidRPr="00CB754A">
          <w:rPr>
            <w:rStyle w:val="af5"/>
            <w:rFonts w:eastAsiaTheme="majorEastAsia"/>
            <w:b/>
            <w:iCs/>
            <w:noProof/>
          </w:rPr>
          <w:t>6.2.4</w:t>
        </w:r>
        <w:r w:rsidR="00B217E7">
          <w:rPr>
            <w:rFonts w:asciiTheme="minorHAnsi" w:eastAsiaTheme="minorEastAsia" w:hAnsiTheme="minorHAnsi" w:cstheme="minorBidi"/>
            <w:noProof/>
            <w:sz w:val="22"/>
            <w:szCs w:val="22"/>
          </w:rPr>
          <w:tab/>
        </w:r>
        <w:r w:rsidR="00B217E7" w:rsidRPr="00CB754A">
          <w:rPr>
            <w:rStyle w:val="af5"/>
            <w:rFonts w:eastAsiaTheme="majorEastAsia"/>
            <w:b/>
            <w:iCs/>
            <w:noProof/>
          </w:rPr>
          <w:t>Ввод информации о заявках, планируемых к рассмотрению на заседании</w:t>
        </w:r>
        <w:r w:rsidR="00B217E7">
          <w:rPr>
            <w:noProof/>
            <w:webHidden/>
          </w:rPr>
          <w:tab/>
        </w:r>
        <w:r w:rsidR="00B217E7">
          <w:rPr>
            <w:noProof/>
            <w:webHidden/>
          </w:rPr>
          <w:fldChar w:fldCharType="begin"/>
        </w:r>
        <w:r w:rsidR="00B217E7">
          <w:rPr>
            <w:noProof/>
            <w:webHidden/>
          </w:rPr>
          <w:instrText xml:space="preserve"> PAGEREF _Toc133489903 \h </w:instrText>
        </w:r>
        <w:r w:rsidR="00B217E7">
          <w:rPr>
            <w:noProof/>
            <w:webHidden/>
          </w:rPr>
        </w:r>
        <w:r w:rsidR="00B217E7">
          <w:rPr>
            <w:noProof/>
            <w:webHidden/>
          </w:rPr>
          <w:fldChar w:fldCharType="separate"/>
        </w:r>
        <w:r w:rsidR="00B217E7">
          <w:rPr>
            <w:noProof/>
            <w:webHidden/>
          </w:rPr>
          <w:t>28</w:t>
        </w:r>
        <w:r w:rsidR="00B217E7">
          <w:rPr>
            <w:noProof/>
            <w:webHidden/>
          </w:rPr>
          <w:fldChar w:fldCharType="end"/>
        </w:r>
      </w:hyperlink>
    </w:p>
    <w:p w14:paraId="1F05E722" w14:textId="3CB7B113" w:rsidR="00B217E7" w:rsidRDefault="00E35BEE">
      <w:pPr>
        <w:pStyle w:val="21"/>
        <w:rPr>
          <w:rFonts w:asciiTheme="minorHAnsi" w:eastAsiaTheme="minorEastAsia" w:hAnsiTheme="minorHAnsi" w:cstheme="minorBidi"/>
          <w:noProof/>
          <w:sz w:val="22"/>
          <w:szCs w:val="22"/>
        </w:rPr>
      </w:pPr>
      <w:hyperlink w:anchor="_Toc133489904" w:history="1">
        <w:r w:rsidR="00B217E7" w:rsidRPr="00CB754A">
          <w:rPr>
            <w:rStyle w:val="af5"/>
            <w:rFonts w:eastAsiaTheme="majorEastAsia"/>
            <w:b/>
            <w:noProof/>
          </w:rPr>
          <w:t>6.3</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Удаление заседания</w:t>
        </w:r>
        <w:r w:rsidR="00B217E7">
          <w:rPr>
            <w:noProof/>
            <w:webHidden/>
          </w:rPr>
          <w:tab/>
        </w:r>
        <w:r w:rsidR="00B217E7">
          <w:rPr>
            <w:noProof/>
            <w:webHidden/>
          </w:rPr>
          <w:fldChar w:fldCharType="begin"/>
        </w:r>
        <w:r w:rsidR="00B217E7">
          <w:rPr>
            <w:noProof/>
            <w:webHidden/>
          </w:rPr>
          <w:instrText xml:space="preserve"> PAGEREF _Toc133489904 \h </w:instrText>
        </w:r>
        <w:r w:rsidR="00B217E7">
          <w:rPr>
            <w:noProof/>
            <w:webHidden/>
          </w:rPr>
        </w:r>
        <w:r w:rsidR="00B217E7">
          <w:rPr>
            <w:noProof/>
            <w:webHidden/>
          </w:rPr>
          <w:fldChar w:fldCharType="separate"/>
        </w:r>
        <w:r w:rsidR="00B217E7">
          <w:rPr>
            <w:noProof/>
            <w:webHidden/>
          </w:rPr>
          <w:t>29</w:t>
        </w:r>
        <w:r w:rsidR="00B217E7">
          <w:rPr>
            <w:noProof/>
            <w:webHidden/>
          </w:rPr>
          <w:fldChar w:fldCharType="end"/>
        </w:r>
      </w:hyperlink>
    </w:p>
    <w:p w14:paraId="4080C0B8" w14:textId="30996A5D" w:rsidR="00B217E7" w:rsidRDefault="00E35BEE">
      <w:pPr>
        <w:pStyle w:val="21"/>
        <w:rPr>
          <w:rFonts w:asciiTheme="minorHAnsi" w:eastAsiaTheme="minorEastAsia" w:hAnsiTheme="minorHAnsi" w:cstheme="minorBidi"/>
          <w:noProof/>
          <w:sz w:val="22"/>
          <w:szCs w:val="22"/>
        </w:rPr>
      </w:pPr>
      <w:hyperlink w:anchor="_Toc133489905" w:history="1">
        <w:r w:rsidR="00B217E7" w:rsidRPr="00CB754A">
          <w:rPr>
            <w:rStyle w:val="af5"/>
            <w:rFonts w:eastAsiaTheme="majorEastAsia"/>
            <w:b/>
            <w:noProof/>
          </w:rPr>
          <w:t>6.4</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Перевод заседания в статус «Запланировано»</w:t>
        </w:r>
        <w:r w:rsidR="00B217E7">
          <w:rPr>
            <w:noProof/>
            <w:webHidden/>
          </w:rPr>
          <w:tab/>
        </w:r>
        <w:r w:rsidR="00B217E7">
          <w:rPr>
            <w:noProof/>
            <w:webHidden/>
          </w:rPr>
          <w:fldChar w:fldCharType="begin"/>
        </w:r>
        <w:r w:rsidR="00B217E7">
          <w:rPr>
            <w:noProof/>
            <w:webHidden/>
          </w:rPr>
          <w:instrText xml:space="preserve"> PAGEREF _Toc133489905 \h </w:instrText>
        </w:r>
        <w:r w:rsidR="00B217E7">
          <w:rPr>
            <w:noProof/>
            <w:webHidden/>
          </w:rPr>
        </w:r>
        <w:r w:rsidR="00B217E7">
          <w:rPr>
            <w:noProof/>
            <w:webHidden/>
          </w:rPr>
          <w:fldChar w:fldCharType="separate"/>
        </w:r>
        <w:r w:rsidR="00B217E7">
          <w:rPr>
            <w:noProof/>
            <w:webHidden/>
          </w:rPr>
          <w:t>29</w:t>
        </w:r>
        <w:r w:rsidR="00B217E7">
          <w:rPr>
            <w:noProof/>
            <w:webHidden/>
          </w:rPr>
          <w:fldChar w:fldCharType="end"/>
        </w:r>
      </w:hyperlink>
    </w:p>
    <w:p w14:paraId="266E239E" w14:textId="53A8E6D8" w:rsidR="00B217E7" w:rsidRDefault="00E35BEE">
      <w:pPr>
        <w:pStyle w:val="21"/>
        <w:rPr>
          <w:rFonts w:asciiTheme="minorHAnsi" w:eastAsiaTheme="minorEastAsia" w:hAnsiTheme="minorHAnsi" w:cstheme="minorBidi"/>
          <w:noProof/>
          <w:sz w:val="22"/>
          <w:szCs w:val="22"/>
        </w:rPr>
      </w:pPr>
      <w:hyperlink w:anchor="_Toc133489906" w:history="1">
        <w:r w:rsidR="00B217E7" w:rsidRPr="00CB754A">
          <w:rPr>
            <w:rStyle w:val="af5"/>
            <w:rFonts w:eastAsiaTheme="majorEastAsia"/>
            <w:b/>
            <w:noProof/>
          </w:rPr>
          <w:t>6.5</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Формирование повестки заседания</w:t>
        </w:r>
        <w:r w:rsidR="00B217E7">
          <w:rPr>
            <w:noProof/>
            <w:webHidden/>
          </w:rPr>
          <w:tab/>
        </w:r>
        <w:r w:rsidR="00B217E7">
          <w:rPr>
            <w:noProof/>
            <w:webHidden/>
          </w:rPr>
          <w:fldChar w:fldCharType="begin"/>
        </w:r>
        <w:r w:rsidR="00B217E7">
          <w:rPr>
            <w:noProof/>
            <w:webHidden/>
          </w:rPr>
          <w:instrText xml:space="preserve"> PAGEREF _Toc133489906 \h </w:instrText>
        </w:r>
        <w:r w:rsidR="00B217E7">
          <w:rPr>
            <w:noProof/>
            <w:webHidden/>
          </w:rPr>
        </w:r>
        <w:r w:rsidR="00B217E7">
          <w:rPr>
            <w:noProof/>
            <w:webHidden/>
          </w:rPr>
          <w:fldChar w:fldCharType="separate"/>
        </w:r>
        <w:r w:rsidR="00B217E7">
          <w:rPr>
            <w:noProof/>
            <w:webHidden/>
          </w:rPr>
          <w:t>30</w:t>
        </w:r>
        <w:r w:rsidR="00B217E7">
          <w:rPr>
            <w:noProof/>
            <w:webHidden/>
          </w:rPr>
          <w:fldChar w:fldCharType="end"/>
        </w:r>
      </w:hyperlink>
    </w:p>
    <w:p w14:paraId="6A5936E4" w14:textId="634BEE3D" w:rsidR="00B217E7" w:rsidRDefault="00E35BEE">
      <w:pPr>
        <w:pStyle w:val="21"/>
        <w:rPr>
          <w:rFonts w:asciiTheme="minorHAnsi" w:eastAsiaTheme="minorEastAsia" w:hAnsiTheme="minorHAnsi" w:cstheme="minorBidi"/>
          <w:noProof/>
          <w:sz w:val="22"/>
          <w:szCs w:val="22"/>
        </w:rPr>
      </w:pPr>
      <w:hyperlink w:anchor="_Toc133489907" w:history="1">
        <w:r w:rsidR="00B217E7" w:rsidRPr="00CB754A">
          <w:rPr>
            <w:rStyle w:val="af5"/>
            <w:rFonts w:eastAsiaTheme="majorEastAsia"/>
            <w:b/>
            <w:noProof/>
          </w:rPr>
          <w:t>6.6</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Отмена заседания</w:t>
        </w:r>
        <w:r w:rsidR="00B217E7">
          <w:rPr>
            <w:noProof/>
            <w:webHidden/>
          </w:rPr>
          <w:tab/>
        </w:r>
        <w:r w:rsidR="00B217E7">
          <w:rPr>
            <w:noProof/>
            <w:webHidden/>
          </w:rPr>
          <w:fldChar w:fldCharType="begin"/>
        </w:r>
        <w:r w:rsidR="00B217E7">
          <w:rPr>
            <w:noProof/>
            <w:webHidden/>
          </w:rPr>
          <w:instrText xml:space="preserve"> PAGEREF _Toc133489907 \h </w:instrText>
        </w:r>
        <w:r w:rsidR="00B217E7">
          <w:rPr>
            <w:noProof/>
            <w:webHidden/>
          </w:rPr>
        </w:r>
        <w:r w:rsidR="00B217E7">
          <w:rPr>
            <w:noProof/>
            <w:webHidden/>
          </w:rPr>
          <w:fldChar w:fldCharType="separate"/>
        </w:r>
        <w:r w:rsidR="00B217E7">
          <w:rPr>
            <w:noProof/>
            <w:webHidden/>
          </w:rPr>
          <w:t>30</w:t>
        </w:r>
        <w:r w:rsidR="00B217E7">
          <w:rPr>
            <w:noProof/>
            <w:webHidden/>
          </w:rPr>
          <w:fldChar w:fldCharType="end"/>
        </w:r>
      </w:hyperlink>
    </w:p>
    <w:p w14:paraId="7B9BC881" w14:textId="55020BD0" w:rsidR="00B217E7" w:rsidRDefault="00E35BEE">
      <w:pPr>
        <w:pStyle w:val="21"/>
        <w:rPr>
          <w:rFonts w:asciiTheme="minorHAnsi" w:eastAsiaTheme="minorEastAsia" w:hAnsiTheme="minorHAnsi" w:cstheme="minorBidi"/>
          <w:noProof/>
          <w:sz w:val="22"/>
          <w:szCs w:val="22"/>
        </w:rPr>
      </w:pPr>
      <w:hyperlink w:anchor="_Toc133489908" w:history="1">
        <w:r w:rsidR="00B217E7" w:rsidRPr="00CB754A">
          <w:rPr>
            <w:rStyle w:val="af5"/>
            <w:rFonts w:eastAsiaTheme="majorEastAsia"/>
            <w:b/>
            <w:noProof/>
          </w:rPr>
          <w:t>6.7</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Просмотр хода подготовки заключений по заявкам, планируемым к рассмотрению на заседании</w:t>
        </w:r>
        <w:r w:rsidR="00B217E7">
          <w:rPr>
            <w:noProof/>
            <w:webHidden/>
          </w:rPr>
          <w:tab/>
        </w:r>
        <w:r w:rsidR="00B217E7">
          <w:rPr>
            <w:noProof/>
            <w:webHidden/>
          </w:rPr>
          <w:fldChar w:fldCharType="begin"/>
        </w:r>
        <w:r w:rsidR="00B217E7">
          <w:rPr>
            <w:noProof/>
            <w:webHidden/>
          </w:rPr>
          <w:instrText xml:space="preserve"> PAGEREF _Toc133489908 \h </w:instrText>
        </w:r>
        <w:r w:rsidR="00B217E7">
          <w:rPr>
            <w:noProof/>
            <w:webHidden/>
          </w:rPr>
        </w:r>
        <w:r w:rsidR="00B217E7">
          <w:rPr>
            <w:noProof/>
            <w:webHidden/>
          </w:rPr>
          <w:fldChar w:fldCharType="separate"/>
        </w:r>
        <w:r w:rsidR="00B217E7">
          <w:rPr>
            <w:noProof/>
            <w:webHidden/>
          </w:rPr>
          <w:t>31</w:t>
        </w:r>
        <w:r w:rsidR="00B217E7">
          <w:rPr>
            <w:noProof/>
            <w:webHidden/>
          </w:rPr>
          <w:fldChar w:fldCharType="end"/>
        </w:r>
      </w:hyperlink>
    </w:p>
    <w:p w14:paraId="2267EA7C" w14:textId="08436C3B" w:rsidR="00B217E7" w:rsidRDefault="00E35BEE">
      <w:pPr>
        <w:pStyle w:val="21"/>
        <w:rPr>
          <w:rFonts w:asciiTheme="minorHAnsi" w:eastAsiaTheme="minorEastAsia" w:hAnsiTheme="minorHAnsi" w:cstheme="minorBidi"/>
          <w:noProof/>
          <w:sz w:val="22"/>
          <w:szCs w:val="22"/>
        </w:rPr>
      </w:pPr>
      <w:hyperlink w:anchor="_Toc133489909" w:history="1">
        <w:r w:rsidR="00B217E7" w:rsidRPr="00CB754A">
          <w:rPr>
            <w:rStyle w:val="af5"/>
            <w:rFonts w:eastAsiaTheme="majorEastAsia"/>
            <w:b/>
            <w:noProof/>
          </w:rPr>
          <w:t>6.8</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Формирование печатной формы графика заседаний</w:t>
        </w:r>
        <w:r w:rsidR="00B217E7">
          <w:rPr>
            <w:noProof/>
            <w:webHidden/>
          </w:rPr>
          <w:tab/>
        </w:r>
        <w:r w:rsidR="00B217E7">
          <w:rPr>
            <w:noProof/>
            <w:webHidden/>
          </w:rPr>
          <w:fldChar w:fldCharType="begin"/>
        </w:r>
        <w:r w:rsidR="00B217E7">
          <w:rPr>
            <w:noProof/>
            <w:webHidden/>
          </w:rPr>
          <w:instrText xml:space="preserve"> PAGEREF _Toc133489909 \h </w:instrText>
        </w:r>
        <w:r w:rsidR="00B217E7">
          <w:rPr>
            <w:noProof/>
            <w:webHidden/>
          </w:rPr>
        </w:r>
        <w:r w:rsidR="00B217E7">
          <w:rPr>
            <w:noProof/>
            <w:webHidden/>
          </w:rPr>
          <w:fldChar w:fldCharType="separate"/>
        </w:r>
        <w:r w:rsidR="00B217E7">
          <w:rPr>
            <w:noProof/>
            <w:webHidden/>
          </w:rPr>
          <w:t>32</w:t>
        </w:r>
        <w:r w:rsidR="00B217E7">
          <w:rPr>
            <w:noProof/>
            <w:webHidden/>
          </w:rPr>
          <w:fldChar w:fldCharType="end"/>
        </w:r>
      </w:hyperlink>
    </w:p>
    <w:p w14:paraId="079B6700" w14:textId="7B6745A6" w:rsidR="00B217E7" w:rsidRDefault="00E35BEE">
      <w:pPr>
        <w:pStyle w:val="21"/>
        <w:rPr>
          <w:rFonts w:asciiTheme="minorHAnsi" w:eastAsiaTheme="minorEastAsia" w:hAnsiTheme="minorHAnsi" w:cstheme="minorBidi"/>
          <w:noProof/>
          <w:sz w:val="22"/>
          <w:szCs w:val="22"/>
        </w:rPr>
      </w:pPr>
      <w:hyperlink w:anchor="_Toc133489910" w:history="1">
        <w:r w:rsidR="00B217E7" w:rsidRPr="00CB754A">
          <w:rPr>
            <w:rStyle w:val="af5"/>
            <w:rFonts w:eastAsiaTheme="majorEastAsia"/>
            <w:b/>
            <w:noProof/>
          </w:rPr>
          <w:t>6.9</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Формирование документа «Материалы к заседанию»</w:t>
        </w:r>
        <w:r w:rsidR="00B217E7">
          <w:rPr>
            <w:noProof/>
            <w:webHidden/>
          </w:rPr>
          <w:tab/>
        </w:r>
        <w:r w:rsidR="00B217E7">
          <w:rPr>
            <w:noProof/>
            <w:webHidden/>
          </w:rPr>
          <w:fldChar w:fldCharType="begin"/>
        </w:r>
        <w:r w:rsidR="00B217E7">
          <w:rPr>
            <w:noProof/>
            <w:webHidden/>
          </w:rPr>
          <w:instrText xml:space="preserve"> PAGEREF _Toc133489910 \h </w:instrText>
        </w:r>
        <w:r w:rsidR="00B217E7">
          <w:rPr>
            <w:noProof/>
            <w:webHidden/>
          </w:rPr>
        </w:r>
        <w:r w:rsidR="00B217E7">
          <w:rPr>
            <w:noProof/>
            <w:webHidden/>
          </w:rPr>
          <w:fldChar w:fldCharType="separate"/>
        </w:r>
        <w:r w:rsidR="00B217E7">
          <w:rPr>
            <w:noProof/>
            <w:webHidden/>
          </w:rPr>
          <w:t>33</w:t>
        </w:r>
        <w:r w:rsidR="00B217E7">
          <w:rPr>
            <w:noProof/>
            <w:webHidden/>
          </w:rPr>
          <w:fldChar w:fldCharType="end"/>
        </w:r>
      </w:hyperlink>
    </w:p>
    <w:p w14:paraId="6FCB1735" w14:textId="2FF8A510" w:rsidR="00B217E7" w:rsidRDefault="00E35BEE">
      <w:pPr>
        <w:pStyle w:val="21"/>
        <w:rPr>
          <w:rFonts w:asciiTheme="minorHAnsi" w:eastAsiaTheme="minorEastAsia" w:hAnsiTheme="minorHAnsi" w:cstheme="minorBidi"/>
          <w:noProof/>
          <w:sz w:val="22"/>
          <w:szCs w:val="22"/>
        </w:rPr>
      </w:pPr>
      <w:hyperlink w:anchor="_Toc133489911" w:history="1">
        <w:r w:rsidR="00B217E7" w:rsidRPr="00CB754A">
          <w:rPr>
            <w:rStyle w:val="af5"/>
            <w:rFonts w:eastAsiaTheme="majorEastAsia"/>
            <w:b/>
            <w:noProof/>
          </w:rPr>
          <w:t>6.10</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Ввод информации о результатах заседания МРГ</w:t>
        </w:r>
        <w:r w:rsidR="00B217E7">
          <w:rPr>
            <w:noProof/>
            <w:webHidden/>
          </w:rPr>
          <w:tab/>
        </w:r>
        <w:r w:rsidR="00B217E7">
          <w:rPr>
            <w:noProof/>
            <w:webHidden/>
          </w:rPr>
          <w:fldChar w:fldCharType="begin"/>
        </w:r>
        <w:r w:rsidR="00B217E7">
          <w:rPr>
            <w:noProof/>
            <w:webHidden/>
          </w:rPr>
          <w:instrText xml:space="preserve"> PAGEREF _Toc133489911 \h </w:instrText>
        </w:r>
        <w:r w:rsidR="00B217E7">
          <w:rPr>
            <w:noProof/>
            <w:webHidden/>
          </w:rPr>
        </w:r>
        <w:r w:rsidR="00B217E7">
          <w:rPr>
            <w:noProof/>
            <w:webHidden/>
          </w:rPr>
          <w:fldChar w:fldCharType="separate"/>
        </w:r>
        <w:r w:rsidR="00B217E7">
          <w:rPr>
            <w:noProof/>
            <w:webHidden/>
          </w:rPr>
          <w:t>33</w:t>
        </w:r>
        <w:r w:rsidR="00B217E7">
          <w:rPr>
            <w:noProof/>
            <w:webHidden/>
          </w:rPr>
          <w:fldChar w:fldCharType="end"/>
        </w:r>
      </w:hyperlink>
    </w:p>
    <w:p w14:paraId="5D462C89" w14:textId="6FCBB4D7" w:rsidR="00B217E7" w:rsidRDefault="00E35BEE">
      <w:pPr>
        <w:pStyle w:val="21"/>
        <w:rPr>
          <w:rFonts w:asciiTheme="minorHAnsi" w:eastAsiaTheme="minorEastAsia" w:hAnsiTheme="minorHAnsi" w:cstheme="minorBidi"/>
          <w:noProof/>
          <w:sz w:val="22"/>
          <w:szCs w:val="22"/>
        </w:rPr>
      </w:pPr>
      <w:hyperlink w:anchor="_Toc133489912" w:history="1">
        <w:r w:rsidR="00B217E7" w:rsidRPr="00CB754A">
          <w:rPr>
            <w:rStyle w:val="af5"/>
            <w:rFonts w:eastAsiaTheme="majorEastAsia"/>
            <w:b/>
            <w:noProof/>
          </w:rPr>
          <w:t>6.11</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Формирование протокола заседания</w:t>
        </w:r>
        <w:r w:rsidR="00B217E7">
          <w:rPr>
            <w:noProof/>
            <w:webHidden/>
          </w:rPr>
          <w:tab/>
        </w:r>
        <w:r w:rsidR="00B217E7">
          <w:rPr>
            <w:noProof/>
            <w:webHidden/>
          </w:rPr>
          <w:fldChar w:fldCharType="begin"/>
        </w:r>
        <w:r w:rsidR="00B217E7">
          <w:rPr>
            <w:noProof/>
            <w:webHidden/>
          </w:rPr>
          <w:instrText xml:space="preserve"> PAGEREF _Toc133489912 \h </w:instrText>
        </w:r>
        <w:r w:rsidR="00B217E7">
          <w:rPr>
            <w:noProof/>
            <w:webHidden/>
          </w:rPr>
        </w:r>
        <w:r w:rsidR="00B217E7">
          <w:rPr>
            <w:noProof/>
            <w:webHidden/>
          </w:rPr>
          <w:fldChar w:fldCharType="separate"/>
        </w:r>
        <w:r w:rsidR="00B217E7">
          <w:rPr>
            <w:noProof/>
            <w:webHidden/>
          </w:rPr>
          <w:t>35</w:t>
        </w:r>
        <w:r w:rsidR="00B217E7">
          <w:rPr>
            <w:noProof/>
            <w:webHidden/>
          </w:rPr>
          <w:fldChar w:fldCharType="end"/>
        </w:r>
      </w:hyperlink>
    </w:p>
    <w:p w14:paraId="68276D57" w14:textId="7E1AB1DA" w:rsidR="00B217E7" w:rsidRDefault="00E35BEE">
      <w:pPr>
        <w:pStyle w:val="21"/>
        <w:rPr>
          <w:rFonts w:asciiTheme="minorHAnsi" w:eastAsiaTheme="minorEastAsia" w:hAnsiTheme="minorHAnsi" w:cstheme="minorBidi"/>
          <w:noProof/>
          <w:sz w:val="22"/>
          <w:szCs w:val="22"/>
        </w:rPr>
      </w:pPr>
      <w:hyperlink w:anchor="_Toc133489913" w:history="1">
        <w:r w:rsidR="00B217E7" w:rsidRPr="00CB754A">
          <w:rPr>
            <w:rStyle w:val="af5"/>
            <w:rFonts w:eastAsiaTheme="majorEastAsia"/>
            <w:b/>
            <w:noProof/>
          </w:rPr>
          <w:t>6.12</w:t>
        </w:r>
        <w:r w:rsidR="00B217E7">
          <w:rPr>
            <w:rFonts w:asciiTheme="minorHAnsi" w:eastAsiaTheme="minorEastAsia" w:hAnsiTheme="minorHAnsi" w:cstheme="minorBidi"/>
            <w:noProof/>
            <w:sz w:val="22"/>
            <w:szCs w:val="22"/>
          </w:rPr>
          <w:tab/>
        </w:r>
        <w:r w:rsidR="00B217E7" w:rsidRPr="00CB754A">
          <w:rPr>
            <w:rStyle w:val="af5"/>
            <w:rFonts w:eastAsiaTheme="majorEastAsia"/>
            <w:b/>
            <w:noProof/>
          </w:rPr>
          <w:t>Подписание протокола заседания</w:t>
        </w:r>
        <w:r w:rsidR="00B217E7">
          <w:rPr>
            <w:noProof/>
            <w:webHidden/>
          </w:rPr>
          <w:tab/>
        </w:r>
        <w:r w:rsidR="00B217E7">
          <w:rPr>
            <w:noProof/>
            <w:webHidden/>
          </w:rPr>
          <w:fldChar w:fldCharType="begin"/>
        </w:r>
        <w:r w:rsidR="00B217E7">
          <w:rPr>
            <w:noProof/>
            <w:webHidden/>
          </w:rPr>
          <w:instrText xml:space="preserve"> PAGEREF _Toc133489913 \h </w:instrText>
        </w:r>
        <w:r w:rsidR="00B217E7">
          <w:rPr>
            <w:noProof/>
            <w:webHidden/>
          </w:rPr>
        </w:r>
        <w:r w:rsidR="00B217E7">
          <w:rPr>
            <w:noProof/>
            <w:webHidden/>
          </w:rPr>
          <w:fldChar w:fldCharType="separate"/>
        </w:r>
        <w:r w:rsidR="00B217E7">
          <w:rPr>
            <w:noProof/>
            <w:webHidden/>
          </w:rPr>
          <w:t>35</w:t>
        </w:r>
        <w:r w:rsidR="00B217E7">
          <w:rPr>
            <w:noProof/>
            <w:webHidden/>
          </w:rPr>
          <w:fldChar w:fldCharType="end"/>
        </w:r>
      </w:hyperlink>
    </w:p>
    <w:p w14:paraId="4B9AA02F" w14:textId="7C9EFA08" w:rsidR="00B217E7" w:rsidRDefault="00E35BEE">
      <w:pPr>
        <w:pStyle w:val="12"/>
        <w:rPr>
          <w:rFonts w:asciiTheme="minorHAnsi" w:eastAsiaTheme="minorEastAsia" w:hAnsiTheme="minorHAnsi" w:cstheme="minorBidi"/>
          <w:noProof/>
          <w:sz w:val="22"/>
          <w:szCs w:val="22"/>
        </w:rPr>
      </w:pPr>
      <w:hyperlink w:anchor="_Toc133489914" w:history="1">
        <w:r w:rsidR="00B217E7" w:rsidRPr="00CB754A">
          <w:rPr>
            <w:rStyle w:val="af5"/>
            <w:rFonts w:eastAsiaTheme="majorEastAsia"/>
            <w:b/>
            <w:bCs/>
            <w:noProof/>
          </w:rPr>
          <w:t>7</w:t>
        </w:r>
        <w:r w:rsidR="00B217E7">
          <w:rPr>
            <w:rFonts w:asciiTheme="minorHAnsi" w:eastAsiaTheme="minorEastAsia" w:hAnsiTheme="minorHAnsi" w:cstheme="minorBidi"/>
            <w:noProof/>
            <w:sz w:val="22"/>
            <w:szCs w:val="22"/>
          </w:rPr>
          <w:tab/>
        </w:r>
        <w:r w:rsidR="00B217E7" w:rsidRPr="00CB754A">
          <w:rPr>
            <w:rStyle w:val="af5"/>
            <w:rFonts w:eastAsiaTheme="majorEastAsia"/>
            <w:b/>
            <w:bCs/>
            <w:noProof/>
          </w:rPr>
          <w:t>Описание работы с разделом «Настройки»</w:t>
        </w:r>
        <w:r w:rsidR="00B217E7">
          <w:rPr>
            <w:noProof/>
            <w:webHidden/>
          </w:rPr>
          <w:tab/>
        </w:r>
        <w:r w:rsidR="00B217E7">
          <w:rPr>
            <w:noProof/>
            <w:webHidden/>
          </w:rPr>
          <w:fldChar w:fldCharType="begin"/>
        </w:r>
        <w:r w:rsidR="00B217E7">
          <w:rPr>
            <w:noProof/>
            <w:webHidden/>
          </w:rPr>
          <w:instrText xml:space="preserve"> PAGEREF _Toc133489914 \h </w:instrText>
        </w:r>
        <w:r w:rsidR="00B217E7">
          <w:rPr>
            <w:noProof/>
            <w:webHidden/>
          </w:rPr>
        </w:r>
        <w:r w:rsidR="00B217E7">
          <w:rPr>
            <w:noProof/>
            <w:webHidden/>
          </w:rPr>
          <w:fldChar w:fldCharType="separate"/>
        </w:r>
        <w:r w:rsidR="00B217E7">
          <w:rPr>
            <w:noProof/>
            <w:webHidden/>
          </w:rPr>
          <w:t>36</w:t>
        </w:r>
        <w:r w:rsidR="00B217E7">
          <w:rPr>
            <w:noProof/>
            <w:webHidden/>
          </w:rPr>
          <w:fldChar w:fldCharType="end"/>
        </w:r>
      </w:hyperlink>
    </w:p>
    <w:p w14:paraId="06001567" w14:textId="7A72E1FE" w:rsidR="00B217E7" w:rsidRDefault="00E35BEE">
      <w:pPr>
        <w:pStyle w:val="21"/>
        <w:rPr>
          <w:rFonts w:asciiTheme="minorHAnsi" w:eastAsiaTheme="minorEastAsia" w:hAnsiTheme="minorHAnsi" w:cstheme="minorBidi"/>
          <w:noProof/>
          <w:sz w:val="22"/>
          <w:szCs w:val="22"/>
        </w:rPr>
      </w:pPr>
      <w:hyperlink w:anchor="_Toc133489915" w:history="1">
        <w:r w:rsidR="00B217E7" w:rsidRPr="00CB754A">
          <w:rPr>
            <w:rStyle w:val="af5"/>
            <w:rFonts w:eastAsiaTheme="majorEastAsia"/>
            <w:b/>
            <w:bCs/>
            <w:noProof/>
          </w:rPr>
          <w:t>7.1</w:t>
        </w:r>
        <w:r w:rsidR="00B217E7">
          <w:rPr>
            <w:rFonts w:asciiTheme="minorHAnsi" w:eastAsiaTheme="minorEastAsia" w:hAnsiTheme="minorHAnsi" w:cstheme="minorBidi"/>
            <w:noProof/>
            <w:sz w:val="22"/>
            <w:szCs w:val="22"/>
          </w:rPr>
          <w:tab/>
        </w:r>
        <w:r w:rsidR="00B217E7" w:rsidRPr="00CB754A">
          <w:rPr>
            <w:rStyle w:val="af5"/>
            <w:rFonts w:eastAsiaTheme="majorEastAsia"/>
            <w:b/>
            <w:bCs/>
            <w:noProof/>
          </w:rPr>
          <w:t>Установка необходимости прохождения МРГ</w:t>
        </w:r>
        <w:r w:rsidR="00B217E7">
          <w:rPr>
            <w:noProof/>
            <w:webHidden/>
          </w:rPr>
          <w:tab/>
        </w:r>
        <w:r w:rsidR="00B217E7">
          <w:rPr>
            <w:noProof/>
            <w:webHidden/>
          </w:rPr>
          <w:fldChar w:fldCharType="begin"/>
        </w:r>
        <w:r w:rsidR="00B217E7">
          <w:rPr>
            <w:noProof/>
            <w:webHidden/>
          </w:rPr>
          <w:instrText xml:space="preserve"> PAGEREF _Toc133489915 \h </w:instrText>
        </w:r>
        <w:r w:rsidR="00B217E7">
          <w:rPr>
            <w:noProof/>
            <w:webHidden/>
          </w:rPr>
        </w:r>
        <w:r w:rsidR="00B217E7">
          <w:rPr>
            <w:noProof/>
            <w:webHidden/>
          </w:rPr>
          <w:fldChar w:fldCharType="separate"/>
        </w:r>
        <w:r w:rsidR="00B217E7">
          <w:rPr>
            <w:noProof/>
            <w:webHidden/>
          </w:rPr>
          <w:t>37</w:t>
        </w:r>
        <w:r w:rsidR="00B217E7">
          <w:rPr>
            <w:noProof/>
            <w:webHidden/>
          </w:rPr>
          <w:fldChar w:fldCharType="end"/>
        </w:r>
      </w:hyperlink>
    </w:p>
    <w:p w14:paraId="4C41BA3A" w14:textId="45558524" w:rsidR="00B217E7" w:rsidRDefault="00E35BEE">
      <w:pPr>
        <w:pStyle w:val="21"/>
        <w:rPr>
          <w:rFonts w:asciiTheme="minorHAnsi" w:eastAsiaTheme="minorEastAsia" w:hAnsiTheme="minorHAnsi" w:cstheme="minorBidi"/>
          <w:noProof/>
          <w:sz w:val="22"/>
          <w:szCs w:val="22"/>
        </w:rPr>
      </w:pPr>
      <w:hyperlink w:anchor="_Toc133489916" w:history="1">
        <w:r w:rsidR="00B217E7" w:rsidRPr="00CB754A">
          <w:rPr>
            <w:rStyle w:val="af5"/>
            <w:rFonts w:eastAsiaTheme="majorEastAsia"/>
            <w:b/>
            <w:bCs/>
            <w:noProof/>
          </w:rPr>
          <w:t>7.2</w:t>
        </w:r>
        <w:r w:rsidR="00B217E7">
          <w:rPr>
            <w:rFonts w:asciiTheme="minorHAnsi" w:eastAsiaTheme="minorEastAsia" w:hAnsiTheme="minorHAnsi" w:cstheme="minorBidi"/>
            <w:noProof/>
            <w:sz w:val="22"/>
            <w:szCs w:val="22"/>
          </w:rPr>
          <w:tab/>
        </w:r>
        <w:r w:rsidR="00B217E7" w:rsidRPr="00CB754A">
          <w:rPr>
            <w:rStyle w:val="af5"/>
            <w:rFonts w:eastAsiaTheme="majorEastAsia"/>
            <w:b/>
            <w:bCs/>
            <w:noProof/>
          </w:rPr>
          <w:t>Указание членов МРГ</w:t>
        </w:r>
        <w:r w:rsidR="00B217E7">
          <w:rPr>
            <w:noProof/>
            <w:webHidden/>
          </w:rPr>
          <w:tab/>
        </w:r>
        <w:r w:rsidR="00B217E7">
          <w:rPr>
            <w:noProof/>
            <w:webHidden/>
          </w:rPr>
          <w:fldChar w:fldCharType="begin"/>
        </w:r>
        <w:r w:rsidR="00B217E7">
          <w:rPr>
            <w:noProof/>
            <w:webHidden/>
          </w:rPr>
          <w:instrText xml:space="preserve"> PAGEREF _Toc133489916 \h </w:instrText>
        </w:r>
        <w:r w:rsidR="00B217E7">
          <w:rPr>
            <w:noProof/>
            <w:webHidden/>
          </w:rPr>
        </w:r>
        <w:r w:rsidR="00B217E7">
          <w:rPr>
            <w:noProof/>
            <w:webHidden/>
          </w:rPr>
          <w:fldChar w:fldCharType="separate"/>
        </w:r>
        <w:r w:rsidR="00B217E7">
          <w:rPr>
            <w:noProof/>
            <w:webHidden/>
          </w:rPr>
          <w:t>38</w:t>
        </w:r>
        <w:r w:rsidR="00B217E7">
          <w:rPr>
            <w:noProof/>
            <w:webHidden/>
          </w:rPr>
          <w:fldChar w:fldCharType="end"/>
        </w:r>
      </w:hyperlink>
    </w:p>
    <w:p w14:paraId="10922A8D" w14:textId="084B733F" w:rsidR="00B217E7" w:rsidRDefault="00E35BEE">
      <w:pPr>
        <w:pStyle w:val="21"/>
        <w:rPr>
          <w:rFonts w:asciiTheme="minorHAnsi" w:eastAsiaTheme="minorEastAsia" w:hAnsiTheme="minorHAnsi" w:cstheme="minorBidi"/>
          <w:noProof/>
          <w:sz w:val="22"/>
          <w:szCs w:val="22"/>
        </w:rPr>
      </w:pPr>
      <w:hyperlink w:anchor="_Toc133489917" w:history="1">
        <w:r w:rsidR="00B217E7" w:rsidRPr="00CB754A">
          <w:rPr>
            <w:rStyle w:val="af5"/>
            <w:rFonts w:eastAsiaTheme="majorEastAsia"/>
            <w:b/>
            <w:bCs/>
            <w:noProof/>
          </w:rPr>
          <w:t>7.3</w:t>
        </w:r>
        <w:r w:rsidR="00B217E7">
          <w:rPr>
            <w:rFonts w:asciiTheme="minorHAnsi" w:eastAsiaTheme="minorEastAsia" w:hAnsiTheme="minorHAnsi" w:cstheme="minorBidi"/>
            <w:noProof/>
            <w:sz w:val="22"/>
            <w:szCs w:val="22"/>
          </w:rPr>
          <w:tab/>
        </w:r>
        <w:r w:rsidR="00B217E7" w:rsidRPr="00CB754A">
          <w:rPr>
            <w:rStyle w:val="af5"/>
            <w:rFonts w:eastAsiaTheme="majorEastAsia"/>
            <w:b/>
            <w:bCs/>
            <w:noProof/>
          </w:rPr>
          <w:t>Указание ответственных специалистов для членов МРГ</w:t>
        </w:r>
        <w:r w:rsidR="00B217E7">
          <w:rPr>
            <w:noProof/>
            <w:webHidden/>
          </w:rPr>
          <w:tab/>
        </w:r>
        <w:r w:rsidR="00B217E7">
          <w:rPr>
            <w:noProof/>
            <w:webHidden/>
          </w:rPr>
          <w:fldChar w:fldCharType="begin"/>
        </w:r>
        <w:r w:rsidR="00B217E7">
          <w:rPr>
            <w:noProof/>
            <w:webHidden/>
          </w:rPr>
          <w:instrText xml:space="preserve"> PAGEREF _Toc133489917 \h </w:instrText>
        </w:r>
        <w:r w:rsidR="00B217E7">
          <w:rPr>
            <w:noProof/>
            <w:webHidden/>
          </w:rPr>
        </w:r>
        <w:r w:rsidR="00B217E7">
          <w:rPr>
            <w:noProof/>
            <w:webHidden/>
          </w:rPr>
          <w:fldChar w:fldCharType="separate"/>
        </w:r>
        <w:r w:rsidR="00B217E7">
          <w:rPr>
            <w:noProof/>
            <w:webHidden/>
          </w:rPr>
          <w:t>40</w:t>
        </w:r>
        <w:r w:rsidR="00B217E7">
          <w:rPr>
            <w:noProof/>
            <w:webHidden/>
          </w:rPr>
          <w:fldChar w:fldCharType="end"/>
        </w:r>
      </w:hyperlink>
    </w:p>
    <w:p w14:paraId="527710C7" w14:textId="7848B356" w:rsidR="00B217E7" w:rsidRDefault="00E35BEE">
      <w:pPr>
        <w:pStyle w:val="12"/>
        <w:rPr>
          <w:rFonts w:asciiTheme="minorHAnsi" w:eastAsiaTheme="minorEastAsia" w:hAnsiTheme="minorHAnsi" w:cstheme="minorBidi"/>
          <w:noProof/>
          <w:sz w:val="22"/>
          <w:szCs w:val="22"/>
        </w:rPr>
      </w:pPr>
      <w:hyperlink w:anchor="_Toc133489918" w:history="1">
        <w:r w:rsidR="00B217E7" w:rsidRPr="00CB754A">
          <w:rPr>
            <w:rStyle w:val="af5"/>
            <w:rFonts w:eastAsiaTheme="majorEastAsia"/>
            <w:b/>
            <w:noProof/>
          </w:rPr>
          <w:t>Приложение 1</w:t>
        </w:r>
        <w:r w:rsidR="00B217E7">
          <w:rPr>
            <w:noProof/>
            <w:webHidden/>
          </w:rPr>
          <w:tab/>
        </w:r>
        <w:r w:rsidR="00B217E7">
          <w:rPr>
            <w:noProof/>
            <w:webHidden/>
          </w:rPr>
          <w:fldChar w:fldCharType="begin"/>
        </w:r>
        <w:r w:rsidR="00B217E7">
          <w:rPr>
            <w:noProof/>
            <w:webHidden/>
          </w:rPr>
          <w:instrText xml:space="preserve"> PAGEREF _Toc133489918 \h </w:instrText>
        </w:r>
        <w:r w:rsidR="00B217E7">
          <w:rPr>
            <w:noProof/>
            <w:webHidden/>
          </w:rPr>
        </w:r>
        <w:r w:rsidR="00B217E7">
          <w:rPr>
            <w:noProof/>
            <w:webHidden/>
          </w:rPr>
          <w:fldChar w:fldCharType="separate"/>
        </w:r>
        <w:r w:rsidR="00B217E7">
          <w:rPr>
            <w:noProof/>
            <w:webHidden/>
          </w:rPr>
          <w:t>43</w:t>
        </w:r>
        <w:r w:rsidR="00B217E7">
          <w:rPr>
            <w:noProof/>
            <w:webHidden/>
          </w:rPr>
          <w:fldChar w:fldCharType="end"/>
        </w:r>
      </w:hyperlink>
    </w:p>
    <w:p w14:paraId="3CCB8CEB" w14:textId="084A1FCC" w:rsidR="00B217E7" w:rsidRDefault="00E35BEE">
      <w:pPr>
        <w:pStyle w:val="12"/>
        <w:rPr>
          <w:rFonts w:asciiTheme="minorHAnsi" w:eastAsiaTheme="minorEastAsia" w:hAnsiTheme="minorHAnsi" w:cstheme="minorBidi"/>
          <w:noProof/>
          <w:sz w:val="22"/>
          <w:szCs w:val="22"/>
        </w:rPr>
      </w:pPr>
      <w:hyperlink w:anchor="_Toc133489919" w:history="1">
        <w:r w:rsidR="00B217E7" w:rsidRPr="00CB754A">
          <w:rPr>
            <w:rStyle w:val="af5"/>
            <w:rFonts w:eastAsiaTheme="majorEastAsia"/>
            <w:b/>
            <w:noProof/>
          </w:rPr>
          <w:t>Приложение 2</w:t>
        </w:r>
        <w:r w:rsidR="00B217E7">
          <w:rPr>
            <w:noProof/>
            <w:webHidden/>
          </w:rPr>
          <w:tab/>
        </w:r>
        <w:r w:rsidR="00B217E7">
          <w:rPr>
            <w:noProof/>
            <w:webHidden/>
          </w:rPr>
          <w:fldChar w:fldCharType="begin"/>
        </w:r>
        <w:r w:rsidR="00B217E7">
          <w:rPr>
            <w:noProof/>
            <w:webHidden/>
          </w:rPr>
          <w:instrText xml:space="preserve"> PAGEREF _Toc133489919 \h </w:instrText>
        </w:r>
        <w:r w:rsidR="00B217E7">
          <w:rPr>
            <w:noProof/>
            <w:webHidden/>
          </w:rPr>
        </w:r>
        <w:r w:rsidR="00B217E7">
          <w:rPr>
            <w:noProof/>
            <w:webHidden/>
          </w:rPr>
          <w:fldChar w:fldCharType="separate"/>
        </w:r>
        <w:r w:rsidR="00B217E7">
          <w:rPr>
            <w:noProof/>
            <w:webHidden/>
          </w:rPr>
          <w:t>46</w:t>
        </w:r>
        <w:r w:rsidR="00B217E7">
          <w:rPr>
            <w:noProof/>
            <w:webHidden/>
          </w:rPr>
          <w:fldChar w:fldCharType="end"/>
        </w:r>
      </w:hyperlink>
    </w:p>
    <w:p w14:paraId="1708A693" w14:textId="22ECB2DF" w:rsidR="00E75618" w:rsidRDefault="00E75618">
      <w:pPr>
        <w:pStyle w:val="12"/>
      </w:pPr>
      <w:r w:rsidRPr="00F22DEA">
        <w:fldChar w:fldCharType="end"/>
      </w:r>
    </w:p>
    <w:p w14:paraId="10C9E011" w14:textId="77777777" w:rsidR="00FE6AA9" w:rsidRDefault="00FE6AA9">
      <w:pPr>
        <w:spacing w:after="160" w:line="259" w:lineRule="auto"/>
        <w:ind w:firstLine="0"/>
        <w:jc w:val="left"/>
        <w:rPr>
          <w:rFonts w:eastAsiaTheme="majorEastAsia"/>
          <w:b/>
          <w:sz w:val="32"/>
          <w:szCs w:val="32"/>
        </w:rPr>
      </w:pPr>
      <w:r>
        <w:rPr>
          <w:b/>
        </w:rPr>
        <w:br w:type="page"/>
      </w:r>
    </w:p>
    <w:p w14:paraId="063240CA" w14:textId="1E1B1A3A" w:rsidR="00E75618" w:rsidRPr="00E2415A" w:rsidRDefault="00E2415A" w:rsidP="00E75618">
      <w:pPr>
        <w:pStyle w:val="10"/>
        <w:spacing w:before="0" w:line="360" w:lineRule="auto"/>
        <w:ind w:left="0" w:firstLine="851"/>
        <w:rPr>
          <w:rFonts w:ascii="Times New Roman" w:hAnsi="Times New Roman" w:cs="Times New Roman"/>
          <w:b/>
          <w:color w:val="auto"/>
        </w:rPr>
      </w:pPr>
      <w:bookmarkStart w:id="2" w:name="_Toc133489881"/>
      <w:r w:rsidRPr="00E2415A">
        <w:rPr>
          <w:rFonts w:ascii="Times New Roman" w:hAnsi="Times New Roman" w:cs="Times New Roman"/>
          <w:b/>
          <w:color w:val="auto"/>
        </w:rPr>
        <w:lastRenderedPageBreak/>
        <w:t>Область применения</w:t>
      </w:r>
      <w:bookmarkEnd w:id="2"/>
      <w:r w:rsidRPr="00E2415A">
        <w:rPr>
          <w:rFonts w:ascii="Times New Roman" w:hAnsi="Times New Roman" w:cs="Times New Roman"/>
          <w:b/>
          <w:color w:val="auto"/>
        </w:rPr>
        <w:t xml:space="preserve"> </w:t>
      </w:r>
    </w:p>
    <w:p w14:paraId="7CB79B92" w14:textId="3C2E6023" w:rsidR="00E2415A" w:rsidRDefault="00E2415A" w:rsidP="00E2415A">
      <w:pPr>
        <w:pStyle w:val="a7"/>
        <w:keepNext w:val="0"/>
        <w:keepLines w:val="0"/>
      </w:pPr>
      <w:bookmarkStart w:id="3" w:name="_Toc465959426"/>
      <w:bookmarkStart w:id="4" w:name="_Toc466284400"/>
      <w:bookmarkStart w:id="5" w:name="_Toc466284607"/>
      <w:bookmarkStart w:id="6" w:name="_Toc466284944"/>
      <w:bookmarkStart w:id="7" w:name="_Toc466285358"/>
      <w:r>
        <w:t>Настоящая Инструкция описывает работу пользователей Уполномоченного органа с заявками на рассмотрение закупок Межведомственной рабочей групп</w:t>
      </w:r>
      <w:r w:rsidR="00FE6AA9">
        <w:t>ой</w:t>
      </w:r>
      <w:r>
        <w:t xml:space="preserve"> по проверке обоснованности закупок для нужд Пермского края (далее – МРГ), в том числе формирование предварительного перечня заявок для рассмотрения и графика заседаний</w:t>
      </w:r>
      <w:r w:rsidR="00B37D1B">
        <w:t> </w:t>
      </w:r>
      <w:r>
        <w:t>МРГ.</w:t>
      </w:r>
    </w:p>
    <w:p w14:paraId="5A2AFD59" w14:textId="77777777" w:rsidR="002076A8" w:rsidRDefault="002076A8" w:rsidP="00E2415A">
      <w:pPr>
        <w:pStyle w:val="a7"/>
        <w:keepNext w:val="0"/>
        <w:keepLines w:val="0"/>
      </w:pPr>
    </w:p>
    <w:p w14:paraId="0035B9C0" w14:textId="75DF40AA" w:rsidR="00F23306" w:rsidRPr="00E2415A" w:rsidRDefault="00E2415A" w:rsidP="00E2415A">
      <w:pPr>
        <w:pStyle w:val="10"/>
        <w:spacing w:before="0" w:line="360" w:lineRule="auto"/>
        <w:ind w:left="0" w:firstLine="851"/>
        <w:rPr>
          <w:rFonts w:ascii="Times New Roman" w:hAnsi="Times New Roman" w:cs="Times New Roman"/>
          <w:b/>
          <w:color w:val="auto"/>
        </w:rPr>
      </w:pPr>
      <w:bookmarkStart w:id="8" w:name="_Toc133489882"/>
      <w:bookmarkEnd w:id="3"/>
      <w:bookmarkEnd w:id="4"/>
      <w:bookmarkEnd w:id="5"/>
      <w:bookmarkEnd w:id="6"/>
      <w:bookmarkEnd w:id="7"/>
      <w:r>
        <w:rPr>
          <w:rFonts w:ascii="Times New Roman" w:hAnsi="Times New Roman" w:cs="Times New Roman"/>
          <w:b/>
          <w:color w:val="auto"/>
        </w:rPr>
        <w:t>Необходимые для работы роли в Системе</w:t>
      </w:r>
      <w:bookmarkEnd w:id="8"/>
      <w:r>
        <w:rPr>
          <w:rFonts w:ascii="Times New Roman" w:hAnsi="Times New Roman" w:cs="Times New Roman"/>
          <w:b/>
          <w:color w:val="auto"/>
        </w:rPr>
        <w:t xml:space="preserve"> </w:t>
      </w:r>
    </w:p>
    <w:p w14:paraId="4DB0A4EE" w14:textId="7BD500A5" w:rsidR="00181C8E" w:rsidRDefault="00E2415A" w:rsidP="00E15F02">
      <w:pPr>
        <w:pStyle w:val="af1"/>
      </w:pPr>
      <w:r>
        <w:t xml:space="preserve">Для </w:t>
      </w:r>
      <w:r w:rsidR="00FE6AA9">
        <w:t xml:space="preserve">работы с заявками на МРГ со стороны Уполномоченного органа </w:t>
      </w:r>
      <w:r w:rsidR="00181C8E">
        <w:t xml:space="preserve">необходимо наличие у пользователей следующих ролей: </w:t>
      </w:r>
    </w:p>
    <w:p w14:paraId="1744B1AE" w14:textId="7CC22C2D" w:rsidR="00181C8E" w:rsidRDefault="00181C8E" w:rsidP="00B73F7E">
      <w:pPr>
        <w:pStyle w:val="af1"/>
        <w:numPr>
          <w:ilvl w:val="0"/>
          <w:numId w:val="8"/>
        </w:numPr>
      </w:pPr>
      <w:r>
        <w:t>Роль «</w:t>
      </w:r>
      <w:r w:rsidR="009B4DEC">
        <w:t xml:space="preserve">АРМ </w:t>
      </w:r>
      <w:r>
        <w:t>МРГ</w:t>
      </w:r>
      <w:r w:rsidR="009B4DEC">
        <w:t xml:space="preserve"> – </w:t>
      </w:r>
      <w:r>
        <w:t>работа</w:t>
      </w:r>
      <w:r w:rsidR="009B4DEC">
        <w:t xml:space="preserve"> </w:t>
      </w:r>
      <w:r>
        <w:t xml:space="preserve">с заявками» </w:t>
      </w:r>
      <w:r w:rsidR="00AD4A79">
        <w:t>–</w:t>
      </w:r>
      <w:r>
        <w:t xml:space="preserve"> дает права на работу с заявками на МРГ, формирование предварительного и окончательного перечня заявок для рассмотрения, графика заседаний</w:t>
      </w:r>
      <w:r w:rsidR="004C2599">
        <w:t xml:space="preserve">, работу с </w:t>
      </w:r>
      <w:r w:rsidR="00FE6AA9">
        <w:t>разделом «Настройки»</w:t>
      </w:r>
      <w:r w:rsidR="00AD4A79">
        <w:t>;</w:t>
      </w:r>
    </w:p>
    <w:p w14:paraId="28239CEB" w14:textId="6C9E4573" w:rsidR="00E75618" w:rsidRDefault="00181C8E" w:rsidP="00B73F7E">
      <w:pPr>
        <w:pStyle w:val="af1"/>
        <w:numPr>
          <w:ilvl w:val="0"/>
          <w:numId w:val="8"/>
        </w:numPr>
      </w:pPr>
      <w:r>
        <w:t xml:space="preserve">Роль «Секретарь МРГ» </w:t>
      </w:r>
      <w:r w:rsidR="00AD4A79">
        <w:t>–</w:t>
      </w:r>
      <w:r>
        <w:t xml:space="preserve"> дает права на </w:t>
      </w:r>
      <w:r w:rsidRPr="00FE6AA9">
        <w:rPr>
          <w:u w:val="single"/>
        </w:rPr>
        <w:t>подписание протокола заседания</w:t>
      </w:r>
      <w:r>
        <w:t xml:space="preserve"> МРГ и финальное согласование устранения замечаний по заявке на МРГ</w:t>
      </w:r>
      <w:r w:rsidR="004C2599">
        <w:t xml:space="preserve">, </w:t>
      </w:r>
      <w:r w:rsidR="00FE6AA9">
        <w:t>работу с разделом «Настройки»</w:t>
      </w:r>
      <w:r>
        <w:t>.</w:t>
      </w:r>
    </w:p>
    <w:p w14:paraId="168D313D" w14:textId="5B214CA9" w:rsidR="00E15F02" w:rsidRDefault="00FE6AA9" w:rsidP="00E15F02">
      <w:pPr>
        <w:pStyle w:val="af1"/>
      </w:pPr>
      <w:r w:rsidRPr="00FE6AA9">
        <w:rPr>
          <w:b/>
          <w:bCs/>
        </w:rPr>
        <w:t>Обращаем внимание</w:t>
      </w:r>
      <w:r>
        <w:t xml:space="preserve">, для полноценной работы уполномоченного органа в Системе в части работы с заявками на МРГ и ведения графика заседаний необходимо наличие минимум одного пользователь с ролью «Секретарь МРГ». </w:t>
      </w:r>
    </w:p>
    <w:p w14:paraId="33AD345E" w14:textId="72FF034C" w:rsidR="00E15F02" w:rsidRDefault="00E15F02">
      <w:pPr>
        <w:spacing w:after="160" w:line="259" w:lineRule="auto"/>
        <w:ind w:firstLine="0"/>
        <w:jc w:val="left"/>
        <w:rPr>
          <w:noProof/>
          <w:lang w:eastAsia="en-US"/>
        </w:rPr>
      </w:pPr>
    </w:p>
    <w:p w14:paraId="16BEC60E" w14:textId="6EF16D57" w:rsidR="00E15F02" w:rsidRPr="00E2415A" w:rsidRDefault="00FE6AA9" w:rsidP="00E15F02">
      <w:pPr>
        <w:pStyle w:val="10"/>
        <w:spacing w:before="0" w:line="360" w:lineRule="auto"/>
        <w:ind w:left="0" w:firstLine="851"/>
        <w:rPr>
          <w:rFonts w:ascii="Times New Roman" w:hAnsi="Times New Roman" w:cs="Times New Roman"/>
          <w:b/>
          <w:color w:val="auto"/>
        </w:rPr>
      </w:pPr>
      <w:bookmarkStart w:id="9" w:name="_Toc133489883"/>
      <w:r>
        <w:rPr>
          <w:rFonts w:ascii="Times New Roman" w:hAnsi="Times New Roman" w:cs="Times New Roman"/>
          <w:b/>
          <w:color w:val="auto"/>
        </w:rPr>
        <w:t>Доступные разделы Системы</w:t>
      </w:r>
      <w:bookmarkEnd w:id="9"/>
      <w:r>
        <w:rPr>
          <w:rFonts w:ascii="Times New Roman" w:hAnsi="Times New Roman" w:cs="Times New Roman"/>
          <w:b/>
          <w:color w:val="auto"/>
        </w:rPr>
        <w:t xml:space="preserve"> </w:t>
      </w:r>
    </w:p>
    <w:p w14:paraId="576BA651" w14:textId="0E57C65D" w:rsidR="00FE6AA9" w:rsidRDefault="00181C8E" w:rsidP="00E42E20">
      <w:pPr>
        <w:pStyle w:val="a7"/>
        <w:keepNext w:val="0"/>
        <w:keepLines w:val="0"/>
        <w:widowControl w:val="0"/>
      </w:pPr>
      <w:r>
        <w:t>Пользователям с ролями «</w:t>
      </w:r>
      <w:r w:rsidR="009B4DEC">
        <w:t xml:space="preserve">АРМ </w:t>
      </w:r>
      <w:r>
        <w:t>МРГ</w:t>
      </w:r>
      <w:r w:rsidR="009B4DEC">
        <w:t xml:space="preserve"> – </w:t>
      </w:r>
      <w:r>
        <w:t>работа</w:t>
      </w:r>
      <w:r w:rsidR="009B4DEC">
        <w:t xml:space="preserve"> </w:t>
      </w:r>
      <w:r>
        <w:t xml:space="preserve">с заявками» и «Секретарь МРГ» </w:t>
      </w:r>
      <w:r w:rsidR="00FE6AA9">
        <w:t xml:space="preserve">доступны следующий разделы </w:t>
      </w:r>
      <w:r w:rsidR="00E42E20">
        <w:t>АРМ МРГ</w:t>
      </w:r>
      <w:r w:rsidR="00FE6AA9">
        <w:t xml:space="preserve"> (</w:t>
      </w:r>
      <w:r w:rsidR="00FE6AA9">
        <w:fldChar w:fldCharType="begin"/>
      </w:r>
      <w:r w:rsidR="00FE6AA9">
        <w:instrText xml:space="preserve"> REF Меню \h </w:instrText>
      </w:r>
      <w:r w:rsidR="00FE6AA9">
        <w:fldChar w:fldCharType="separate"/>
      </w:r>
      <w:r w:rsidR="00B217E7">
        <w:rPr>
          <w:noProof/>
        </w:rPr>
        <w:t>Рисунок 1</w:t>
      </w:r>
      <w:r w:rsidR="00FE6AA9">
        <w:fldChar w:fldCharType="end"/>
      </w:r>
      <w:r w:rsidR="00FE6AA9">
        <w:t>):</w:t>
      </w:r>
    </w:p>
    <w:p w14:paraId="0273BBAB" w14:textId="43E0C8DD" w:rsidR="00FE6AA9" w:rsidRDefault="00E42E20" w:rsidP="00FE6AA9">
      <w:pPr>
        <w:pStyle w:val="a7"/>
        <w:keepNext w:val="0"/>
        <w:keepLines w:val="0"/>
        <w:widowControl w:val="0"/>
        <w:numPr>
          <w:ilvl w:val="0"/>
          <w:numId w:val="13"/>
        </w:numPr>
      </w:pPr>
      <w:r w:rsidRPr="002076A8">
        <w:rPr>
          <w:i/>
          <w:iCs/>
        </w:rPr>
        <w:t>Заявки на МРГ</w:t>
      </w:r>
      <w:r w:rsidR="00FE6AA9">
        <w:t xml:space="preserve"> –</w:t>
      </w:r>
      <w:r w:rsidR="002076A8">
        <w:t xml:space="preserve"> предназначен для формирования перечня заявок для рассмотрения МРГ. Работа с разделом описана в п. </w:t>
      </w:r>
      <w:r w:rsidR="002076A8">
        <w:fldChar w:fldCharType="begin"/>
      </w:r>
      <w:r w:rsidR="002076A8">
        <w:instrText xml:space="preserve"> REF _Ref65531392 \r \h </w:instrText>
      </w:r>
      <w:r w:rsidR="002076A8">
        <w:fldChar w:fldCharType="separate"/>
      </w:r>
      <w:r w:rsidR="00B217E7">
        <w:t>4</w:t>
      </w:r>
      <w:r w:rsidR="002076A8">
        <w:fldChar w:fldCharType="end"/>
      </w:r>
      <w:r w:rsidR="002076A8">
        <w:t>настоящей инструкции;</w:t>
      </w:r>
    </w:p>
    <w:p w14:paraId="4DEB7FF6" w14:textId="453B177A" w:rsidR="002076A8" w:rsidRDefault="00E42E20" w:rsidP="00FE6AA9">
      <w:pPr>
        <w:pStyle w:val="a7"/>
        <w:keepNext w:val="0"/>
        <w:keepLines w:val="0"/>
        <w:widowControl w:val="0"/>
        <w:numPr>
          <w:ilvl w:val="0"/>
          <w:numId w:val="13"/>
        </w:numPr>
      </w:pPr>
      <w:r w:rsidRPr="002076A8">
        <w:rPr>
          <w:i/>
          <w:iCs/>
        </w:rPr>
        <w:t>Заседания МРГ</w:t>
      </w:r>
      <w:r w:rsidR="002076A8">
        <w:t xml:space="preserve"> – предназначен для ведения графика заседаний МРГ и ввода результатов заседания. Работа с разделом описана в п. </w:t>
      </w:r>
      <w:r w:rsidR="002076A8">
        <w:fldChar w:fldCharType="begin"/>
      </w:r>
      <w:r w:rsidR="002076A8">
        <w:instrText xml:space="preserve"> REF _Ref65531404 \r \h </w:instrText>
      </w:r>
      <w:r w:rsidR="002076A8">
        <w:fldChar w:fldCharType="separate"/>
      </w:r>
      <w:r w:rsidR="00B217E7">
        <w:t>6</w:t>
      </w:r>
      <w:r w:rsidR="002076A8">
        <w:fldChar w:fldCharType="end"/>
      </w:r>
      <w:r w:rsidR="002076A8">
        <w:t xml:space="preserve"> настоящей инструкции;</w:t>
      </w:r>
    </w:p>
    <w:p w14:paraId="151F0077" w14:textId="39B1755A" w:rsidR="00E42E20" w:rsidRDefault="0045117E" w:rsidP="00FE6AA9">
      <w:pPr>
        <w:pStyle w:val="a7"/>
        <w:keepNext w:val="0"/>
        <w:keepLines w:val="0"/>
        <w:widowControl w:val="0"/>
        <w:numPr>
          <w:ilvl w:val="0"/>
          <w:numId w:val="13"/>
        </w:numPr>
      </w:pPr>
      <w:r w:rsidRPr="002076A8">
        <w:rPr>
          <w:i/>
          <w:iCs/>
        </w:rPr>
        <w:t>Настройки</w:t>
      </w:r>
      <w:r w:rsidR="002076A8" w:rsidRPr="002076A8">
        <w:rPr>
          <w:i/>
          <w:iCs/>
        </w:rPr>
        <w:t xml:space="preserve"> </w:t>
      </w:r>
      <w:r w:rsidR="002076A8">
        <w:t xml:space="preserve">– предназначен для установки настроек работы МРГ. Работа с разделом описана в п. </w:t>
      </w:r>
      <w:r w:rsidR="002076A8">
        <w:fldChar w:fldCharType="begin"/>
      </w:r>
      <w:r w:rsidR="002076A8">
        <w:instrText xml:space="preserve"> REF _Ref65504107 \r \h </w:instrText>
      </w:r>
      <w:r w:rsidR="002076A8">
        <w:fldChar w:fldCharType="separate"/>
      </w:r>
      <w:r w:rsidR="00B217E7">
        <w:t>7</w:t>
      </w:r>
      <w:r w:rsidR="002076A8">
        <w:fldChar w:fldCharType="end"/>
      </w:r>
      <w:r w:rsidR="002076A8">
        <w:t xml:space="preserve"> настоящей инструкции.</w:t>
      </w:r>
      <w:r w:rsidR="00E42E20">
        <w:t xml:space="preserve"> </w:t>
      </w:r>
    </w:p>
    <w:p w14:paraId="61619824" w14:textId="1418928F" w:rsidR="00E42E20" w:rsidRDefault="004C2599" w:rsidP="003D21F4">
      <w:pPr>
        <w:keepNext/>
        <w:spacing w:line="360" w:lineRule="auto"/>
        <w:ind w:firstLine="0"/>
        <w:jc w:val="center"/>
        <w:rPr>
          <w:noProof/>
        </w:rPr>
      </w:pPr>
      <w:r>
        <w:rPr>
          <w:noProof/>
        </w:rPr>
        <w:lastRenderedPageBreak/>
        <w:drawing>
          <wp:inline distT="0" distB="0" distL="0" distR="0" wp14:anchorId="0DBB401C" wp14:editId="63972293">
            <wp:extent cx="2924175" cy="2809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4175" cy="2809875"/>
                    </a:xfrm>
                    <a:prstGeom prst="rect">
                      <a:avLst/>
                    </a:prstGeom>
                  </pic:spPr>
                </pic:pic>
              </a:graphicData>
            </a:graphic>
          </wp:inline>
        </w:drawing>
      </w:r>
    </w:p>
    <w:p w14:paraId="78167EC8" w14:textId="4BB8AA08" w:rsidR="00E42E20" w:rsidRDefault="00E42E20" w:rsidP="003D21F4">
      <w:pPr>
        <w:keepNext/>
        <w:spacing w:after="120" w:line="360" w:lineRule="auto"/>
        <w:ind w:firstLine="0"/>
        <w:jc w:val="center"/>
        <w:rPr>
          <w:noProof/>
        </w:rPr>
      </w:pPr>
      <w:bookmarkStart w:id="10" w:name="_Ref485215894"/>
      <w:bookmarkStart w:id="11" w:name="Меню"/>
      <w:r>
        <w:rPr>
          <w:noProof/>
        </w:rPr>
        <w:t>Рисунок</w:t>
      </w:r>
      <w:r w:rsidR="00B37D1B">
        <w:rPr>
          <w:noProof/>
        </w:rPr>
        <w:t> </w:t>
      </w:r>
      <w:r>
        <w:rPr>
          <w:noProof/>
        </w:rPr>
        <w:fldChar w:fldCharType="begin"/>
      </w:r>
      <w:r>
        <w:rPr>
          <w:noProof/>
        </w:rPr>
        <w:instrText xml:space="preserve"> SEQ Рисунок \* ARABIC </w:instrText>
      </w:r>
      <w:r>
        <w:rPr>
          <w:noProof/>
        </w:rPr>
        <w:fldChar w:fldCharType="separate"/>
      </w:r>
      <w:r w:rsidR="00B217E7">
        <w:rPr>
          <w:noProof/>
        </w:rPr>
        <w:t>1</w:t>
      </w:r>
      <w:r>
        <w:rPr>
          <w:noProof/>
        </w:rPr>
        <w:fldChar w:fldCharType="end"/>
      </w:r>
      <w:bookmarkEnd w:id="10"/>
      <w:bookmarkEnd w:id="11"/>
      <w:r>
        <w:rPr>
          <w:noProof/>
        </w:rPr>
        <w:t xml:space="preserve"> – Разделы, доступные пользователю с ролью «Секретарь</w:t>
      </w:r>
      <w:r w:rsidR="005E2073">
        <w:rPr>
          <w:noProof/>
        </w:rPr>
        <w:t> </w:t>
      </w:r>
      <w:r>
        <w:rPr>
          <w:noProof/>
        </w:rPr>
        <w:t>МРГ»</w:t>
      </w:r>
    </w:p>
    <w:p w14:paraId="1D73A71E" w14:textId="77777777" w:rsidR="00E71320" w:rsidRPr="00E71320" w:rsidRDefault="00E71320" w:rsidP="00E71320">
      <w:pPr>
        <w:pStyle w:val="10"/>
        <w:spacing w:before="0" w:line="360" w:lineRule="auto"/>
        <w:ind w:left="0" w:firstLine="851"/>
        <w:rPr>
          <w:rFonts w:ascii="Times New Roman" w:hAnsi="Times New Roman" w:cs="Times New Roman"/>
          <w:b/>
          <w:color w:val="auto"/>
        </w:rPr>
      </w:pPr>
      <w:bookmarkStart w:id="12" w:name="_Toc133489884"/>
      <w:bookmarkStart w:id="13" w:name="_Ref65531392"/>
      <w:bookmarkStart w:id="14" w:name="_Toc485271716"/>
      <w:r w:rsidRPr="00E71320">
        <w:rPr>
          <w:rFonts w:ascii="Times New Roman" w:hAnsi="Times New Roman" w:cs="Times New Roman"/>
          <w:b/>
          <w:color w:val="auto"/>
        </w:rPr>
        <w:t>Описание процесса работы с заявками на МРГ</w:t>
      </w:r>
      <w:bookmarkEnd w:id="12"/>
    </w:p>
    <w:p w14:paraId="4B3077E0" w14:textId="3F2469E8" w:rsidR="00E71320" w:rsidRDefault="00E71320" w:rsidP="00E71320">
      <w:pPr>
        <w:pStyle w:val="a7"/>
        <w:keepNext w:val="0"/>
        <w:keepLines w:val="0"/>
        <w:widowControl w:val="0"/>
      </w:pPr>
      <w:r w:rsidRPr="00E71320">
        <w:t xml:space="preserve">Для начала работы </w:t>
      </w:r>
      <w:r>
        <w:t xml:space="preserve">с заявками на МРГ в Системе Уполномоченному органу необходимо установить в разделе «Настройки» соответствующие настройки: </w:t>
      </w:r>
    </w:p>
    <w:p w14:paraId="6D1EF238" w14:textId="14F8F50F" w:rsidR="00E71320" w:rsidRDefault="00E71320" w:rsidP="00E71320">
      <w:pPr>
        <w:pStyle w:val="a7"/>
        <w:keepNext w:val="0"/>
        <w:keepLines w:val="0"/>
        <w:widowControl w:val="0"/>
        <w:numPr>
          <w:ilvl w:val="0"/>
          <w:numId w:val="46"/>
        </w:numPr>
      </w:pPr>
      <w:r>
        <w:t>Установить необходимость прохождения подведомственными заказчиками рассмотрения МРГ и указать порог НМЦК, выше которо</w:t>
      </w:r>
      <w:r w:rsidR="00404DDD">
        <w:t>го</w:t>
      </w:r>
      <w:r>
        <w:t xml:space="preserve"> прохождение МРГ является для заказчиков обязательным. Установка данных настроек является обязательным условием для работы с АРМ МРГ;</w:t>
      </w:r>
    </w:p>
    <w:p w14:paraId="47CEE73D" w14:textId="77777777" w:rsidR="00E71320" w:rsidRDefault="00E71320" w:rsidP="00E71320">
      <w:pPr>
        <w:pStyle w:val="a7"/>
        <w:keepNext w:val="0"/>
        <w:keepLines w:val="0"/>
        <w:widowControl w:val="0"/>
        <w:numPr>
          <w:ilvl w:val="0"/>
          <w:numId w:val="46"/>
        </w:numPr>
      </w:pPr>
      <w:r>
        <w:t>Указать членов МРГ – для этого необходимо, чтобы соответствующие пользователи имели роль «Член МРГ»;</w:t>
      </w:r>
    </w:p>
    <w:p w14:paraId="7617E270" w14:textId="77777777" w:rsidR="00E71320" w:rsidRDefault="00E71320" w:rsidP="00E71320">
      <w:pPr>
        <w:pStyle w:val="a7"/>
        <w:keepNext w:val="0"/>
        <w:keepLines w:val="0"/>
        <w:widowControl w:val="0"/>
        <w:numPr>
          <w:ilvl w:val="0"/>
          <w:numId w:val="46"/>
        </w:numPr>
      </w:pPr>
      <w:r>
        <w:t>Указать для членов МРГ ответственных специалистов для подготовки заключения – для этого необходимо, чтобы соответствующие пользователи имели роль «Подготовка заключения – руководитель». Данная настройка не является обязательной, она помогает сократить трудозатраты на подготовку заключений.</w:t>
      </w:r>
    </w:p>
    <w:p w14:paraId="12951207" w14:textId="19AF823B" w:rsidR="00F33417" w:rsidRDefault="00F33417" w:rsidP="00F33417">
      <w:pPr>
        <w:pStyle w:val="a7"/>
        <w:keepNext w:val="0"/>
        <w:keepLines w:val="0"/>
        <w:widowControl w:val="0"/>
      </w:pPr>
      <w:r>
        <w:t xml:space="preserve">Работа с разделом «Настройки» описана в п. </w:t>
      </w:r>
      <w:r>
        <w:fldChar w:fldCharType="begin"/>
      </w:r>
      <w:r>
        <w:instrText xml:space="preserve"> REF _Ref65504107 \r \h </w:instrText>
      </w:r>
      <w:r>
        <w:fldChar w:fldCharType="separate"/>
      </w:r>
      <w:r w:rsidR="00B217E7">
        <w:t>7</w:t>
      </w:r>
      <w:r>
        <w:fldChar w:fldCharType="end"/>
      </w:r>
      <w:r>
        <w:t xml:space="preserve"> настоящей инструкции. </w:t>
      </w:r>
    </w:p>
    <w:p w14:paraId="350EAB8F" w14:textId="5718C303" w:rsidR="00E71320" w:rsidRDefault="00E71320" w:rsidP="00E71320">
      <w:pPr>
        <w:pStyle w:val="a7"/>
        <w:keepNext w:val="0"/>
        <w:keepLines w:val="0"/>
        <w:widowControl w:val="0"/>
      </w:pPr>
      <w:r>
        <w:t>Далее необходимо убедиться, что у подведомственных заказчиков установлены необходимые настройки в карточке организации справочника «Заказчики»:</w:t>
      </w:r>
    </w:p>
    <w:p w14:paraId="366A5934" w14:textId="75E2ADEF" w:rsidR="00E71320" w:rsidRDefault="00E71320" w:rsidP="00E71320">
      <w:pPr>
        <w:pStyle w:val="a7"/>
        <w:keepNext w:val="0"/>
        <w:keepLines w:val="0"/>
        <w:widowControl w:val="0"/>
        <w:numPr>
          <w:ilvl w:val="0"/>
          <w:numId w:val="46"/>
        </w:numPr>
      </w:pPr>
      <w:r>
        <w:t>В поле «Возможность подачи заявки на МРГ» указано значение «Да» - это является обязательным условием</w:t>
      </w:r>
      <w:r w:rsidR="00F33417">
        <w:t xml:space="preserve"> для возможности подачи заказчиками заявок на МРГ;</w:t>
      </w:r>
    </w:p>
    <w:p w14:paraId="00636134" w14:textId="77777777" w:rsidR="00F33417" w:rsidRDefault="00F33417" w:rsidP="00E71320">
      <w:pPr>
        <w:pStyle w:val="a7"/>
        <w:keepNext w:val="0"/>
        <w:keepLines w:val="0"/>
        <w:widowControl w:val="0"/>
        <w:numPr>
          <w:ilvl w:val="0"/>
          <w:numId w:val="46"/>
        </w:numPr>
      </w:pPr>
      <w:r>
        <w:t xml:space="preserve">В поле «Обязательность прохождения МРГ» указано значение «Да» - данное условие необходимо, если прохождение МРГ для закупок с НМЦК выше </w:t>
      </w:r>
      <w:r>
        <w:lastRenderedPageBreak/>
        <w:t xml:space="preserve">установленного порога является обязательным. Если прохождение МРГ является для заказчика необязательным независимо от НМЦК закупки, то в поле необходимо оставить значение «Нет». </w:t>
      </w:r>
    </w:p>
    <w:p w14:paraId="1437ACF4" w14:textId="581D2D03" w:rsidR="00F33417" w:rsidRDefault="00F33417" w:rsidP="00F33417">
      <w:pPr>
        <w:pStyle w:val="a7"/>
        <w:keepNext w:val="0"/>
        <w:keepLines w:val="0"/>
        <w:widowControl w:val="0"/>
      </w:pPr>
      <w:r>
        <w:t xml:space="preserve"> Изменение данных настроек осуществляется путем подачи заявок на внесение изменений в карточку организации.</w:t>
      </w:r>
    </w:p>
    <w:p w14:paraId="7254A793" w14:textId="120F6E49" w:rsidR="00F33417" w:rsidRDefault="00F33417" w:rsidP="00F33417">
      <w:pPr>
        <w:pStyle w:val="a7"/>
        <w:keepNext w:val="0"/>
        <w:keepLines w:val="0"/>
        <w:widowControl w:val="0"/>
      </w:pPr>
      <w:r>
        <w:t xml:space="preserve">Процесс работы с заявками на МРГ включает следующие основные шаги: </w:t>
      </w:r>
    </w:p>
    <w:p w14:paraId="7506ADD0" w14:textId="42F90338" w:rsidR="00F33417" w:rsidRDefault="00F33417" w:rsidP="00F33417">
      <w:pPr>
        <w:pStyle w:val="a7"/>
        <w:keepNext w:val="0"/>
        <w:keepLines w:val="0"/>
        <w:widowControl w:val="0"/>
        <w:numPr>
          <w:ilvl w:val="0"/>
          <w:numId w:val="47"/>
        </w:numPr>
      </w:pPr>
      <w:r w:rsidRPr="00F33417">
        <w:rPr>
          <w:b/>
          <w:bCs/>
        </w:rPr>
        <w:t>Подача заявки заказчиком на включение закупки в предварительный перечень для рассмотрения на МРГ</w:t>
      </w:r>
      <w:r>
        <w:t xml:space="preserve"> – подача заявки на МРГ доступна заказчику сразу после публикации лота в плане-графике и не требует прикрепления дополнительных документов. При подаче заявки заказчик указывает желаемый месяц рассмотрения заявки МРГ. </w:t>
      </w:r>
    </w:p>
    <w:p w14:paraId="65FD5D7F" w14:textId="527E490E" w:rsidR="00F33417" w:rsidRDefault="00F33417" w:rsidP="00F33417">
      <w:pPr>
        <w:pStyle w:val="a7"/>
        <w:keepNext w:val="0"/>
        <w:keepLines w:val="0"/>
        <w:widowControl w:val="0"/>
        <w:numPr>
          <w:ilvl w:val="0"/>
          <w:numId w:val="47"/>
        </w:numPr>
      </w:pPr>
      <w:r w:rsidRPr="00F33417">
        <w:rPr>
          <w:b/>
          <w:bCs/>
        </w:rPr>
        <w:t>Включение заявки в предварительный перечень и назначение даты заседания</w:t>
      </w:r>
      <w:r>
        <w:t xml:space="preserve"> – уполномоченный орган включает заявку в предварительный перечень заявок к рассмотрению (описано в п.</w:t>
      </w:r>
      <w:r>
        <w:fldChar w:fldCharType="begin"/>
      </w:r>
      <w:r>
        <w:instrText xml:space="preserve"> REF _Ref518385598 \r \h </w:instrText>
      </w:r>
      <w:r>
        <w:fldChar w:fldCharType="separate"/>
      </w:r>
      <w:r w:rsidR="00B217E7">
        <w:t>5.2</w:t>
      </w:r>
      <w:r>
        <w:fldChar w:fldCharType="end"/>
      </w:r>
      <w:r>
        <w:t xml:space="preserve"> настоящей инструкции) и назначает дату </w:t>
      </w:r>
      <w:proofErr w:type="gramStart"/>
      <w:r>
        <w:t>заседания  (</w:t>
      </w:r>
      <w:proofErr w:type="gramEnd"/>
      <w:r>
        <w:t xml:space="preserve">описано в п. </w:t>
      </w:r>
      <w:r>
        <w:fldChar w:fldCharType="begin"/>
      </w:r>
      <w:r>
        <w:instrText xml:space="preserve"> REF _Ref65532672 \r \h </w:instrText>
      </w:r>
      <w:r>
        <w:fldChar w:fldCharType="separate"/>
      </w:r>
      <w:r w:rsidR="00B217E7">
        <w:t>5.5</w:t>
      </w:r>
      <w:r>
        <w:fldChar w:fldCharType="end"/>
      </w:r>
      <w:r>
        <w:t xml:space="preserve"> настоящей инструкции). Для назначения даты заседания необходимо, чтобы заседание с соответствующей датой было создано в разделе «Заседания МРГ».</w:t>
      </w:r>
    </w:p>
    <w:p w14:paraId="0F28CB2F" w14:textId="4929926C" w:rsidR="001E34C4" w:rsidRPr="001E34C4" w:rsidRDefault="001E34C4" w:rsidP="001E34C4">
      <w:pPr>
        <w:pStyle w:val="a7"/>
        <w:keepNext w:val="0"/>
        <w:keepLines w:val="0"/>
        <w:widowControl w:val="0"/>
        <w:ind w:left="1571" w:firstLine="0"/>
      </w:pPr>
      <w:r w:rsidRPr="001E34C4">
        <w:t>В зависимости от назначенной даты заседания рассчитывается срок предоставления документов заказчиком.</w:t>
      </w:r>
    </w:p>
    <w:p w14:paraId="6E451D24" w14:textId="481068C9" w:rsidR="00F33417" w:rsidRDefault="00F33417" w:rsidP="00F33417">
      <w:pPr>
        <w:pStyle w:val="a7"/>
        <w:keepNext w:val="0"/>
        <w:keepLines w:val="0"/>
        <w:widowControl w:val="0"/>
        <w:numPr>
          <w:ilvl w:val="0"/>
          <w:numId w:val="47"/>
        </w:numPr>
      </w:pPr>
      <w:r>
        <w:rPr>
          <w:b/>
          <w:bCs/>
        </w:rPr>
        <w:t xml:space="preserve">Подготовка заказчиком пакета документов для рассмотрения на МРГ </w:t>
      </w:r>
      <w:r>
        <w:t xml:space="preserve">– заказчик готовит </w:t>
      </w:r>
      <w:r w:rsidR="001E34C4">
        <w:t xml:space="preserve">пакет документов для рассмотрения на МРГ и направляет его в уполномоченный орган до указанной даты. </w:t>
      </w:r>
    </w:p>
    <w:p w14:paraId="3890B253" w14:textId="1EFB57C1" w:rsidR="001E34C4" w:rsidRDefault="001E34C4" w:rsidP="00F33417">
      <w:pPr>
        <w:pStyle w:val="a7"/>
        <w:keepNext w:val="0"/>
        <w:keepLines w:val="0"/>
        <w:widowControl w:val="0"/>
        <w:numPr>
          <w:ilvl w:val="0"/>
          <w:numId w:val="47"/>
        </w:numPr>
      </w:pPr>
      <w:r>
        <w:rPr>
          <w:b/>
          <w:bCs/>
        </w:rPr>
        <w:t xml:space="preserve">Проверка пакета документов уполномоченным органом </w:t>
      </w:r>
      <w:r>
        <w:t>– ответственный от уполномоченного органа проверяет комплектность и достаточность предоставленных заказчиком документов. При необходимости, может быть направлен запрос на предоставление дополнительной информации (описано в п.</w:t>
      </w:r>
      <w:r>
        <w:fldChar w:fldCharType="begin"/>
      </w:r>
      <w:r>
        <w:instrText xml:space="preserve"> REF _Ref65532879 \r \h </w:instrText>
      </w:r>
      <w:r>
        <w:fldChar w:fldCharType="separate"/>
      </w:r>
      <w:r w:rsidR="00B217E7">
        <w:t>5.7</w:t>
      </w:r>
      <w:r>
        <w:fldChar w:fldCharType="end"/>
      </w:r>
      <w:r>
        <w:t xml:space="preserve"> настоящей инструкции). </w:t>
      </w:r>
    </w:p>
    <w:p w14:paraId="2AC4AD02" w14:textId="76F7D047" w:rsidR="001E34C4" w:rsidRDefault="001E34C4" w:rsidP="00F33417">
      <w:pPr>
        <w:pStyle w:val="a7"/>
        <w:keepNext w:val="0"/>
        <w:keepLines w:val="0"/>
        <w:widowControl w:val="0"/>
        <w:numPr>
          <w:ilvl w:val="0"/>
          <w:numId w:val="47"/>
        </w:numPr>
      </w:pPr>
      <w:r>
        <w:rPr>
          <w:b/>
          <w:bCs/>
        </w:rPr>
        <w:t xml:space="preserve">Отправка заявки членам МРГ для подготовки заключений </w:t>
      </w:r>
      <w:r>
        <w:t>– если пакет документов достаточный, то ответственный от уполномоченного органа отправляет информацию о закупке и документы всем членам МРГ (описано в п.</w:t>
      </w:r>
      <w:r>
        <w:fldChar w:fldCharType="begin"/>
      </w:r>
      <w:r>
        <w:instrText xml:space="preserve"> REF _Ref65532879 \r \h </w:instrText>
      </w:r>
      <w:r>
        <w:fldChar w:fldCharType="separate"/>
      </w:r>
      <w:r w:rsidR="00B217E7">
        <w:t>5.7</w:t>
      </w:r>
      <w:r>
        <w:fldChar w:fldCharType="end"/>
      </w:r>
      <w:r>
        <w:t xml:space="preserve"> настоящей инструкции). Запросы на подготовку заключений создаются автоматически для всех членов МРГ, указанных в заседании, в которое включена заявка. </w:t>
      </w:r>
    </w:p>
    <w:p w14:paraId="1D2E447C" w14:textId="774D70A9" w:rsidR="001E34C4" w:rsidRDefault="001E34C4" w:rsidP="00F33417">
      <w:pPr>
        <w:pStyle w:val="a7"/>
        <w:keepNext w:val="0"/>
        <w:keepLines w:val="0"/>
        <w:widowControl w:val="0"/>
        <w:numPr>
          <w:ilvl w:val="0"/>
          <w:numId w:val="47"/>
        </w:numPr>
      </w:pPr>
      <w:r>
        <w:rPr>
          <w:b/>
          <w:bCs/>
        </w:rPr>
        <w:t xml:space="preserve">Подготовка членами МРГ заключений по заявке </w:t>
      </w:r>
      <w:r>
        <w:t xml:space="preserve">– членами МРГ осуществляется подготовка заключения по заявке с привлечением </w:t>
      </w:r>
      <w:r>
        <w:lastRenderedPageBreak/>
        <w:t>ответственных специалистов. Процесс подготовки заключений описан в отдельной инструкции.</w:t>
      </w:r>
    </w:p>
    <w:p w14:paraId="70E80D2F" w14:textId="7FC1EA8A" w:rsidR="001E34C4" w:rsidRDefault="001E34C4" w:rsidP="001E34C4">
      <w:pPr>
        <w:pStyle w:val="a7"/>
        <w:keepNext w:val="0"/>
        <w:keepLines w:val="0"/>
        <w:widowControl w:val="0"/>
        <w:ind w:left="1571" w:firstLine="0"/>
      </w:pPr>
      <w:r w:rsidRPr="001E34C4">
        <w:t>Ответственному от уполномоченного органа доступна информация о ходе подготовки заключений в карточке соответствующего заседания</w:t>
      </w:r>
      <w:r>
        <w:rPr>
          <w:b/>
          <w:bCs/>
        </w:rPr>
        <w:t xml:space="preserve"> </w:t>
      </w:r>
      <w:r w:rsidRPr="001E34C4">
        <w:t>(</w:t>
      </w:r>
      <w:r>
        <w:t>описано в п.</w:t>
      </w:r>
      <w:r>
        <w:fldChar w:fldCharType="begin"/>
      </w:r>
      <w:r>
        <w:instrText xml:space="preserve"> REF _Ref65533205 \w \h </w:instrText>
      </w:r>
      <w:r>
        <w:fldChar w:fldCharType="separate"/>
      </w:r>
      <w:r w:rsidR="00B217E7">
        <w:t>6.7</w:t>
      </w:r>
      <w:r>
        <w:fldChar w:fldCharType="end"/>
      </w:r>
      <w:r>
        <w:t xml:space="preserve"> настоящей инструкции</w:t>
      </w:r>
      <w:r w:rsidRPr="001E34C4">
        <w:t>)</w:t>
      </w:r>
      <w:r>
        <w:t>.</w:t>
      </w:r>
    </w:p>
    <w:p w14:paraId="3C495F98" w14:textId="6E6AFBBE" w:rsidR="001E34C4" w:rsidRDefault="001E34C4" w:rsidP="00F33417">
      <w:pPr>
        <w:pStyle w:val="a7"/>
        <w:keepNext w:val="0"/>
        <w:keepLines w:val="0"/>
        <w:widowControl w:val="0"/>
        <w:numPr>
          <w:ilvl w:val="0"/>
          <w:numId w:val="47"/>
        </w:numPr>
      </w:pPr>
      <w:r w:rsidRPr="001E34C4">
        <w:rPr>
          <w:b/>
          <w:bCs/>
        </w:rPr>
        <w:t>Проведение заседания МРГ</w:t>
      </w:r>
      <w:r>
        <w:t xml:space="preserve"> – заседание может быть проведено в очной или заочной формах. </w:t>
      </w:r>
    </w:p>
    <w:p w14:paraId="3983B612" w14:textId="78642A04" w:rsidR="001E34C4" w:rsidRDefault="001E34C4" w:rsidP="00F33417">
      <w:pPr>
        <w:pStyle w:val="a7"/>
        <w:keepNext w:val="0"/>
        <w:keepLines w:val="0"/>
        <w:widowControl w:val="0"/>
        <w:numPr>
          <w:ilvl w:val="0"/>
          <w:numId w:val="47"/>
        </w:numPr>
      </w:pPr>
      <w:r w:rsidRPr="009B1795">
        <w:rPr>
          <w:b/>
          <w:bCs/>
        </w:rPr>
        <w:t>Ввод информации о результатах проведения заседания</w:t>
      </w:r>
      <w:r>
        <w:t xml:space="preserve"> – ответственный от уполномоченного органа вводит информацию о решении по каждой заявке, рассмотренной в ходе заседания (описано в п.</w:t>
      </w:r>
      <w:r w:rsidR="009B1795">
        <w:fldChar w:fldCharType="begin"/>
      </w:r>
      <w:r w:rsidR="009B1795">
        <w:instrText xml:space="preserve"> REF _Ref518386288 \w \h </w:instrText>
      </w:r>
      <w:r w:rsidR="009B1795">
        <w:fldChar w:fldCharType="separate"/>
      </w:r>
      <w:r w:rsidR="00B217E7">
        <w:t>6.10</w:t>
      </w:r>
      <w:r w:rsidR="009B1795">
        <w:fldChar w:fldCharType="end"/>
      </w:r>
      <w:r>
        <w:fldChar w:fldCharType="begin"/>
      </w:r>
      <w:r>
        <w:instrText xml:space="preserve"> REF _Ref65533205 \w \h </w:instrText>
      </w:r>
      <w:r>
        <w:fldChar w:fldCharType="separate"/>
      </w:r>
      <w:r w:rsidR="00B217E7">
        <w:t>6.7</w:t>
      </w:r>
      <w:r>
        <w:fldChar w:fldCharType="end"/>
      </w:r>
      <w:r>
        <w:t xml:space="preserve"> настоящей инструкции)</w:t>
      </w:r>
      <w:r w:rsidR="009B1795">
        <w:t>. Информация о решении по заявке становится доступна заказчику после подписания протокола заседания в Системе (описано в п.</w:t>
      </w:r>
      <w:r w:rsidR="009B1795">
        <w:fldChar w:fldCharType="begin"/>
      </w:r>
      <w:r w:rsidR="009B1795">
        <w:instrText xml:space="preserve"> REF _Ref65533433 \w \h </w:instrText>
      </w:r>
      <w:r w:rsidR="009B1795">
        <w:fldChar w:fldCharType="separate"/>
      </w:r>
      <w:r w:rsidR="00B217E7">
        <w:t>6.12</w:t>
      </w:r>
      <w:r w:rsidR="009B1795">
        <w:fldChar w:fldCharType="end"/>
      </w:r>
      <w:r w:rsidR="009B1795">
        <w:t xml:space="preserve"> </w:t>
      </w:r>
      <w:r w:rsidR="009B1795">
        <w:fldChar w:fldCharType="begin"/>
      </w:r>
      <w:r w:rsidR="009B1795">
        <w:instrText xml:space="preserve"> REF _Ref65533205 \w \h </w:instrText>
      </w:r>
      <w:r w:rsidR="009B1795">
        <w:fldChar w:fldCharType="separate"/>
      </w:r>
      <w:r w:rsidR="00B217E7">
        <w:t>6.7</w:t>
      </w:r>
      <w:r w:rsidR="009B1795">
        <w:fldChar w:fldCharType="end"/>
      </w:r>
      <w:r w:rsidR="009B1795">
        <w:t xml:space="preserve"> настоящей инструкции).</w:t>
      </w:r>
    </w:p>
    <w:p w14:paraId="3CFFCCF6" w14:textId="305F0F72" w:rsidR="009B1795" w:rsidRPr="009B1795" w:rsidRDefault="009B1795" w:rsidP="00F33417">
      <w:pPr>
        <w:pStyle w:val="a7"/>
        <w:keepNext w:val="0"/>
        <w:keepLines w:val="0"/>
        <w:widowControl w:val="0"/>
        <w:numPr>
          <w:ilvl w:val="0"/>
          <w:numId w:val="47"/>
        </w:numPr>
      </w:pPr>
      <w:r w:rsidRPr="009B1795">
        <w:rPr>
          <w:b/>
          <w:bCs/>
        </w:rPr>
        <w:t>Устранение заказчиком замечаний, выданных МРГ</w:t>
      </w:r>
      <w:r>
        <w:t xml:space="preserve"> – если заявка была согласована МРГ с замечаниями, то заказчик вносит необходимые изменения в документы закупки и направляет их на проверку в уполномоченный орган. </w:t>
      </w:r>
    </w:p>
    <w:p w14:paraId="3462F4EA" w14:textId="49ECD693" w:rsidR="009B1795" w:rsidRPr="00E71320" w:rsidRDefault="009B1795" w:rsidP="00F33417">
      <w:pPr>
        <w:pStyle w:val="a7"/>
        <w:keepNext w:val="0"/>
        <w:keepLines w:val="0"/>
        <w:widowControl w:val="0"/>
        <w:numPr>
          <w:ilvl w:val="0"/>
          <w:numId w:val="47"/>
        </w:numPr>
      </w:pPr>
      <w:r>
        <w:rPr>
          <w:b/>
          <w:bCs/>
        </w:rPr>
        <w:t xml:space="preserve">Проверка устранения замечаний по заявке </w:t>
      </w:r>
      <w:r>
        <w:t xml:space="preserve">– членами МРГ проверяется устранение замечаний по заявке, выдается повторное заключение. После выдачи повторных заключений уполномоченным орган подтверждает устранение замечаний.  </w:t>
      </w:r>
    </w:p>
    <w:p w14:paraId="6F1E8F96" w14:textId="7AEC02B3" w:rsidR="00827424" w:rsidRPr="002076A8" w:rsidRDefault="00400269" w:rsidP="002076A8">
      <w:pPr>
        <w:pStyle w:val="10"/>
        <w:spacing w:before="0" w:line="360" w:lineRule="auto"/>
        <w:ind w:left="0" w:firstLine="851"/>
        <w:rPr>
          <w:rFonts w:ascii="Times New Roman" w:hAnsi="Times New Roman" w:cs="Times New Roman"/>
          <w:b/>
          <w:color w:val="auto"/>
        </w:rPr>
      </w:pPr>
      <w:bookmarkStart w:id="15" w:name="_Toc133489885"/>
      <w:r w:rsidRPr="002076A8">
        <w:rPr>
          <w:rFonts w:ascii="Times New Roman" w:hAnsi="Times New Roman" w:cs="Times New Roman"/>
          <w:b/>
          <w:color w:val="auto"/>
        </w:rPr>
        <w:lastRenderedPageBreak/>
        <w:t xml:space="preserve">Описание работы с </w:t>
      </w:r>
      <w:r w:rsidR="002076A8" w:rsidRPr="002076A8">
        <w:rPr>
          <w:rFonts w:ascii="Times New Roman" w:hAnsi="Times New Roman" w:cs="Times New Roman"/>
          <w:b/>
          <w:color w:val="auto"/>
        </w:rPr>
        <w:t>разделом «Заявки на МРГ»</w:t>
      </w:r>
      <w:bookmarkEnd w:id="13"/>
      <w:bookmarkEnd w:id="15"/>
      <w:r w:rsidRPr="002076A8">
        <w:rPr>
          <w:rFonts w:ascii="Times New Roman" w:hAnsi="Times New Roman" w:cs="Times New Roman"/>
          <w:b/>
          <w:color w:val="auto"/>
        </w:rPr>
        <w:t xml:space="preserve"> </w:t>
      </w:r>
    </w:p>
    <w:p w14:paraId="120AB978" w14:textId="2CF3978C" w:rsidR="00E42E20" w:rsidRPr="00B23610" w:rsidRDefault="005E513C" w:rsidP="002076A8">
      <w:pPr>
        <w:pStyle w:val="2"/>
        <w:spacing w:before="120" w:line="360" w:lineRule="auto"/>
        <w:ind w:left="0" w:firstLine="851"/>
        <w:rPr>
          <w:rFonts w:ascii="Times New Roman" w:hAnsi="Times New Roman" w:cs="Times New Roman"/>
          <w:b/>
          <w:color w:val="auto"/>
        </w:rPr>
      </w:pPr>
      <w:bookmarkStart w:id="16" w:name="_Toc133489886"/>
      <w:bookmarkEnd w:id="14"/>
      <w:r>
        <w:rPr>
          <w:rFonts w:ascii="Times New Roman" w:hAnsi="Times New Roman" w:cs="Times New Roman"/>
          <w:b/>
          <w:color w:val="auto"/>
        </w:rPr>
        <w:t>Работа с общим п</w:t>
      </w:r>
      <w:r w:rsidR="00827424">
        <w:rPr>
          <w:rFonts w:ascii="Times New Roman" w:hAnsi="Times New Roman" w:cs="Times New Roman"/>
          <w:b/>
          <w:color w:val="auto"/>
        </w:rPr>
        <w:t>еречн</w:t>
      </w:r>
      <w:r>
        <w:rPr>
          <w:rFonts w:ascii="Times New Roman" w:hAnsi="Times New Roman" w:cs="Times New Roman"/>
          <w:b/>
          <w:color w:val="auto"/>
        </w:rPr>
        <w:t>ем</w:t>
      </w:r>
      <w:r w:rsidR="00827424">
        <w:rPr>
          <w:rFonts w:ascii="Times New Roman" w:hAnsi="Times New Roman" w:cs="Times New Roman"/>
          <w:b/>
          <w:color w:val="auto"/>
        </w:rPr>
        <w:t xml:space="preserve"> заявок на рассмотрение МРГ</w:t>
      </w:r>
      <w:bookmarkEnd w:id="16"/>
    </w:p>
    <w:p w14:paraId="1D85EB5B" w14:textId="025C0DDB" w:rsidR="00E42E20" w:rsidRDefault="00E42E20" w:rsidP="00E42E20">
      <w:pPr>
        <w:pStyle w:val="a7"/>
      </w:pPr>
      <w:r>
        <w:t>В разделе «Заявки на МРГ» в табличной форме отображаются все заявки</w:t>
      </w:r>
      <w:r w:rsidR="009B1795">
        <w:t xml:space="preserve"> на МРГ</w:t>
      </w:r>
      <w:r>
        <w:t xml:space="preserve">, поступившие </w:t>
      </w:r>
      <w:r w:rsidR="009B1795">
        <w:t xml:space="preserve">от заказчиков на рассмотрение </w:t>
      </w:r>
      <w:r w:rsidR="00A15B57">
        <w:t>уполномоченного органа, выбранного в шапке Системы</w:t>
      </w:r>
      <w:r w:rsidRPr="00AD4A79">
        <w:t xml:space="preserve"> (</w:t>
      </w:r>
      <w:r w:rsidRPr="00AD4A79">
        <w:fldChar w:fldCharType="begin"/>
      </w:r>
      <w:r w:rsidRPr="00AD4A79">
        <w:instrText xml:space="preserve"> REF Таблица_заявок \h </w:instrText>
      </w:r>
      <w:r w:rsidR="00827424" w:rsidRPr="00AD4A79">
        <w:instrText xml:space="preserve"> \* MERGEFORMAT </w:instrText>
      </w:r>
      <w:r w:rsidRPr="00AD4A79">
        <w:fldChar w:fldCharType="separate"/>
      </w:r>
      <w:r w:rsidR="00B217E7">
        <w:rPr>
          <w:noProof/>
        </w:rPr>
        <w:t>Рисунок</w:t>
      </w:r>
      <w:r w:rsidR="00B217E7" w:rsidRPr="00B217E7">
        <w:rPr>
          <w:noProof/>
        </w:rPr>
        <w:t> </w:t>
      </w:r>
      <w:r w:rsidR="00B217E7">
        <w:rPr>
          <w:noProof/>
        </w:rPr>
        <w:t>2</w:t>
      </w:r>
      <w:r w:rsidRPr="00AD4A79">
        <w:fldChar w:fldCharType="end"/>
      </w:r>
      <w:r w:rsidRPr="00AD4A79">
        <w:t>).</w:t>
      </w:r>
      <w:r>
        <w:t xml:space="preserve"> </w:t>
      </w:r>
    </w:p>
    <w:p w14:paraId="35A2B130" w14:textId="139A63FF" w:rsidR="00E42E20" w:rsidRDefault="00B8097D" w:rsidP="003D21F4">
      <w:pPr>
        <w:keepNext/>
        <w:spacing w:before="240" w:line="360" w:lineRule="auto"/>
        <w:ind w:firstLine="0"/>
        <w:jc w:val="center"/>
        <w:rPr>
          <w:noProof/>
        </w:rPr>
      </w:pPr>
      <w:r>
        <w:rPr>
          <w:noProof/>
        </w:rPr>
        <w:drawing>
          <wp:inline distT="0" distB="0" distL="0" distR="0" wp14:anchorId="3247166F" wp14:editId="13FAB264">
            <wp:extent cx="5930900" cy="23431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900" cy="2343150"/>
                    </a:xfrm>
                    <a:prstGeom prst="rect">
                      <a:avLst/>
                    </a:prstGeom>
                    <a:noFill/>
                    <a:ln>
                      <a:noFill/>
                    </a:ln>
                  </pic:spPr>
                </pic:pic>
              </a:graphicData>
            </a:graphic>
          </wp:inline>
        </w:drawing>
      </w:r>
    </w:p>
    <w:p w14:paraId="3D7461F1" w14:textId="072695B9" w:rsidR="00E42E20" w:rsidRDefault="001B5D6C" w:rsidP="003D21F4">
      <w:pPr>
        <w:keepNext/>
        <w:spacing w:after="120" w:line="360" w:lineRule="auto"/>
        <w:ind w:firstLine="0"/>
        <w:jc w:val="center"/>
        <w:rPr>
          <w:noProof/>
        </w:rPr>
      </w:pPr>
      <w:bookmarkStart w:id="17" w:name="_Ref485226313"/>
      <w:bookmarkStart w:id="18" w:name="Таблица_заявок"/>
      <w:r>
        <w:rPr>
          <w:noProof/>
        </w:rPr>
        <w:t>Рисунок</w:t>
      </w:r>
      <w:r>
        <w:rPr>
          <w:noProof/>
          <w:lang w:val="en-US"/>
        </w:rPr>
        <w:t> </w:t>
      </w:r>
      <w:r w:rsidR="00E42E20">
        <w:rPr>
          <w:noProof/>
        </w:rPr>
        <w:fldChar w:fldCharType="begin"/>
      </w:r>
      <w:r w:rsidR="00E42E20">
        <w:rPr>
          <w:noProof/>
        </w:rPr>
        <w:instrText xml:space="preserve"> SEQ Рисунок \* ARABIC </w:instrText>
      </w:r>
      <w:r w:rsidR="00E42E20">
        <w:rPr>
          <w:noProof/>
        </w:rPr>
        <w:fldChar w:fldCharType="separate"/>
      </w:r>
      <w:r w:rsidR="00B217E7">
        <w:rPr>
          <w:noProof/>
        </w:rPr>
        <w:t>2</w:t>
      </w:r>
      <w:r w:rsidR="00E42E20">
        <w:rPr>
          <w:noProof/>
        </w:rPr>
        <w:fldChar w:fldCharType="end"/>
      </w:r>
      <w:bookmarkEnd w:id="17"/>
      <w:bookmarkEnd w:id="18"/>
      <w:r w:rsidR="00E42E20">
        <w:rPr>
          <w:noProof/>
        </w:rPr>
        <w:t xml:space="preserve"> – Таблица с пер</w:t>
      </w:r>
      <w:r w:rsidR="00AD4A79">
        <w:rPr>
          <w:noProof/>
        </w:rPr>
        <w:t>е</w:t>
      </w:r>
      <w:r w:rsidR="00E42E20">
        <w:rPr>
          <w:noProof/>
        </w:rPr>
        <w:t>чнем заявок на МРГ</w:t>
      </w:r>
    </w:p>
    <w:p w14:paraId="17D2EBA8" w14:textId="7A43D6BB" w:rsidR="00827424" w:rsidRDefault="00827424" w:rsidP="00827424">
      <w:pPr>
        <w:pStyle w:val="a7"/>
        <w:keepNext w:val="0"/>
        <w:keepLines w:val="0"/>
      </w:pPr>
      <w:r>
        <w:t>В таблице по каждой заявке отображается ее реестровый номер, уникальный в рамках Системы, наименование Заказчика, наименование ГРБС, наименование предмета контракта, НМЦК (в рублях), способ определения поставщика,</w:t>
      </w:r>
      <w:r w:rsidR="0094273A">
        <w:t xml:space="preserve"> </w:t>
      </w:r>
      <w:r w:rsidR="00482DE4">
        <w:t xml:space="preserve">закон, </w:t>
      </w:r>
      <w:r w:rsidR="0094273A">
        <w:t>срок размещения извещения</w:t>
      </w:r>
      <w:r w:rsidR="00482DE4">
        <w:t>,</w:t>
      </w:r>
      <w:r>
        <w:t xml:space="preserve"> месяц рассмотрения МРГ, указанные Заказчиком, </w:t>
      </w:r>
      <w:r w:rsidR="0094273A">
        <w:t>д</w:t>
      </w:r>
      <w:r>
        <w:t xml:space="preserve">ата заседания МРГ </w:t>
      </w:r>
      <w:r w:rsidR="0094273A">
        <w:t>(</w:t>
      </w:r>
      <w:r>
        <w:t>отображается после включения за</w:t>
      </w:r>
      <w:r w:rsidR="0094273A">
        <w:t>явки</w:t>
      </w:r>
      <w:r>
        <w:t xml:space="preserve"> в заседание МРГ</w:t>
      </w:r>
      <w:r w:rsidR="0094273A">
        <w:t>)</w:t>
      </w:r>
      <w:r>
        <w:t>, статус заявки на МРГ.</w:t>
      </w:r>
    </w:p>
    <w:p w14:paraId="34DE3CC8" w14:textId="56F0CEF4" w:rsidR="00E81D45" w:rsidRDefault="00E81D45" w:rsidP="00E81D45">
      <w:pPr>
        <w:pStyle w:val="a7"/>
        <w:keepNext w:val="0"/>
        <w:keepLines w:val="0"/>
      </w:pPr>
      <w:r>
        <w:t>Для удобства заявки распределены по подразделам (</w:t>
      </w:r>
      <w:r w:rsidR="00637DB4">
        <w:fldChar w:fldCharType="begin"/>
      </w:r>
      <w:r w:rsidR="00637DB4">
        <w:instrText xml:space="preserve"> REF Заявки_по_подразделам \h </w:instrText>
      </w:r>
      <w:r w:rsidR="00637DB4">
        <w:fldChar w:fldCharType="separate"/>
      </w:r>
      <w:r w:rsidR="00B217E7">
        <w:rPr>
          <w:noProof/>
        </w:rPr>
        <w:t>Рисунок 3</w:t>
      </w:r>
      <w:r w:rsidR="00637DB4">
        <w:fldChar w:fldCharType="end"/>
      </w:r>
      <w:r>
        <w:t>)</w:t>
      </w:r>
      <w:r w:rsidR="00827424">
        <w:t>, по каждому из которых в боковом меню отображается количество заявок в данном подразделе</w:t>
      </w:r>
      <w:r>
        <w:t>:</w:t>
      </w:r>
    </w:p>
    <w:p w14:paraId="4CCEA384" w14:textId="287D9825" w:rsidR="00E81D45" w:rsidRDefault="00E81D45" w:rsidP="00B73F7E">
      <w:pPr>
        <w:pStyle w:val="af0"/>
        <w:numPr>
          <w:ilvl w:val="0"/>
          <w:numId w:val="3"/>
        </w:numPr>
        <w:spacing w:line="360" w:lineRule="auto"/>
      </w:pPr>
      <w:r>
        <w:t>подраздел «</w:t>
      </w:r>
      <w:r w:rsidRPr="00827424">
        <w:rPr>
          <w:b/>
        </w:rPr>
        <w:t>Все</w:t>
      </w:r>
      <w:r>
        <w:t>» – отображаются все поступившие заявки;</w:t>
      </w:r>
    </w:p>
    <w:p w14:paraId="2E63D725" w14:textId="0AAA03D9" w:rsidR="00E81D45" w:rsidRDefault="00E81D45" w:rsidP="00B73F7E">
      <w:pPr>
        <w:pStyle w:val="af0"/>
        <w:numPr>
          <w:ilvl w:val="0"/>
          <w:numId w:val="3"/>
        </w:numPr>
        <w:spacing w:line="360" w:lineRule="auto"/>
      </w:pPr>
      <w:r>
        <w:t>подраздел «</w:t>
      </w:r>
      <w:r w:rsidRPr="00827424">
        <w:rPr>
          <w:b/>
        </w:rPr>
        <w:t>Новые</w:t>
      </w:r>
      <w:r>
        <w:t>» – отображаются заявки в следующих статусах: «На</w:t>
      </w:r>
      <w:r w:rsidR="006A5891">
        <w:t> </w:t>
      </w:r>
      <w:r>
        <w:t>предварительном рассмотрении МРГ», «Включена в перечень заявок к рассмотрению»;</w:t>
      </w:r>
    </w:p>
    <w:p w14:paraId="47417843" w14:textId="45D8CABE" w:rsidR="00E81D45" w:rsidRDefault="00E81D45" w:rsidP="00B73F7E">
      <w:pPr>
        <w:pStyle w:val="af0"/>
        <w:numPr>
          <w:ilvl w:val="0"/>
          <w:numId w:val="3"/>
        </w:numPr>
        <w:spacing w:line="360" w:lineRule="auto"/>
      </w:pPr>
      <w:r>
        <w:t>подраздел «</w:t>
      </w:r>
      <w:r w:rsidRPr="00827424">
        <w:rPr>
          <w:b/>
        </w:rPr>
        <w:t>Включены в график заседаний</w:t>
      </w:r>
      <w:r>
        <w:t>» – отображаются заявки в следующих статусах: «</w:t>
      </w:r>
      <w:r w:rsidRPr="002324C6">
        <w:t>Включена в заседание МРГ</w:t>
      </w:r>
      <w:r>
        <w:t>»</w:t>
      </w:r>
      <w:r w:rsidRPr="002324C6">
        <w:t xml:space="preserve">, </w:t>
      </w:r>
      <w:r>
        <w:t>«На проверке документов ГРБС»</w:t>
      </w:r>
      <w:r w:rsidRPr="002324C6">
        <w:t xml:space="preserve">, </w:t>
      </w:r>
      <w:r>
        <w:t>«</w:t>
      </w:r>
      <w:r w:rsidRPr="002324C6">
        <w:t>Запрос до</w:t>
      </w:r>
      <w:r>
        <w:t>полнительной информации от ГРБС»</w:t>
      </w:r>
      <w:r w:rsidRPr="002324C6">
        <w:t xml:space="preserve">, </w:t>
      </w:r>
      <w:r>
        <w:t>«</w:t>
      </w:r>
      <w:r w:rsidRPr="002324C6">
        <w:t>Запрос д</w:t>
      </w:r>
      <w:r>
        <w:t>ополнительной информации от МРГ»;</w:t>
      </w:r>
    </w:p>
    <w:p w14:paraId="35AF89AB" w14:textId="4A6C66BF" w:rsidR="00E81D45" w:rsidRDefault="00E81D45" w:rsidP="00B73F7E">
      <w:pPr>
        <w:pStyle w:val="af0"/>
        <w:numPr>
          <w:ilvl w:val="0"/>
          <w:numId w:val="3"/>
        </w:numPr>
        <w:spacing w:line="360" w:lineRule="auto"/>
      </w:pPr>
      <w:r>
        <w:t>подраздел «</w:t>
      </w:r>
      <w:r w:rsidRPr="00827424">
        <w:rPr>
          <w:b/>
        </w:rPr>
        <w:t>Проверка пакета документов</w:t>
      </w:r>
      <w:r>
        <w:t xml:space="preserve">» – </w:t>
      </w:r>
      <w:r w:rsidR="00827424">
        <w:t>отображаются заявки в</w:t>
      </w:r>
      <w:r w:rsidR="006A5891">
        <w:t> </w:t>
      </w:r>
      <w:r w:rsidR="00827424">
        <w:t>статусе «</w:t>
      </w:r>
      <w:r w:rsidR="00827424" w:rsidRPr="002324C6">
        <w:t>На проверке документов МРГ</w:t>
      </w:r>
      <w:r w:rsidR="00827424">
        <w:t>»;</w:t>
      </w:r>
    </w:p>
    <w:p w14:paraId="2A412B1B" w14:textId="77777777" w:rsidR="00E81D45" w:rsidRDefault="00E81D45" w:rsidP="00B73F7E">
      <w:pPr>
        <w:pStyle w:val="af0"/>
        <w:numPr>
          <w:ilvl w:val="0"/>
          <w:numId w:val="3"/>
        </w:numPr>
        <w:spacing w:line="360" w:lineRule="auto"/>
      </w:pPr>
      <w:r>
        <w:lastRenderedPageBreak/>
        <w:t>подраздел «</w:t>
      </w:r>
      <w:r w:rsidRPr="00827424">
        <w:rPr>
          <w:b/>
        </w:rPr>
        <w:t>Отправлены для подготовки заключений</w:t>
      </w:r>
      <w:r>
        <w:t>» – отображаются заявки в статусе «Принята к рассмотрению»;</w:t>
      </w:r>
    </w:p>
    <w:p w14:paraId="211F7750" w14:textId="77777777" w:rsidR="00E81D45" w:rsidRDefault="00E81D45" w:rsidP="00B73F7E">
      <w:pPr>
        <w:pStyle w:val="af0"/>
        <w:numPr>
          <w:ilvl w:val="0"/>
          <w:numId w:val="3"/>
        </w:numPr>
        <w:spacing w:line="360" w:lineRule="auto"/>
      </w:pPr>
      <w:r>
        <w:t>подраздел «</w:t>
      </w:r>
      <w:r w:rsidRPr="00827424">
        <w:rPr>
          <w:b/>
        </w:rPr>
        <w:t>Вынесено решение МРГ</w:t>
      </w:r>
      <w:r>
        <w:t>» – отображаются заявки в следующих статусах: «Согласована», «</w:t>
      </w:r>
      <w:r w:rsidRPr="002324C6">
        <w:t>Отклонена</w:t>
      </w:r>
      <w:r>
        <w:t>»;</w:t>
      </w:r>
    </w:p>
    <w:p w14:paraId="4F30FCFF" w14:textId="4E2BEF50" w:rsidR="00E81D45" w:rsidRDefault="00E81D45" w:rsidP="00B73F7E">
      <w:pPr>
        <w:pStyle w:val="af0"/>
        <w:numPr>
          <w:ilvl w:val="0"/>
          <w:numId w:val="3"/>
        </w:numPr>
        <w:spacing w:line="360" w:lineRule="auto"/>
      </w:pPr>
      <w:r>
        <w:t>подраздел «</w:t>
      </w:r>
      <w:r w:rsidRPr="00827424">
        <w:rPr>
          <w:b/>
        </w:rPr>
        <w:t>Согласованы с замечаниями</w:t>
      </w:r>
      <w:r>
        <w:t>» – отображаются заявки в статус</w:t>
      </w:r>
      <w:r w:rsidR="00504ADD">
        <w:t xml:space="preserve">е </w:t>
      </w:r>
      <w:r>
        <w:t>«Согласована с замечаниями»;</w:t>
      </w:r>
    </w:p>
    <w:p w14:paraId="2566A0AC" w14:textId="4DDCCD82" w:rsidR="00E81D45" w:rsidRDefault="00E81D45" w:rsidP="00B73F7E">
      <w:pPr>
        <w:pStyle w:val="af0"/>
        <w:numPr>
          <w:ilvl w:val="0"/>
          <w:numId w:val="3"/>
        </w:numPr>
        <w:spacing w:line="360" w:lineRule="auto"/>
      </w:pPr>
      <w:r>
        <w:t>подраздел «</w:t>
      </w:r>
      <w:r w:rsidRPr="00827424">
        <w:rPr>
          <w:b/>
        </w:rPr>
        <w:t>Контроль за устранением замечаний</w:t>
      </w:r>
      <w:r>
        <w:t xml:space="preserve">» – </w:t>
      </w:r>
      <w:r w:rsidR="00637DB4">
        <w:t>отображаются заявки в статус</w:t>
      </w:r>
      <w:r w:rsidR="00504ADD">
        <w:t xml:space="preserve">ах: «На проверке устранения замечаний», </w:t>
      </w:r>
      <w:r w:rsidR="00637DB4">
        <w:t>«Согласование устранения замечаний»;</w:t>
      </w:r>
    </w:p>
    <w:p w14:paraId="6D2EBEBF" w14:textId="4B4064B9" w:rsidR="00E81D45" w:rsidRDefault="00E81D45" w:rsidP="00B73F7E">
      <w:pPr>
        <w:pStyle w:val="af0"/>
        <w:numPr>
          <w:ilvl w:val="0"/>
          <w:numId w:val="3"/>
        </w:numPr>
        <w:spacing w:line="360" w:lineRule="auto"/>
      </w:pPr>
      <w:r>
        <w:t>подраздел «</w:t>
      </w:r>
      <w:r w:rsidRPr="00827424">
        <w:rPr>
          <w:b/>
        </w:rPr>
        <w:t>Отозваны Заказчиком</w:t>
      </w:r>
      <w:r>
        <w:t>»</w:t>
      </w:r>
      <w:r w:rsidR="005B01F3">
        <w:t xml:space="preserve"> – </w:t>
      </w:r>
      <w:r>
        <w:t>отображаются заявки в статусе «Отозвана»;</w:t>
      </w:r>
    </w:p>
    <w:p w14:paraId="3558A48A" w14:textId="77777777" w:rsidR="00E81D45" w:rsidRDefault="00E81D45" w:rsidP="00B73F7E">
      <w:pPr>
        <w:pStyle w:val="af0"/>
        <w:numPr>
          <w:ilvl w:val="0"/>
          <w:numId w:val="3"/>
        </w:numPr>
        <w:spacing w:line="360" w:lineRule="auto"/>
      </w:pPr>
      <w:r>
        <w:t>подраздел «</w:t>
      </w:r>
      <w:r w:rsidRPr="00827424">
        <w:rPr>
          <w:b/>
        </w:rPr>
        <w:t>Не приняты на рассмотрение МРГ</w:t>
      </w:r>
      <w:r>
        <w:t>» отображаются заявки в статусе «</w:t>
      </w:r>
      <w:r w:rsidRPr="008E0582">
        <w:t>МРГ не требуется</w:t>
      </w:r>
      <w:r>
        <w:t>»;</w:t>
      </w:r>
    </w:p>
    <w:p w14:paraId="24AD256A" w14:textId="3ADDF614" w:rsidR="00E81D45" w:rsidRDefault="00E81D45" w:rsidP="00B73F7E">
      <w:pPr>
        <w:pStyle w:val="af0"/>
        <w:numPr>
          <w:ilvl w:val="0"/>
          <w:numId w:val="3"/>
        </w:numPr>
        <w:spacing w:line="360" w:lineRule="auto"/>
      </w:pPr>
      <w:r>
        <w:t>подраздел «</w:t>
      </w:r>
      <w:r w:rsidRPr="00827424">
        <w:rPr>
          <w:b/>
        </w:rPr>
        <w:t>Документы не предоставлены к заседанию</w:t>
      </w:r>
      <w:r>
        <w:t>»</w:t>
      </w:r>
      <w:r w:rsidR="005B01F3">
        <w:t xml:space="preserve"> – </w:t>
      </w:r>
      <w:r>
        <w:t>отображаются заявки в статусе «Документы не предоставлены в срок».</w:t>
      </w:r>
    </w:p>
    <w:p w14:paraId="218120D6" w14:textId="77777777" w:rsidR="00637DB4" w:rsidRDefault="00637DB4" w:rsidP="00637DB4">
      <w:pPr>
        <w:keepNext/>
        <w:spacing w:line="360" w:lineRule="auto"/>
        <w:ind w:firstLine="0"/>
        <w:jc w:val="center"/>
        <w:rPr>
          <w:noProof/>
        </w:rPr>
      </w:pPr>
      <w:r>
        <w:rPr>
          <w:noProof/>
        </w:rPr>
        <w:drawing>
          <wp:inline distT="0" distB="0" distL="0" distR="0" wp14:anchorId="206EC6E3" wp14:editId="3C0DDED5">
            <wp:extent cx="5940425" cy="3755390"/>
            <wp:effectExtent l="19050" t="19050" r="22225" b="165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755390"/>
                    </a:xfrm>
                    <a:prstGeom prst="rect">
                      <a:avLst/>
                    </a:prstGeom>
                    <a:ln>
                      <a:solidFill>
                        <a:schemeClr val="bg1">
                          <a:lumMod val="85000"/>
                        </a:schemeClr>
                      </a:solidFill>
                    </a:ln>
                  </pic:spPr>
                </pic:pic>
              </a:graphicData>
            </a:graphic>
          </wp:inline>
        </w:drawing>
      </w:r>
    </w:p>
    <w:p w14:paraId="71D57699" w14:textId="6AA6E6C1" w:rsidR="00E75618" w:rsidRDefault="000D298A" w:rsidP="006A3F09">
      <w:pPr>
        <w:keepNext/>
        <w:spacing w:after="120" w:line="360" w:lineRule="auto"/>
        <w:ind w:firstLine="0"/>
        <w:jc w:val="center"/>
        <w:rPr>
          <w:noProof/>
        </w:rPr>
      </w:pPr>
      <w:bookmarkStart w:id="19" w:name="Заявки_по_подразделам"/>
      <w:r>
        <w:rPr>
          <w:noProof/>
        </w:rPr>
        <w:t>Рисунок </w:t>
      </w:r>
      <w:r w:rsidR="00637DB4">
        <w:rPr>
          <w:noProof/>
        </w:rPr>
        <w:fldChar w:fldCharType="begin"/>
      </w:r>
      <w:r w:rsidR="00637DB4">
        <w:rPr>
          <w:noProof/>
        </w:rPr>
        <w:instrText xml:space="preserve"> SEQ Рисунок \* ARABIC </w:instrText>
      </w:r>
      <w:r w:rsidR="00637DB4">
        <w:rPr>
          <w:noProof/>
        </w:rPr>
        <w:fldChar w:fldCharType="separate"/>
      </w:r>
      <w:r w:rsidR="00B217E7">
        <w:rPr>
          <w:noProof/>
        </w:rPr>
        <w:t>3</w:t>
      </w:r>
      <w:r w:rsidR="00637DB4">
        <w:rPr>
          <w:noProof/>
        </w:rPr>
        <w:fldChar w:fldCharType="end"/>
      </w:r>
      <w:bookmarkEnd w:id="19"/>
      <w:r w:rsidR="00637DB4">
        <w:rPr>
          <w:noProof/>
        </w:rPr>
        <w:t xml:space="preserve"> – Распределение заявок на МРГ по подразделам</w:t>
      </w:r>
    </w:p>
    <w:p w14:paraId="385F3285" w14:textId="25401586" w:rsidR="006D27ED" w:rsidRPr="00D308B5" w:rsidRDefault="006D27ED" w:rsidP="006D27ED">
      <w:pPr>
        <w:pStyle w:val="a7"/>
        <w:keepNext w:val="0"/>
        <w:keepLines w:val="0"/>
        <w:spacing w:before="240"/>
      </w:pPr>
      <w:r>
        <w:t xml:space="preserve">Описание статусов заявки на МРГ и перечень доступных действия с заявкой в определенном статусе приведено в Приложении к настоящему документу </w:t>
      </w:r>
      <w:r w:rsidRPr="00D308B5">
        <w:t>(</w:t>
      </w:r>
      <w:r w:rsidRPr="00D308B5">
        <w:fldChar w:fldCharType="begin"/>
      </w:r>
      <w:r w:rsidRPr="00D308B5">
        <w:instrText xml:space="preserve"> REF _Ref490651645 \h </w:instrText>
      </w:r>
      <w:r>
        <w:instrText xml:space="preserve"> \* MERGEFORMAT </w:instrText>
      </w:r>
      <w:r w:rsidRPr="00D308B5">
        <w:fldChar w:fldCharType="separate"/>
      </w:r>
      <w:r w:rsidR="00B217E7" w:rsidRPr="00B217E7">
        <w:t>Приложение 1</w:t>
      </w:r>
      <w:r w:rsidRPr="00D308B5">
        <w:fldChar w:fldCharType="end"/>
      </w:r>
      <w:r w:rsidRPr="00D308B5">
        <w:t>).</w:t>
      </w:r>
    </w:p>
    <w:p w14:paraId="4EB354A0" w14:textId="6344E484" w:rsidR="00637DB4" w:rsidRDefault="00637DB4" w:rsidP="00637DB4">
      <w:pPr>
        <w:pStyle w:val="a7"/>
        <w:keepNext w:val="0"/>
        <w:keepLines w:val="0"/>
      </w:pPr>
      <w:r>
        <w:t xml:space="preserve">В таблице </w:t>
      </w:r>
      <w:r w:rsidR="0094273A">
        <w:t xml:space="preserve">с заявками </w:t>
      </w:r>
      <w:r>
        <w:t>возможно выполнение следующих действий:</w:t>
      </w:r>
    </w:p>
    <w:p w14:paraId="50C2647A" w14:textId="78860C93" w:rsidR="00637DB4" w:rsidRDefault="00637DB4" w:rsidP="00B73F7E">
      <w:pPr>
        <w:pStyle w:val="af0"/>
        <w:numPr>
          <w:ilvl w:val="0"/>
          <w:numId w:val="3"/>
        </w:numPr>
        <w:spacing w:line="360" w:lineRule="auto"/>
      </w:pPr>
      <w:r>
        <w:lastRenderedPageBreak/>
        <w:t>в столбце «Номер заявки» – сортировка по номеру заявок от последнего присвоенного реестрового номера (по умолчанию) или от первого, поиск по номеру заявки (</w:t>
      </w:r>
      <w:r w:rsidR="0021526C">
        <w:fldChar w:fldCharType="begin"/>
      </w:r>
      <w:r w:rsidR="0021526C">
        <w:instrText xml:space="preserve"> REF Поиск_по_номеру_заявки \h </w:instrText>
      </w:r>
      <w:r w:rsidR="0021526C">
        <w:fldChar w:fldCharType="separate"/>
      </w:r>
      <w:r w:rsidR="00B217E7">
        <w:rPr>
          <w:noProof/>
        </w:rPr>
        <w:t>Рисунок</w:t>
      </w:r>
      <w:r w:rsidR="00B217E7">
        <w:rPr>
          <w:noProof/>
          <w:lang w:val="en-US"/>
        </w:rPr>
        <w:t> </w:t>
      </w:r>
      <w:r w:rsidR="00B217E7">
        <w:rPr>
          <w:noProof/>
        </w:rPr>
        <w:t>4</w:t>
      </w:r>
      <w:r w:rsidR="0021526C">
        <w:fldChar w:fldCharType="end"/>
      </w:r>
      <w:r>
        <w:t>);</w:t>
      </w:r>
    </w:p>
    <w:p w14:paraId="4C957ACE" w14:textId="77777777" w:rsidR="00637DB4" w:rsidRDefault="00637DB4" w:rsidP="0021526C">
      <w:pPr>
        <w:keepNext/>
        <w:spacing w:line="360" w:lineRule="auto"/>
        <w:ind w:firstLine="0"/>
        <w:jc w:val="center"/>
        <w:rPr>
          <w:noProof/>
        </w:rPr>
      </w:pPr>
      <w:r>
        <w:rPr>
          <w:noProof/>
        </w:rPr>
        <w:drawing>
          <wp:inline distT="0" distB="0" distL="0" distR="0" wp14:anchorId="64D3D0B4" wp14:editId="2CFA66FA">
            <wp:extent cx="2267849" cy="1198237"/>
            <wp:effectExtent l="0" t="0" r="0"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0735" cy="1205046"/>
                    </a:xfrm>
                    <a:prstGeom prst="rect">
                      <a:avLst/>
                    </a:prstGeom>
                    <a:noFill/>
                    <a:ln>
                      <a:noFill/>
                    </a:ln>
                  </pic:spPr>
                </pic:pic>
              </a:graphicData>
            </a:graphic>
          </wp:inline>
        </w:drawing>
      </w:r>
    </w:p>
    <w:p w14:paraId="1D950C8D" w14:textId="6E656C54" w:rsidR="00637DB4" w:rsidRDefault="001B5D6C" w:rsidP="006A3F09">
      <w:pPr>
        <w:keepNext/>
        <w:spacing w:after="120" w:line="360" w:lineRule="auto"/>
        <w:ind w:firstLine="0"/>
        <w:jc w:val="center"/>
        <w:rPr>
          <w:noProof/>
        </w:rPr>
      </w:pPr>
      <w:bookmarkStart w:id="20" w:name="_Ref485225581"/>
      <w:bookmarkStart w:id="21" w:name="Поиск_по_номеру_заявки"/>
      <w:r>
        <w:rPr>
          <w:noProof/>
        </w:rPr>
        <w:t>Рисунок</w:t>
      </w:r>
      <w:r>
        <w:rPr>
          <w:noProof/>
          <w:lang w:val="en-US"/>
        </w:rPr>
        <w:t> </w:t>
      </w:r>
      <w:r w:rsidR="00637DB4">
        <w:rPr>
          <w:noProof/>
        </w:rPr>
        <w:fldChar w:fldCharType="begin"/>
      </w:r>
      <w:r w:rsidR="00637DB4">
        <w:rPr>
          <w:noProof/>
        </w:rPr>
        <w:instrText xml:space="preserve"> SEQ Рисунок \* ARABIC </w:instrText>
      </w:r>
      <w:r w:rsidR="00637DB4">
        <w:rPr>
          <w:noProof/>
        </w:rPr>
        <w:fldChar w:fldCharType="separate"/>
      </w:r>
      <w:r w:rsidR="00B217E7">
        <w:rPr>
          <w:noProof/>
        </w:rPr>
        <w:t>4</w:t>
      </w:r>
      <w:r w:rsidR="00637DB4">
        <w:rPr>
          <w:noProof/>
        </w:rPr>
        <w:fldChar w:fldCharType="end"/>
      </w:r>
      <w:bookmarkEnd w:id="20"/>
      <w:bookmarkEnd w:id="21"/>
      <w:r w:rsidR="00637DB4">
        <w:rPr>
          <w:noProof/>
        </w:rPr>
        <w:t xml:space="preserve"> – Окно поиска по номеру заявки</w:t>
      </w:r>
    </w:p>
    <w:p w14:paraId="7A0F3D48" w14:textId="2B3096DD" w:rsidR="00637DB4" w:rsidRDefault="00637DB4" w:rsidP="00B73F7E">
      <w:pPr>
        <w:pStyle w:val="af0"/>
        <w:numPr>
          <w:ilvl w:val="0"/>
          <w:numId w:val="3"/>
        </w:numPr>
        <w:spacing w:line="360" w:lineRule="auto"/>
      </w:pPr>
      <w:r>
        <w:t>в столбце «Заказчик» – сортировка по алфавиту по наименованиям заказчиков, поиск по полному или частичному наименованию (</w:t>
      </w:r>
      <w:r w:rsidR="0021526C">
        <w:fldChar w:fldCharType="begin"/>
      </w:r>
      <w:r w:rsidR="0021526C">
        <w:instrText xml:space="preserve"> REF Поиск_по_наименованию_заказчика \h </w:instrText>
      </w:r>
      <w:r w:rsidR="0021526C">
        <w:fldChar w:fldCharType="separate"/>
      </w:r>
      <w:r w:rsidR="00B217E7">
        <w:rPr>
          <w:noProof/>
        </w:rPr>
        <w:t>Рисунок 5</w:t>
      </w:r>
      <w:r w:rsidR="0021526C">
        <w:fldChar w:fldCharType="end"/>
      </w:r>
      <w:r>
        <w:t>);</w:t>
      </w:r>
    </w:p>
    <w:p w14:paraId="35AEFEF9" w14:textId="77777777" w:rsidR="00637DB4" w:rsidRDefault="00637DB4" w:rsidP="0021526C">
      <w:pPr>
        <w:keepNext/>
        <w:spacing w:line="360" w:lineRule="auto"/>
        <w:ind w:firstLine="0"/>
        <w:jc w:val="center"/>
        <w:rPr>
          <w:noProof/>
        </w:rPr>
      </w:pPr>
      <w:r>
        <w:rPr>
          <w:noProof/>
        </w:rPr>
        <w:drawing>
          <wp:inline distT="0" distB="0" distL="0" distR="0" wp14:anchorId="1D4D59A4" wp14:editId="07B8456E">
            <wp:extent cx="3140315" cy="2017057"/>
            <wp:effectExtent l="19050" t="19050" r="22225" b="215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8272" cy="2028591"/>
                    </a:xfrm>
                    <a:prstGeom prst="rect">
                      <a:avLst/>
                    </a:prstGeom>
                    <a:noFill/>
                    <a:ln>
                      <a:solidFill>
                        <a:schemeClr val="bg1">
                          <a:lumMod val="85000"/>
                        </a:schemeClr>
                      </a:solidFill>
                    </a:ln>
                  </pic:spPr>
                </pic:pic>
              </a:graphicData>
            </a:graphic>
          </wp:inline>
        </w:drawing>
      </w:r>
    </w:p>
    <w:p w14:paraId="15786E33" w14:textId="09F0007B" w:rsidR="00637DB4" w:rsidRPr="008E0582" w:rsidRDefault="000D298A" w:rsidP="006A3F09">
      <w:pPr>
        <w:keepNext/>
        <w:spacing w:after="120" w:line="360" w:lineRule="auto"/>
        <w:ind w:firstLine="0"/>
        <w:jc w:val="center"/>
        <w:rPr>
          <w:noProof/>
        </w:rPr>
      </w:pPr>
      <w:bookmarkStart w:id="22" w:name="_Ref485225590"/>
      <w:bookmarkStart w:id="23" w:name="Поиск_по_наименованию_заказчика"/>
      <w:r>
        <w:rPr>
          <w:noProof/>
        </w:rPr>
        <w:t>Рисунок </w:t>
      </w:r>
      <w:r w:rsidR="00637DB4">
        <w:rPr>
          <w:noProof/>
        </w:rPr>
        <w:fldChar w:fldCharType="begin"/>
      </w:r>
      <w:r w:rsidR="00637DB4">
        <w:rPr>
          <w:noProof/>
        </w:rPr>
        <w:instrText xml:space="preserve"> SEQ Рисунок \* ARABIC </w:instrText>
      </w:r>
      <w:r w:rsidR="00637DB4">
        <w:rPr>
          <w:noProof/>
        </w:rPr>
        <w:fldChar w:fldCharType="separate"/>
      </w:r>
      <w:r w:rsidR="00B217E7">
        <w:rPr>
          <w:noProof/>
        </w:rPr>
        <w:t>5</w:t>
      </w:r>
      <w:r w:rsidR="00637DB4">
        <w:rPr>
          <w:noProof/>
        </w:rPr>
        <w:fldChar w:fldCharType="end"/>
      </w:r>
      <w:bookmarkEnd w:id="22"/>
      <w:bookmarkEnd w:id="23"/>
      <w:r w:rsidR="00637DB4">
        <w:rPr>
          <w:noProof/>
        </w:rPr>
        <w:t xml:space="preserve"> – Окно пои</w:t>
      </w:r>
      <w:r w:rsidR="005B01F3">
        <w:rPr>
          <w:noProof/>
        </w:rPr>
        <w:t>с</w:t>
      </w:r>
      <w:r w:rsidR="00637DB4">
        <w:rPr>
          <w:noProof/>
        </w:rPr>
        <w:t>ка по наименованию Заказчика</w:t>
      </w:r>
    </w:p>
    <w:p w14:paraId="482868E7" w14:textId="36D67870" w:rsidR="00637DB4" w:rsidRDefault="00637DB4" w:rsidP="00B73F7E">
      <w:pPr>
        <w:pStyle w:val="af0"/>
        <w:numPr>
          <w:ilvl w:val="0"/>
          <w:numId w:val="3"/>
        </w:numPr>
        <w:spacing w:line="360" w:lineRule="auto"/>
      </w:pPr>
      <w:r>
        <w:t>в столбце «ГРБС» – сортировка по алфавиту по наименованиям ГРБС, поиск по полному или частичному наименованию (</w:t>
      </w:r>
      <w:r w:rsidR="0021526C">
        <w:fldChar w:fldCharType="begin"/>
      </w:r>
      <w:r w:rsidR="0021526C">
        <w:instrText xml:space="preserve"> REF Поиск_по_наименованию_ГРБС \h </w:instrText>
      </w:r>
      <w:r w:rsidR="0021526C">
        <w:fldChar w:fldCharType="separate"/>
      </w:r>
      <w:r w:rsidR="00B217E7">
        <w:rPr>
          <w:noProof/>
        </w:rPr>
        <w:t>Рисунок 6</w:t>
      </w:r>
      <w:r w:rsidR="0021526C">
        <w:fldChar w:fldCharType="end"/>
      </w:r>
      <w:r>
        <w:t>);</w:t>
      </w:r>
    </w:p>
    <w:p w14:paraId="514D3F9B" w14:textId="77777777" w:rsidR="00637DB4" w:rsidRDefault="00637DB4" w:rsidP="0021526C">
      <w:pPr>
        <w:keepNext/>
        <w:spacing w:line="360" w:lineRule="auto"/>
        <w:ind w:firstLine="0"/>
        <w:jc w:val="center"/>
        <w:rPr>
          <w:noProof/>
        </w:rPr>
      </w:pPr>
      <w:r>
        <w:rPr>
          <w:noProof/>
        </w:rPr>
        <w:lastRenderedPageBreak/>
        <w:drawing>
          <wp:inline distT="0" distB="0" distL="0" distR="0" wp14:anchorId="071FEDE5" wp14:editId="60704D6D">
            <wp:extent cx="3053937" cy="2484576"/>
            <wp:effectExtent l="19050" t="19050" r="13335" b="1143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1643" cy="2490845"/>
                    </a:xfrm>
                    <a:prstGeom prst="rect">
                      <a:avLst/>
                    </a:prstGeom>
                    <a:noFill/>
                    <a:ln>
                      <a:solidFill>
                        <a:schemeClr val="bg1">
                          <a:lumMod val="85000"/>
                        </a:schemeClr>
                      </a:solidFill>
                    </a:ln>
                  </pic:spPr>
                </pic:pic>
              </a:graphicData>
            </a:graphic>
          </wp:inline>
        </w:drawing>
      </w:r>
    </w:p>
    <w:p w14:paraId="1B8E0769" w14:textId="2BEFAF09" w:rsidR="00637DB4" w:rsidRDefault="000D298A" w:rsidP="006A3F09">
      <w:pPr>
        <w:keepNext/>
        <w:spacing w:after="120" w:line="360" w:lineRule="auto"/>
        <w:ind w:firstLine="0"/>
        <w:jc w:val="center"/>
        <w:rPr>
          <w:noProof/>
        </w:rPr>
      </w:pPr>
      <w:bookmarkStart w:id="24" w:name="_Ref485225595"/>
      <w:bookmarkStart w:id="25" w:name="Поиск_по_наименованию_ГРБС"/>
      <w:r>
        <w:rPr>
          <w:noProof/>
        </w:rPr>
        <w:t>Рисунок </w:t>
      </w:r>
      <w:r w:rsidR="00637DB4">
        <w:rPr>
          <w:noProof/>
        </w:rPr>
        <w:fldChar w:fldCharType="begin"/>
      </w:r>
      <w:r w:rsidR="00637DB4">
        <w:rPr>
          <w:noProof/>
        </w:rPr>
        <w:instrText xml:space="preserve"> SEQ Рисунок \* ARABIC </w:instrText>
      </w:r>
      <w:r w:rsidR="00637DB4">
        <w:rPr>
          <w:noProof/>
        </w:rPr>
        <w:fldChar w:fldCharType="separate"/>
      </w:r>
      <w:r w:rsidR="00B217E7">
        <w:rPr>
          <w:noProof/>
        </w:rPr>
        <w:t>6</w:t>
      </w:r>
      <w:r w:rsidR="00637DB4">
        <w:rPr>
          <w:noProof/>
        </w:rPr>
        <w:fldChar w:fldCharType="end"/>
      </w:r>
      <w:bookmarkEnd w:id="24"/>
      <w:bookmarkEnd w:id="25"/>
      <w:r w:rsidR="00637DB4">
        <w:rPr>
          <w:noProof/>
        </w:rPr>
        <w:t xml:space="preserve"> – Окно поиска по наименованию ГРБС</w:t>
      </w:r>
    </w:p>
    <w:p w14:paraId="32BF026A" w14:textId="4E822F6F" w:rsidR="00637DB4" w:rsidRDefault="00637DB4" w:rsidP="00B73F7E">
      <w:pPr>
        <w:pStyle w:val="af0"/>
        <w:numPr>
          <w:ilvl w:val="0"/>
          <w:numId w:val="3"/>
        </w:numPr>
        <w:spacing w:line="360" w:lineRule="auto"/>
      </w:pPr>
      <w:r>
        <w:t>в столбце «Предмет контракта»</w:t>
      </w:r>
      <w:r w:rsidR="005B01F3">
        <w:t xml:space="preserve"> – </w:t>
      </w:r>
      <w:r>
        <w:t xml:space="preserve">сортировка по алфавиту по наименованиям предметов контракта, поиск по полному или частичному наименованию предмета контракта </w:t>
      </w:r>
      <w:r w:rsidR="005B01F3">
        <w:t>(</w:t>
      </w:r>
      <w:r w:rsidR="0021526C">
        <w:fldChar w:fldCharType="begin"/>
      </w:r>
      <w:r w:rsidR="0021526C">
        <w:instrText xml:space="preserve"> REF Поиск_по_наименованию_предмета_контракта \h </w:instrText>
      </w:r>
      <w:r w:rsidR="0021526C">
        <w:fldChar w:fldCharType="separate"/>
      </w:r>
      <w:r w:rsidR="00B217E7">
        <w:rPr>
          <w:noProof/>
        </w:rPr>
        <w:t>Рисунок </w:t>
      </w:r>
      <w:proofErr w:type="gramStart"/>
      <w:r w:rsidR="00B217E7">
        <w:rPr>
          <w:noProof/>
        </w:rPr>
        <w:t xml:space="preserve">7 </w:t>
      </w:r>
      <w:r w:rsidR="0021526C">
        <w:fldChar w:fldCharType="end"/>
      </w:r>
      <w:r>
        <w:t>)</w:t>
      </w:r>
      <w:proofErr w:type="gramEnd"/>
      <w:r>
        <w:t>;</w:t>
      </w:r>
    </w:p>
    <w:p w14:paraId="64CC69FB" w14:textId="77777777" w:rsidR="00637DB4" w:rsidRDefault="00637DB4" w:rsidP="0021526C">
      <w:pPr>
        <w:keepNext/>
        <w:spacing w:line="360" w:lineRule="auto"/>
        <w:ind w:firstLine="0"/>
        <w:jc w:val="center"/>
        <w:rPr>
          <w:noProof/>
        </w:rPr>
      </w:pPr>
      <w:r>
        <w:rPr>
          <w:noProof/>
        </w:rPr>
        <w:drawing>
          <wp:inline distT="0" distB="0" distL="0" distR="0" wp14:anchorId="731C37F2" wp14:editId="2E57FF56">
            <wp:extent cx="3942284" cy="1358430"/>
            <wp:effectExtent l="19050" t="19050" r="20320" b="1333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5654" cy="1366483"/>
                    </a:xfrm>
                    <a:prstGeom prst="rect">
                      <a:avLst/>
                    </a:prstGeom>
                    <a:noFill/>
                    <a:ln>
                      <a:solidFill>
                        <a:schemeClr val="bg1">
                          <a:lumMod val="85000"/>
                        </a:schemeClr>
                      </a:solidFill>
                    </a:ln>
                  </pic:spPr>
                </pic:pic>
              </a:graphicData>
            </a:graphic>
          </wp:inline>
        </w:drawing>
      </w:r>
    </w:p>
    <w:p w14:paraId="110ABB59" w14:textId="3F3C072B" w:rsidR="00637DB4" w:rsidRPr="00695D01" w:rsidRDefault="000D298A" w:rsidP="006A3F09">
      <w:pPr>
        <w:keepNext/>
        <w:spacing w:after="120" w:line="360" w:lineRule="auto"/>
        <w:ind w:firstLine="0"/>
        <w:jc w:val="center"/>
        <w:rPr>
          <w:noProof/>
        </w:rPr>
      </w:pPr>
      <w:bookmarkStart w:id="26" w:name="_Ref485225598"/>
      <w:bookmarkStart w:id="27" w:name="Поиск_по_наименованию_предмета_контракта"/>
      <w:r>
        <w:rPr>
          <w:noProof/>
        </w:rPr>
        <w:t>Рисунок </w:t>
      </w:r>
      <w:r w:rsidR="00637DB4">
        <w:rPr>
          <w:noProof/>
        </w:rPr>
        <w:fldChar w:fldCharType="begin"/>
      </w:r>
      <w:r w:rsidR="00637DB4">
        <w:rPr>
          <w:noProof/>
        </w:rPr>
        <w:instrText xml:space="preserve"> SEQ Рисунок \* ARABIC </w:instrText>
      </w:r>
      <w:r w:rsidR="00637DB4">
        <w:rPr>
          <w:noProof/>
        </w:rPr>
        <w:fldChar w:fldCharType="separate"/>
      </w:r>
      <w:r w:rsidR="00B217E7">
        <w:rPr>
          <w:noProof/>
        </w:rPr>
        <w:t>7</w:t>
      </w:r>
      <w:r w:rsidR="00637DB4">
        <w:rPr>
          <w:noProof/>
        </w:rPr>
        <w:fldChar w:fldCharType="end"/>
      </w:r>
      <w:bookmarkEnd w:id="26"/>
      <w:r w:rsidR="00637DB4">
        <w:rPr>
          <w:noProof/>
        </w:rPr>
        <w:t xml:space="preserve"> </w:t>
      </w:r>
      <w:bookmarkEnd w:id="27"/>
      <w:r w:rsidR="00637DB4">
        <w:rPr>
          <w:noProof/>
        </w:rPr>
        <w:t>– Окно поиска по наименованию предмета контракта</w:t>
      </w:r>
    </w:p>
    <w:p w14:paraId="63C1EDCB" w14:textId="4DC132C3" w:rsidR="00637DB4" w:rsidRDefault="005D1486" w:rsidP="00B73F7E">
      <w:pPr>
        <w:pStyle w:val="af0"/>
        <w:numPr>
          <w:ilvl w:val="0"/>
          <w:numId w:val="3"/>
        </w:numPr>
        <w:spacing w:line="360" w:lineRule="auto"/>
      </w:pPr>
      <w:r>
        <w:t>в столбце «НМЦК, руб</w:t>
      </w:r>
      <w:r w:rsidR="00482DE4">
        <w:t>.</w:t>
      </w:r>
      <w:r>
        <w:t>» –</w:t>
      </w:r>
      <w:r w:rsidR="00637DB4">
        <w:t xml:space="preserve"> сортировка по значению НМЦК от меньшего к большему или наоборот, от большего к меньшему значению, поиск по диапазону значений НМЦК «от – до» (</w:t>
      </w:r>
      <w:r w:rsidR="0021526C">
        <w:fldChar w:fldCharType="begin"/>
      </w:r>
      <w:r w:rsidR="0021526C">
        <w:instrText xml:space="preserve"> REF Поиск_по_дипозону_НМЦК \h </w:instrText>
      </w:r>
      <w:r w:rsidR="0021526C">
        <w:fldChar w:fldCharType="separate"/>
      </w:r>
      <w:r w:rsidR="00B217E7">
        <w:rPr>
          <w:noProof/>
        </w:rPr>
        <w:t>Рисунок </w:t>
      </w:r>
      <w:proofErr w:type="gramStart"/>
      <w:r w:rsidR="00B217E7">
        <w:rPr>
          <w:noProof/>
        </w:rPr>
        <w:t xml:space="preserve">8 </w:t>
      </w:r>
      <w:r w:rsidR="0021526C">
        <w:fldChar w:fldCharType="end"/>
      </w:r>
      <w:r w:rsidR="00637DB4">
        <w:t>)</w:t>
      </w:r>
      <w:proofErr w:type="gramEnd"/>
      <w:r w:rsidR="00637DB4">
        <w:t>;</w:t>
      </w:r>
    </w:p>
    <w:p w14:paraId="21CC61E2" w14:textId="77777777" w:rsidR="00637DB4" w:rsidRDefault="00637DB4" w:rsidP="0021526C">
      <w:pPr>
        <w:keepNext/>
        <w:spacing w:line="360" w:lineRule="auto"/>
        <w:ind w:firstLine="0"/>
        <w:jc w:val="center"/>
        <w:rPr>
          <w:noProof/>
        </w:rPr>
      </w:pPr>
      <w:r>
        <w:rPr>
          <w:noProof/>
        </w:rPr>
        <w:drawing>
          <wp:inline distT="0" distB="0" distL="0" distR="0" wp14:anchorId="08A94C7B" wp14:editId="5B48365E">
            <wp:extent cx="3514725" cy="1405890"/>
            <wp:effectExtent l="19050" t="19050" r="28575" b="2286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0355" cy="1408142"/>
                    </a:xfrm>
                    <a:prstGeom prst="rect">
                      <a:avLst/>
                    </a:prstGeom>
                    <a:noFill/>
                    <a:ln>
                      <a:solidFill>
                        <a:schemeClr val="bg1">
                          <a:lumMod val="85000"/>
                        </a:schemeClr>
                      </a:solidFill>
                    </a:ln>
                  </pic:spPr>
                </pic:pic>
              </a:graphicData>
            </a:graphic>
          </wp:inline>
        </w:drawing>
      </w:r>
    </w:p>
    <w:p w14:paraId="38D3EC79" w14:textId="184D6F3D" w:rsidR="00637DB4" w:rsidRDefault="000D298A" w:rsidP="006A3F09">
      <w:pPr>
        <w:keepNext/>
        <w:spacing w:after="120" w:line="360" w:lineRule="auto"/>
        <w:ind w:firstLine="0"/>
        <w:jc w:val="center"/>
        <w:rPr>
          <w:noProof/>
        </w:rPr>
      </w:pPr>
      <w:bookmarkStart w:id="28" w:name="_Ref485225610"/>
      <w:bookmarkStart w:id="29" w:name="Поиск_по_дипозону_НМЦК"/>
      <w:r>
        <w:rPr>
          <w:noProof/>
        </w:rPr>
        <w:t>Рисунок </w:t>
      </w:r>
      <w:r w:rsidR="00637DB4">
        <w:rPr>
          <w:noProof/>
        </w:rPr>
        <w:fldChar w:fldCharType="begin"/>
      </w:r>
      <w:r w:rsidR="00637DB4">
        <w:rPr>
          <w:noProof/>
        </w:rPr>
        <w:instrText xml:space="preserve"> SEQ Рисунок \* ARABIC </w:instrText>
      </w:r>
      <w:r w:rsidR="00637DB4">
        <w:rPr>
          <w:noProof/>
        </w:rPr>
        <w:fldChar w:fldCharType="separate"/>
      </w:r>
      <w:r w:rsidR="00B217E7">
        <w:rPr>
          <w:noProof/>
        </w:rPr>
        <w:t>8</w:t>
      </w:r>
      <w:r w:rsidR="00637DB4">
        <w:rPr>
          <w:noProof/>
        </w:rPr>
        <w:fldChar w:fldCharType="end"/>
      </w:r>
      <w:bookmarkEnd w:id="28"/>
      <w:r w:rsidR="00637DB4">
        <w:rPr>
          <w:noProof/>
        </w:rPr>
        <w:t xml:space="preserve"> </w:t>
      </w:r>
      <w:bookmarkEnd w:id="29"/>
      <w:r w:rsidR="00637DB4">
        <w:rPr>
          <w:noProof/>
        </w:rPr>
        <w:t>– Окно поиска по диапазону значений НМЦК</w:t>
      </w:r>
    </w:p>
    <w:p w14:paraId="3523C1D6" w14:textId="29E82781" w:rsidR="00637DB4" w:rsidRDefault="00637DB4" w:rsidP="00B73F7E">
      <w:pPr>
        <w:pStyle w:val="af0"/>
        <w:numPr>
          <w:ilvl w:val="0"/>
          <w:numId w:val="3"/>
        </w:numPr>
        <w:spacing w:line="360" w:lineRule="auto"/>
      </w:pPr>
      <w:r>
        <w:t>в столбце «Способ определения поставщика»</w:t>
      </w:r>
      <w:r w:rsidR="005B01F3">
        <w:t xml:space="preserve"> – </w:t>
      </w:r>
      <w:r>
        <w:t>сортировка по алфавиту по наименованиям способов определения поставщика, поиск по справочнику, с возможностью выбора нескольких позиций (</w:t>
      </w:r>
      <w:r w:rsidR="0021526C">
        <w:fldChar w:fldCharType="begin"/>
      </w:r>
      <w:r w:rsidR="0021526C">
        <w:instrText xml:space="preserve"> REF Поиск_по_способам_определения_поставщика \h </w:instrText>
      </w:r>
      <w:r w:rsidR="0021526C">
        <w:fldChar w:fldCharType="separate"/>
      </w:r>
      <w:r w:rsidR="00B217E7">
        <w:rPr>
          <w:noProof/>
        </w:rPr>
        <w:t>Рисунок 9</w:t>
      </w:r>
      <w:r w:rsidR="0021526C">
        <w:fldChar w:fldCharType="end"/>
      </w:r>
      <w:r>
        <w:t>);</w:t>
      </w:r>
    </w:p>
    <w:p w14:paraId="37D00D74" w14:textId="716F4BF2" w:rsidR="00637DB4" w:rsidRDefault="00B8097D" w:rsidP="0021526C">
      <w:pPr>
        <w:keepNext/>
        <w:spacing w:line="360" w:lineRule="auto"/>
        <w:ind w:firstLine="0"/>
        <w:jc w:val="center"/>
        <w:rPr>
          <w:noProof/>
        </w:rPr>
      </w:pPr>
      <w:r>
        <w:rPr>
          <w:noProof/>
        </w:rPr>
        <w:lastRenderedPageBreak/>
        <w:drawing>
          <wp:inline distT="0" distB="0" distL="0" distR="0" wp14:anchorId="36F37C5C" wp14:editId="55D6D6F3">
            <wp:extent cx="2735658" cy="1901825"/>
            <wp:effectExtent l="0" t="0" r="762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9774" cy="1918590"/>
                    </a:xfrm>
                    <a:prstGeom prst="rect">
                      <a:avLst/>
                    </a:prstGeom>
                    <a:noFill/>
                    <a:ln>
                      <a:noFill/>
                    </a:ln>
                  </pic:spPr>
                </pic:pic>
              </a:graphicData>
            </a:graphic>
          </wp:inline>
        </w:drawing>
      </w:r>
    </w:p>
    <w:p w14:paraId="43A0E565" w14:textId="313C71B6" w:rsidR="00637DB4" w:rsidRDefault="000D298A" w:rsidP="006A3F09">
      <w:pPr>
        <w:keepNext/>
        <w:spacing w:after="120" w:line="360" w:lineRule="auto"/>
        <w:ind w:firstLine="0"/>
        <w:jc w:val="center"/>
        <w:rPr>
          <w:noProof/>
        </w:rPr>
      </w:pPr>
      <w:bookmarkStart w:id="30" w:name="_Ref485225619"/>
      <w:bookmarkStart w:id="31" w:name="Поиск_по_способам_определения_поставщика"/>
      <w:r>
        <w:rPr>
          <w:noProof/>
        </w:rPr>
        <w:t>Рисунок </w:t>
      </w:r>
      <w:r w:rsidR="00637DB4">
        <w:rPr>
          <w:noProof/>
        </w:rPr>
        <w:fldChar w:fldCharType="begin"/>
      </w:r>
      <w:r w:rsidR="00637DB4">
        <w:rPr>
          <w:noProof/>
        </w:rPr>
        <w:instrText xml:space="preserve"> SEQ Рисунок \* ARABIC </w:instrText>
      </w:r>
      <w:r w:rsidR="00637DB4">
        <w:rPr>
          <w:noProof/>
        </w:rPr>
        <w:fldChar w:fldCharType="separate"/>
      </w:r>
      <w:r w:rsidR="00B217E7">
        <w:rPr>
          <w:noProof/>
        </w:rPr>
        <w:t>9</w:t>
      </w:r>
      <w:r w:rsidR="00637DB4">
        <w:rPr>
          <w:noProof/>
        </w:rPr>
        <w:fldChar w:fldCharType="end"/>
      </w:r>
      <w:bookmarkEnd w:id="30"/>
      <w:bookmarkEnd w:id="31"/>
      <w:r w:rsidR="00637DB4">
        <w:rPr>
          <w:noProof/>
        </w:rPr>
        <w:t xml:space="preserve"> – Окно поиска по справочнику способов определения поставщика, множественный выбор</w:t>
      </w:r>
    </w:p>
    <w:p w14:paraId="45F80742" w14:textId="5AA11BED" w:rsidR="00482DE4" w:rsidRDefault="00482DE4" w:rsidP="00B73F7E">
      <w:pPr>
        <w:pStyle w:val="af0"/>
        <w:numPr>
          <w:ilvl w:val="0"/>
          <w:numId w:val="3"/>
        </w:numPr>
        <w:spacing w:line="360" w:lineRule="auto"/>
      </w:pPr>
      <w:r>
        <w:t>в столбце «Закон» – поиск по закону, в рамках которого осуществляется закупка (44-ФЗ / 223-ФЗ);</w:t>
      </w:r>
    </w:p>
    <w:p w14:paraId="0E8D2DC2" w14:textId="31FFF27F" w:rsidR="00637DB4" w:rsidRDefault="00637DB4" w:rsidP="00B73F7E">
      <w:pPr>
        <w:pStyle w:val="af0"/>
        <w:numPr>
          <w:ilvl w:val="0"/>
          <w:numId w:val="3"/>
        </w:numPr>
        <w:spacing w:line="360" w:lineRule="auto"/>
      </w:pPr>
      <w:r>
        <w:t xml:space="preserve">в столбце «Срок размещения извещения» </w:t>
      </w:r>
      <w:r w:rsidR="00CD76EC">
        <w:t>–</w:t>
      </w:r>
      <w:r>
        <w:t xml:space="preserve"> сортировка по месяцу от более раннего до более позднего и наоборот, поиск по периоду с помощью календаря (</w:t>
      </w:r>
      <w:r w:rsidR="0021526C">
        <w:fldChar w:fldCharType="begin"/>
      </w:r>
      <w:r w:rsidR="0021526C">
        <w:instrText xml:space="preserve"> REF Поиск_периода_для_фильтрации_заявок \h </w:instrText>
      </w:r>
      <w:r w:rsidR="0021526C">
        <w:fldChar w:fldCharType="separate"/>
      </w:r>
      <w:r w:rsidR="00B217E7">
        <w:rPr>
          <w:noProof/>
        </w:rPr>
        <w:t>Рисунок </w:t>
      </w:r>
      <w:proofErr w:type="gramStart"/>
      <w:r w:rsidR="00B217E7">
        <w:rPr>
          <w:noProof/>
        </w:rPr>
        <w:t xml:space="preserve">10 </w:t>
      </w:r>
      <w:r w:rsidR="0021526C">
        <w:fldChar w:fldCharType="end"/>
      </w:r>
      <w:r>
        <w:t>)</w:t>
      </w:r>
      <w:proofErr w:type="gramEnd"/>
      <w:r>
        <w:t>;</w:t>
      </w:r>
    </w:p>
    <w:p w14:paraId="59212BB0" w14:textId="77777777" w:rsidR="0021526C" w:rsidRDefault="0021526C" w:rsidP="0021526C">
      <w:pPr>
        <w:keepNext/>
        <w:spacing w:line="360" w:lineRule="auto"/>
        <w:ind w:firstLine="0"/>
        <w:jc w:val="center"/>
        <w:rPr>
          <w:noProof/>
        </w:rPr>
      </w:pPr>
      <w:r>
        <w:rPr>
          <w:noProof/>
        </w:rPr>
        <w:drawing>
          <wp:inline distT="0" distB="0" distL="0" distR="0" wp14:anchorId="19C2151D" wp14:editId="45B0B76D">
            <wp:extent cx="2836023" cy="2199759"/>
            <wp:effectExtent l="0" t="0" r="254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6245" cy="2215444"/>
                    </a:xfrm>
                    <a:prstGeom prst="rect">
                      <a:avLst/>
                    </a:prstGeom>
                    <a:noFill/>
                    <a:ln>
                      <a:noFill/>
                    </a:ln>
                  </pic:spPr>
                </pic:pic>
              </a:graphicData>
            </a:graphic>
          </wp:inline>
        </w:drawing>
      </w:r>
    </w:p>
    <w:p w14:paraId="6895F253" w14:textId="2E803934" w:rsidR="0021526C" w:rsidRDefault="000D298A" w:rsidP="006A3F09">
      <w:pPr>
        <w:keepNext/>
        <w:spacing w:after="120" w:line="360" w:lineRule="auto"/>
        <w:ind w:firstLine="0"/>
        <w:jc w:val="center"/>
        <w:rPr>
          <w:noProof/>
        </w:rPr>
      </w:pPr>
      <w:bookmarkStart w:id="32" w:name="_Ref485226201"/>
      <w:bookmarkStart w:id="33" w:name="Поиск_периода_для_фильтрации_заявок"/>
      <w:r>
        <w:rPr>
          <w:noProof/>
        </w:rPr>
        <w:t>Рисунок </w:t>
      </w:r>
      <w:r w:rsidR="0021526C">
        <w:rPr>
          <w:noProof/>
        </w:rPr>
        <w:fldChar w:fldCharType="begin"/>
      </w:r>
      <w:r w:rsidR="0021526C">
        <w:rPr>
          <w:noProof/>
        </w:rPr>
        <w:instrText xml:space="preserve"> SEQ Рисунок \* ARABIC </w:instrText>
      </w:r>
      <w:r w:rsidR="0021526C">
        <w:rPr>
          <w:noProof/>
        </w:rPr>
        <w:fldChar w:fldCharType="separate"/>
      </w:r>
      <w:r w:rsidR="00B217E7">
        <w:rPr>
          <w:noProof/>
        </w:rPr>
        <w:t>10</w:t>
      </w:r>
      <w:r w:rsidR="0021526C">
        <w:rPr>
          <w:noProof/>
        </w:rPr>
        <w:fldChar w:fldCharType="end"/>
      </w:r>
      <w:bookmarkEnd w:id="32"/>
      <w:r w:rsidR="0021526C">
        <w:rPr>
          <w:noProof/>
        </w:rPr>
        <w:t xml:space="preserve"> </w:t>
      </w:r>
      <w:bookmarkEnd w:id="33"/>
      <w:r w:rsidR="0021526C">
        <w:rPr>
          <w:noProof/>
        </w:rPr>
        <w:t>– Окно выбра периода для фильтрации заявок</w:t>
      </w:r>
    </w:p>
    <w:p w14:paraId="5B7E4FDD" w14:textId="4F33F6D9" w:rsidR="00637DB4" w:rsidRDefault="00637DB4" w:rsidP="00B73F7E">
      <w:pPr>
        <w:pStyle w:val="af0"/>
        <w:numPr>
          <w:ilvl w:val="0"/>
          <w:numId w:val="3"/>
        </w:numPr>
        <w:spacing w:line="360" w:lineRule="auto"/>
      </w:pPr>
      <w:r>
        <w:t xml:space="preserve">в столбце «Месяц рассмотрения» </w:t>
      </w:r>
      <w:r w:rsidR="00CD76EC">
        <w:t>–</w:t>
      </w:r>
      <w:r>
        <w:t xml:space="preserve"> сортировка по месяцу от более раннего до более позднего и наоборот, поиск по периоду с помощью календаря (</w:t>
      </w:r>
      <w:r w:rsidR="0021526C">
        <w:fldChar w:fldCharType="begin"/>
      </w:r>
      <w:r w:rsidR="0021526C">
        <w:instrText xml:space="preserve"> REF Поиск_периода_для_фильтрации_заявок \h </w:instrText>
      </w:r>
      <w:r w:rsidR="0021526C">
        <w:fldChar w:fldCharType="separate"/>
      </w:r>
      <w:r w:rsidR="00B217E7">
        <w:rPr>
          <w:noProof/>
        </w:rPr>
        <w:t>Рисунок </w:t>
      </w:r>
      <w:proofErr w:type="gramStart"/>
      <w:r w:rsidR="00B217E7">
        <w:rPr>
          <w:noProof/>
        </w:rPr>
        <w:t xml:space="preserve">10 </w:t>
      </w:r>
      <w:r w:rsidR="0021526C">
        <w:fldChar w:fldCharType="end"/>
      </w:r>
      <w:r>
        <w:t>)</w:t>
      </w:r>
      <w:proofErr w:type="gramEnd"/>
      <w:r>
        <w:t>;</w:t>
      </w:r>
    </w:p>
    <w:p w14:paraId="17CAB8D7" w14:textId="6F4AE90A" w:rsidR="00637DB4" w:rsidRDefault="00637DB4" w:rsidP="00B73F7E">
      <w:pPr>
        <w:pStyle w:val="af0"/>
        <w:numPr>
          <w:ilvl w:val="0"/>
          <w:numId w:val="3"/>
        </w:numPr>
        <w:spacing w:line="360" w:lineRule="auto"/>
      </w:pPr>
      <w:r>
        <w:t xml:space="preserve">в столбце «Дата заседания» </w:t>
      </w:r>
      <w:r w:rsidR="00CD76EC">
        <w:t>–</w:t>
      </w:r>
      <w:r>
        <w:t xml:space="preserve"> сортировка по дате от более ранней до более поздней и наоборот, поиск по периоду дат с помощью календаря (</w:t>
      </w:r>
      <w:r w:rsidR="0021526C">
        <w:fldChar w:fldCharType="begin"/>
      </w:r>
      <w:r w:rsidR="0021526C">
        <w:instrText xml:space="preserve"> REF Поиск_периода_для_фильтрации_заявок_дата \h </w:instrText>
      </w:r>
      <w:r w:rsidR="0021526C">
        <w:fldChar w:fldCharType="separate"/>
      </w:r>
      <w:r w:rsidR="00B217E7">
        <w:rPr>
          <w:noProof/>
        </w:rPr>
        <w:t>Рисунок 11</w:t>
      </w:r>
      <w:r w:rsidR="0021526C">
        <w:fldChar w:fldCharType="end"/>
      </w:r>
      <w:r>
        <w:t>);</w:t>
      </w:r>
    </w:p>
    <w:p w14:paraId="5721C4A1" w14:textId="77777777" w:rsidR="00637DB4" w:rsidRDefault="00637DB4" w:rsidP="0021526C">
      <w:pPr>
        <w:keepNext/>
        <w:spacing w:line="360" w:lineRule="auto"/>
        <w:ind w:firstLine="0"/>
        <w:jc w:val="center"/>
        <w:rPr>
          <w:noProof/>
        </w:rPr>
      </w:pPr>
      <w:r>
        <w:rPr>
          <w:noProof/>
        </w:rPr>
        <w:lastRenderedPageBreak/>
        <w:drawing>
          <wp:inline distT="0" distB="0" distL="0" distR="0" wp14:anchorId="2779ABCA" wp14:editId="15A406EE">
            <wp:extent cx="2913931" cy="2232536"/>
            <wp:effectExtent l="19050" t="19050" r="20320" b="158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1267" cy="2245818"/>
                    </a:xfrm>
                    <a:prstGeom prst="rect">
                      <a:avLst/>
                    </a:prstGeom>
                    <a:noFill/>
                    <a:ln>
                      <a:solidFill>
                        <a:schemeClr val="bg1">
                          <a:lumMod val="85000"/>
                        </a:schemeClr>
                      </a:solidFill>
                    </a:ln>
                  </pic:spPr>
                </pic:pic>
              </a:graphicData>
            </a:graphic>
          </wp:inline>
        </w:drawing>
      </w:r>
    </w:p>
    <w:p w14:paraId="45813AFD" w14:textId="1BF67862" w:rsidR="00637DB4" w:rsidRDefault="000D298A" w:rsidP="006A3F09">
      <w:pPr>
        <w:keepNext/>
        <w:spacing w:after="120" w:line="360" w:lineRule="auto"/>
        <w:ind w:firstLine="0"/>
        <w:jc w:val="center"/>
        <w:rPr>
          <w:noProof/>
        </w:rPr>
      </w:pPr>
      <w:bookmarkStart w:id="34" w:name="_Ref485226213"/>
      <w:bookmarkStart w:id="35" w:name="Поиск_периода_для_фильтрации_заявок_дата"/>
      <w:r>
        <w:rPr>
          <w:noProof/>
        </w:rPr>
        <w:t>Рисунок </w:t>
      </w:r>
      <w:r w:rsidR="00637DB4">
        <w:rPr>
          <w:noProof/>
        </w:rPr>
        <w:fldChar w:fldCharType="begin"/>
      </w:r>
      <w:r w:rsidR="00637DB4">
        <w:rPr>
          <w:noProof/>
        </w:rPr>
        <w:instrText xml:space="preserve"> SEQ Рисунок \* ARABIC </w:instrText>
      </w:r>
      <w:r w:rsidR="00637DB4">
        <w:rPr>
          <w:noProof/>
        </w:rPr>
        <w:fldChar w:fldCharType="separate"/>
      </w:r>
      <w:r w:rsidR="00B217E7">
        <w:rPr>
          <w:noProof/>
        </w:rPr>
        <w:t>11</w:t>
      </w:r>
      <w:r w:rsidR="00637DB4">
        <w:rPr>
          <w:noProof/>
        </w:rPr>
        <w:fldChar w:fldCharType="end"/>
      </w:r>
      <w:bookmarkEnd w:id="34"/>
      <w:bookmarkEnd w:id="35"/>
      <w:r w:rsidR="00637DB4">
        <w:rPr>
          <w:noProof/>
        </w:rPr>
        <w:t xml:space="preserve"> – Окно выбора периода </w:t>
      </w:r>
      <w:r w:rsidR="00CD76EC">
        <w:rPr>
          <w:noProof/>
        </w:rPr>
        <w:t>д</w:t>
      </w:r>
      <w:r w:rsidR="00637DB4">
        <w:rPr>
          <w:noProof/>
        </w:rPr>
        <w:t>ля фильтрации заявок по датам заседаний</w:t>
      </w:r>
    </w:p>
    <w:p w14:paraId="09C0E856" w14:textId="59721B8E" w:rsidR="00637DB4" w:rsidRDefault="00637DB4" w:rsidP="00B73F7E">
      <w:pPr>
        <w:pStyle w:val="af0"/>
        <w:numPr>
          <w:ilvl w:val="0"/>
          <w:numId w:val="3"/>
        </w:numPr>
        <w:spacing w:line="360" w:lineRule="auto"/>
      </w:pPr>
      <w:r>
        <w:t xml:space="preserve">в столбце «Статус» </w:t>
      </w:r>
      <w:r w:rsidR="00CD76EC">
        <w:t>–</w:t>
      </w:r>
      <w:r>
        <w:t xml:space="preserve"> сортировка по алфавиту по наименованиям статусов заявок, поиск по </w:t>
      </w:r>
      <w:r w:rsidR="0094273A">
        <w:t>статусу</w:t>
      </w:r>
      <w:r>
        <w:t>, с возможностью выбора нескольких позиций (</w:t>
      </w:r>
      <w:r w:rsidR="0021526C">
        <w:fldChar w:fldCharType="begin"/>
      </w:r>
      <w:r w:rsidR="0021526C">
        <w:instrText xml:space="preserve"> REF Поиск_по_статусу_зяаовк \h </w:instrText>
      </w:r>
      <w:r w:rsidR="0021526C">
        <w:fldChar w:fldCharType="separate"/>
      </w:r>
      <w:r w:rsidR="00B217E7">
        <w:rPr>
          <w:noProof/>
        </w:rPr>
        <w:t>Рисунок 12</w:t>
      </w:r>
      <w:r w:rsidR="0021526C">
        <w:fldChar w:fldCharType="end"/>
      </w:r>
      <w:r>
        <w:t>).</w:t>
      </w:r>
    </w:p>
    <w:p w14:paraId="489DD859" w14:textId="77777777" w:rsidR="00637DB4" w:rsidRDefault="00637DB4" w:rsidP="0021526C">
      <w:pPr>
        <w:keepNext/>
        <w:spacing w:line="360" w:lineRule="auto"/>
        <w:ind w:firstLine="0"/>
        <w:jc w:val="center"/>
        <w:rPr>
          <w:noProof/>
        </w:rPr>
      </w:pPr>
      <w:r>
        <w:rPr>
          <w:noProof/>
        </w:rPr>
        <w:drawing>
          <wp:inline distT="0" distB="0" distL="0" distR="0" wp14:anchorId="41B380D8" wp14:editId="3D989BE4">
            <wp:extent cx="2075762" cy="2101790"/>
            <wp:effectExtent l="19050" t="19050" r="20320" b="133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4077" cy="2110210"/>
                    </a:xfrm>
                    <a:prstGeom prst="rect">
                      <a:avLst/>
                    </a:prstGeom>
                    <a:noFill/>
                    <a:ln>
                      <a:solidFill>
                        <a:schemeClr val="bg1">
                          <a:lumMod val="85000"/>
                        </a:schemeClr>
                      </a:solidFill>
                    </a:ln>
                  </pic:spPr>
                </pic:pic>
              </a:graphicData>
            </a:graphic>
          </wp:inline>
        </w:drawing>
      </w:r>
    </w:p>
    <w:p w14:paraId="6A81B582" w14:textId="55BD08CE" w:rsidR="00637DB4" w:rsidRDefault="000D298A" w:rsidP="006A3F09">
      <w:pPr>
        <w:keepNext/>
        <w:spacing w:after="120" w:line="360" w:lineRule="auto"/>
        <w:ind w:firstLine="0"/>
        <w:jc w:val="center"/>
        <w:rPr>
          <w:noProof/>
        </w:rPr>
      </w:pPr>
      <w:bookmarkStart w:id="36" w:name="_Ref485226220"/>
      <w:bookmarkStart w:id="37" w:name="Поиск_по_статусу_зяаовк"/>
      <w:r>
        <w:rPr>
          <w:noProof/>
        </w:rPr>
        <w:t>Рисунок </w:t>
      </w:r>
      <w:r w:rsidR="00637DB4">
        <w:rPr>
          <w:noProof/>
        </w:rPr>
        <w:fldChar w:fldCharType="begin"/>
      </w:r>
      <w:r w:rsidR="00637DB4">
        <w:rPr>
          <w:noProof/>
        </w:rPr>
        <w:instrText xml:space="preserve"> SEQ Рисунок \* ARABIC </w:instrText>
      </w:r>
      <w:r w:rsidR="00637DB4">
        <w:rPr>
          <w:noProof/>
        </w:rPr>
        <w:fldChar w:fldCharType="separate"/>
      </w:r>
      <w:r w:rsidR="00B217E7">
        <w:rPr>
          <w:noProof/>
        </w:rPr>
        <w:t>12</w:t>
      </w:r>
      <w:r w:rsidR="00637DB4">
        <w:rPr>
          <w:noProof/>
        </w:rPr>
        <w:fldChar w:fldCharType="end"/>
      </w:r>
      <w:bookmarkEnd w:id="36"/>
      <w:bookmarkEnd w:id="37"/>
      <w:r w:rsidR="00637DB4">
        <w:rPr>
          <w:noProof/>
        </w:rPr>
        <w:t xml:space="preserve"> – Окно поиска по статус</w:t>
      </w:r>
      <w:r w:rsidR="0094273A">
        <w:rPr>
          <w:noProof/>
        </w:rPr>
        <w:t>у</w:t>
      </w:r>
      <w:r w:rsidR="00637DB4">
        <w:rPr>
          <w:noProof/>
        </w:rPr>
        <w:t xml:space="preserve"> заявок, множественный выбор</w:t>
      </w:r>
    </w:p>
    <w:p w14:paraId="6316CC37" w14:textId="5EEE05E0" w:rsidR="00625000" w:rsidRPr="005E513C" w:rsidRDefault="0094273A" w:rsidP="002076A8">
      <w:pPr>
        <w:pStyle w:val="2"/>
        <w:spacing w:before="120" w:line="360" w:lineRule="auto"/>
        <w:ind w:left="0" w:firstLine="851"/>
        <w:rPr>
          <w:rFonts w:ascii="Times New Roman" w:hAnsi="Times New Roman" w:cs="Times New Roman"/>
          <w:b/>
          <w:color w:val="auto"/>
        </w:rPr>
      </w:pPr>
      <w:bookmarkStart w:id="38" w:name="_Ref518385598"/>
      <w:bookmarkStart w:id="39" w:name="_Toc133489887"/>
      <w:r w:rsidRPr="005E513C">
        <w:rPr>
          <w:rFonts w:ascii="Times New Roman" w:hAnsi="Times New Roman" w:cs="Times New Roman"/>
          <w:b/>
          <w:color w:val="auto"/>
        </w:rPr>
        <w:t>Включение заявки в предварительный перечень</w:t>
      </w:r>
      <w:bookmarkEnd w:id="38"/>
      <w:bookmarkEnd w:id="39"/>
      <w:r w:rsidRPr="005E513C">
        <w:rPr>
          <w:rFonts w:ascii="Times New Roman" w:hAnsi="Times New Roman" w:cs="Times New Roman"/>
          <w:b/>
          <w:color w:val="auto"/>
        </w:rPr>
        <w:t xml:space="preserve"> </w:t>
      </w:r>
    </w:p>
    <w:p w14:paraId="4ED28024" w14:textId="2031EC00" w:rsidR="0094273A" w:rsidRDefault="00B23610" w:rsidP="00B23610">
      <w:pPr>
        <w:pStyle w:val="a7"/>
        <w:keepNext w:val="0"/>
        <w:keepLines w:val="0"/>
      </w:pPr>
      <w:r>
        <w:t>Заявки, поступившие на рассмотрение, отображаются в подразделе «Новые» в статусе «На</w:t>
      </w:r>
      <w:r w:rsidR="002C73A8">
        <w:t> </w:t>
      </w:r>
      <w:r>
        <w:t xml:space="preserve">предварительном рассмотрении МРГ». Для </w:t>
      </w:r>
      <w:r w:rsidR="0094273A">
        <w:t xml:space="preserve">просмотра информации о заявке </w:t>
      </w:r>
      <w:r>
        <w:t xml:space="preserve">необходимо войти в карточку заявки, кликнув на реестровый номер заявки. </w:t>
      </w:r>
      <w:r w:rsidR="0094273A">
        <w:t xml:space="preserve"> В данном статусе карточка заявки содержит следующие блоки:</w:t>
      </w:r>
    </w:p>
    <w:p w14:paraId="267F2668" w14:textId="0E1600A9" w:rsidR="0094273A" w:rsidRDefault="0094273A" w:rsidP="00B73F7E">
      <w:pPr>
        <w:pStyle w:val="a7"/>
        <w:keepNext w:val="0"/>
        <w:keepLines w:val="0"/>
        <w:numPr>
          <w:ilvl w:val="0"/>
          <w:numId w:val="9"/>
        </w:numPr>
      </w:pPr>
      <w:r w:rsidRPr="005144A9">
        <w:rPr>
          <w:i/>
          <w:iCs/>
        </w:rPr>
        <w:t>Общая информация</w:t>
      </w:r>
      <w:r w:rsidR="00E80BE2">
        <w:t xml:space="preserve"> – содержит общие сведения о заявке</w:t>
      </w:r>
      <w:r w:rsidR="005B01F3">
        <w:t>;</w:t>
      </w:r>
    </w:p>
    <w:p w14:paraId="6D509A00" w14:textId="6D530636" w:rsidR="0094273A" w:rsidRDefault="0094273A" w:rsidP="00B73F7E">
      <w:pPr>
        <w:pStyle w:val="a7"/>
        <w:keepNext w:val="0"/>
        <w:keepLines w:val="0"/>
        <w:numPr>
          <w:ilvl w:val="0"/>
          <w:numId w:val="9"/>
        </w:numPr>
      </w:pPr>
      <w:r w:rsidRPr="005144A9">
        <w:rPr>
          <w:i/>
          <w:iCs/>
        </w:rPr>
        <w:t>Содержание заявки</w:t>
      </w:r>
      <w:r w:rsidR="00E80BE2">
        <w:t xml:space="preserve"> – содержит сведения о заказчике и закупке</w:t>
      </w:r>
      <w:r w:rsidR="005B01F3">
        <w:t>;</w:t>
      </w:r>
      <w:r>
        <w:t xml:space="preserve"> </w:t>
      </w:r>
    </w:p>
    <w:p w14:paraId="63E70F52" w14:textId="763E7F69" w:rsidR="00E80BE2" w:rsidRDefault="00E80BE2" w:rsidP="00B73F7E">
      <w:pPr>
        <w:pStyle w:val="a7"/>
        <w:keepNext w:val="0"/>
        <w:keepLines w:val="0"/>
        <w:numPr>
          <w:ilvl w:val="0"/>
          <w:numId w:val="9"/>
        </w:numPr>
      </w:pPr>
      <w:r w:rsidRPr="005144A9">
        <w:rPr>
          <w:i/>
          <w:iCs/>
        </w:rPr>
        <w:t>ОКПД-2</w:t>
      </w:r>
      <w:r>
        <w:t xml:space="preserve"> – содержит сведения о позициях справочника ОКПД-2</w:t>
      </w:r>
      <w:r w:rsidR="005144A9">
        <w:t xml:space="preserve">. Блок доступен только для заявок, сформированных организациями, не осуществляющими планирование и размещение закупок средствами РИС </w:t>
      </w:r>
      <w:r w:rsidR="005144A9">
        <w:lastRenderedPageBreak/>
        <w:t xml:space="preserve">ЗАКУПКИ ПК (заявка формируется вручную, а не на основе </w:t>
      </w:r>
      <w:r w:rsidR="00482DE4">
        <w:t xml:space="preserve">объекта </w:t>
      </w:r>
      <w:r w:rsidR="005144A9">
        <w:t>Системы)</w:t>
      </w:r>
      <w:r>
        <w:t>;</w:t>
      </w:r>
    </w:p>
    <w:p w14:paraId="38FAC47C" w14:textId="26798DCD" w:rsidR="00482DE4" w:rsidRPr="00482DE4" w:rsidRDefault="00482DE4" w:rsidP="00B73F7E">
      <w:pPr>
        <w:pStyle w:val="a7"/>
        <w:keepNext w:val="0"/>
        <w:keepLines w:val="0"/>
        <w:numPr>
          <w:ilvl w:val="0"/>
          <w:numId w:val="9"/>
        </w:numPr>
      </w:pPr>
      <w:r w:rsidRPr="00482DE4">
        <w:rPr>
          <w:i/>
        </w:rPr>
        <w:t>Лоты закупки</w:t>
      </w:r>
      <w:r>
        <w:t xml:space="preserve"> – содержит информацию о лотах, включенных в закупку, из которой подана заявка на МРГ. Блок отображается в карточке заявки на МРГ, поданной из несовместной закупки, осуществляемой в рамках 223-ФЗ.</w:t>
      </w:r>
    </w:p>
    <w:p w14:paraId="0A2DDBFB" w14:textId="2E922DFB" w:rsidR="00E80BE2" w:rsidRDefault="00E80BE2" w:rsidP="00B73F7E">
      <w:pPr>
        <w:pStyle w:val="a7"/>
        <w:keepNext w:val="0"/>
        <w:keepLines w:val="0"/>
        <w:numPr>
          <w:ilvl w:val="0"/>
          <w:numId w:val="9"/>
        </w:numPr>
      </w:pPr>
      <w:r w:rsidRPr="005144A9">
        <w:rPr>
          <w:i/>
          <w:iCs/>
        </w:rPr>
        <w:t xml:space="preserve">Спецификации </w:t>
      </w:r>
      <w:r>
        <w:t xml:space="preserve">– содержит информацию о спецификациях </w:t>
      </w:r>
      <w:r w:rsidR="00482DE4">
        <w:t>лотов, включенных в закупку, из которой подана заявка на МРГ</w:t>
      </w:r>
      <w:r w:rsidR="005144A9">
        <w:t>. Не доступен для заявок по совместным закупкам</w:t>
      </w:r>
      <w:r>
        <w:t>;</w:t>
      </w:r>
    </w:p>
    <w:p w14:paraId="38EEA5CC" w14:textId="321E9404" w:rsidR="005144A9" w:rsidRDefault="005144A9" w:rsidP="005144A9">
      <w:pPr>
        <w:pStyle w:val="a7"/>
        <w:keepNext w:val="0"/>
        <w:keepLines w:val="0"/>
        <w:numPr>
          <w:ilvl w:val="0"/>
          <w:numId w:val="9"/>
        </w:numPr>
      </w:pPr>
      <w:r w:rsidRPr="005144A9">
        <w:rPr>
          <w:i/>
          <w:iCs/>
        </w:rPr>
        <w:t>Сводные спецификации</w:t>
      </w:r>
      <w:r>
        <w:t xml:space="preserve"> – содержит информацию о сводных спецификациях совместного лота</w:t>
      </w:r>
      <w:r w:rsidR="00482DE4">
        <w:t>, включенного в закупку, из которой подана заявка на МРГ.</w:t>
      </w:r>
      <w:r>
        <w:t xml:space="preserve"> </w:t>
      </w:r>
      <w:r w:rsidR="00482DE4">
        <w:t>Д</w:t>
      </w:r>
      <w:r>
        <w:t>оступен</w:t>
      </w:r>
      <w:r w:rsidR="00482DE4">
        <w:t xml:space="preserve"> </w:t>
      </w:r>
      <w:r>
        <w:t>только для заявок по совместным закупкам;</w:t>
      </w:r>
    </w:p>
    <w:p w14:paraId="0EF567D0" w14:textId="450133D0" w:rsidR="00E80BE2" w:rsidRDefault="00E80BE2" w:rsidP="00B73F7E">
      <w:pPr>
        <w:pStyle w:val="a7"/>
        <w:keepNext w:val="0"/>
        <w:keepLines w:val="0"/>
        <w:numPr>
          <w:ilvl w:val="0"/>
          <w:numId w:val="9"/>
        </w:numPr>
      </w:pPr>
      <w:r w:rsidRPr="005144A9">
        <w:rPr>
          <w:i/>
          <w:iCs/>
        </w:rPr>
        <w:t>Источники финансирования</w:t>
      </w:r>
      <w:r>
        <w:t xml:space="preserve"> – содержит информацию о источниках финансирования </w:t>
      </w:r>
      <w:r w:rsidR="00482DE4">
        <w:t>лотов, включенных в закупку, из которой подана заявка на МРГ</w:t>
      </w:r>
      <w:r w:rsidR="005144A9">
        <w:t>. Не доступен для заявок по совместным закупкам;</w:t>
      </w:r>
    </w:p>
    <w:p w14:paraId="0F109FA2" w14:textId="40441A58" w:rsidR="00363944" w:rsidRDefault="00363944" w:rsidP="00B73F7E">
      <w:pPr>
        <w:pStyle w:val="a7"/>
        <w:keepNext w:val="0"/>
        <w:keepLines w:val="0"/>
        <w:numPr>
          <w:ilvl w:val="0"/>
          <w:numId w:val="9"/>
        </w:numPr>
      </w:pPr>
      <w:r w:rsidRPr="005144A9">
        <w:rPr>
          <w:i/>
          <w:iCs/>
        </w:rPr>
        <w:t>Лоты совместной закупки</w:t>
      </w:r>
      <w:r>
        <w:t xml:space="preserve"> – содержит список лотов заказчиков,</w:t>
      </w:r>
      <w:r w:rsidR="005144A9">
        <w:t xml:space="preserve"> включенных в совместную закупку.</w:t>
      </w:r>
      <w:r w:rsidR="00482DE4">
        <w:t xml:space="preserve"> </w:t>
      </w:r>
      <w:r w:rsidR="005144A9">
        <w:t>Доступен только для заявок по совместным закупкам</w:t>
      </w:r>
      <w:r>
        <w:t>;</w:t>
      </w:r>
    </w:p>
    <w:p w14:paraId="78E3AE73" w14:textId="1C92DC6F" w:rsidR="00E80BE2" w:rsidRDefault="00E80BE2" w:rsidP="00B73F7E">
      <w:pPr>
        <w:pStyle w:val="a7"/>
        <w:keepNext w:val="0"/>
        <w:keepLines w:val="0"/>
        <w:numPr>
          <w:ilvl w:val="0"/>
          <w:numId w:val="9"/>
        </w:numPr>
      </w:pPr>
      <w:r w:rsidRPr="005144A9">
        <w:rPr>
          <w:i/>
          <w:iCs/>
        </w:rPr>
        <w:t>Документы заявки</w:t>
      </w:r>
      <w:r>
        <w:t xml:space="preserve"> – содержит документы, прикрепленные к заявке;</w:t>
      </w:r>
    </w:p>
    <w:p w14:paraId="411BFB08" w14:textId="532B791B" w:rsidR="0094273A" w:rsidRDefault="0094273A" w:rsidP="00B73F7E">
      <w:pPr>
        <w:pStyle w:val="a7"/>
        <w:keepNext w:val="0"/>
        <w:keepLines w:val="0"/>
        <w:numPr>
          <w:ilvl w:val="0"/>
          <w:numId w:val="9"/>
        </w:numPr>
      </w:pPr>
      <w:r w:rsidRPr="005144A9">
        <w:rPr>
          <w:i/>
          <w:iCs/>
        </w:rPr>
        <w:t>История изменений</w:t>
      </w:r>
      <w:r w:rsidR="00E80BE2">
        <w:t xml:space="preserve"> – содержит сведения об изменениях, вносимых в заявку</w:t>
      </w:r>
      <w:r>
        <w:t xml:space="preserve">. </w:t>
      </w:r>
    </w:p>
    <w:p w14:paraId="7CA549EC" w14:textId="2C471833" w:rsidR="00B23610" w:rsidRDefault="00572106" w:rsidP="00B23610">
      <w:pPr>
        <w:pStyle w:val="a7"/>
        <w:keepNext w:val="0"/>
        <w:keepLines w:val="0"/>
      </w:pPr>
      <w:r>
        <w:t xml:space="preserve">Если заявка соответствует условиям для включения в предварительный перечень в карточке заявки необходимо выбрать действие </w:t>
      </w:r>
      <w:r w:rsidR="00B23610">
        <w:t xml:space="preserve">«Включить в </w:t>
      </w:r>
      <w:proofErr w:type="gramStart"/>
      <w:r w:rsidR="00B23610">
        <w:t>перечень»</w:t>
      </w:r>
      <w:r w:rsidR="002C73A8">
        <w:t xml:space="preserve"> </w:t>
      </w:r>
      <w:r w:rsidR="002C73A8">
        <w:rPr>
          <w:noProof/>
        </w:rPr>
        <w:drawing>
          <wp:inline distT="0" distB="0" distL="0" distR="0" wp14:anchorId="5CCE1AC1" wp14:editId="50A1017E">
            <wp:extent cx="925715" cy="180000"/>
            <wp:effectExtent l="0" t="0" r="825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_11.jpg"/>
                    <pic:cNvPicPr/>
                  </pic:nvPicPr>
                  <pic:blipFill>
                    <a:blip r:embed="rId20">
                      <a:extLst>
                        <a:ext uri="{28A0092B-C50C-407E-A947-70E740481C1C}">
                          <a14:useLocalDpi xmlns:a14="http://schemas.microsoft.com/office/drawing/2010/main" val="0"/>
                        </a:ext>
                      </a:extLst>
                    </a:blip>
                    <a:stretch>
                      <a:fillRect/>
                    </a:stretch>
                  </pic:blipFill>
                  <pic:spPr>
                    <a:xfrm>
                      <a:off x="0" y="0"/>
                      <a:ext cx="925715" cy="180000"/>
                    </a:xfrm>
                    <a:prstGeom prst="rect">
                      <a:avLst/>
                    </a:prstGeom>
                  </pic:spPr>
                </pic:pic>
              </a:graphicData>
            </a:graphic>
          </wp:inline>
        </w:drawing>
      </w:r>
      <w:r w:rsidR="002C73A8">
        <w:t xml:space="preserve"> (</w:t>
      </w:r>
      <w:proofErr w:type="gramEnd"/>
      <w:r w:rsidR="002C73A8">
        <w:fldChar w:fldCharType="begin"/>
      </w:r>
      <w:r w:rsidR="002C73A8">
        <w:instrText xml:space="preserve"> REF Выбор_решения_предвар_рассмотр \h </w:instrText>
      </w:r>
      <w:r w:rsidR="002C73A8">
        <w:fldChar w:fldCharType="separate"/>
      </w:r>
      <w:r w:rsidR="00B217E7">
        <w:rPr>
          <w:noProof/>
        </w:rPr>
        <w:t>Рисунок 13</w:t>
      </w:r>
      <w:r w:rsidR="002C73A8">
        <w:fldChar w:fldCharType="end"/>
      </w:r>
      <w:r w:rsidR="002C73A8">
        <w:t>)</w:t>
      </w:r>
      <w:r w:rsidR="00B23610">
        <w:t xml:space="preserve">. Заявка будет включена в </w:t>
      </w:r>
      <w:r>
        <w:t>п</w:t>
      </w:r>
      <w:r w:rsidR="00B23610">
        <w:t>редварительный перечень за</w:t>
      </w:r>
      <w:r>
        <w:t>явок</w:t>
      </w:r>
      <w:r w:rsidR="00B23610">
        <w:t xml:space="preserve"> для рассмотрения на МРГ, перейдет в статус</w:t>
      </w:r>
      <w:r>
        <w:t xml:space="preserve"> «Включена в предварительный перечень»</w:t>
      </w:r>
      <w:r w:rsidR="00B23610">
        <w:t xml:space="preserve"> и станет доступна для включения в </w:t>
      </w:r>
      <w:r>
        <w:t>з</w:t>
      </w:r>
      <w:r w:rsidR="00B23610">
        <w:t>аседани</w:t>
      </w:r>
      <w:r>
        <w:t>е</w:t>
      </w:r>
      <w:r w:rsidR="00B23610">
        <w:t xml:space="preserve"> МРГ.</w:t>
      </w:r>
    </w:p>
    <w:p w14:paraId="6C11CACF" w14:textId="759A69B1" w:rsidR="00625000" w:rsidRDefault="00B8097D" w:rsidP="003D21F4">
      <w:pPr>
        <w:keepNext/>
        <w:spacing w:line="360" w:lineRule="auto"/>
        <w:ind w:firstLine="0"/>
        <w:jc w:val="center"/>
        <w:rPr>
          <w:noProof/>
        </w:rPr>
      </w:pPr>
      <w:r>
        <w:rPr>
          <w:noProof/>
        </w:rPr>
        <w:lastRenderedPageBreak/>
        <w:drawing>
          <wp:inline distT="0" distB="0" distL="0" distR="0" wp14:anchorId="2300F3B7" wp14:editId="5C424693">
            <wp:extent cx="5940425" cy="3015615"/>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015615"/>
                    </a:xfrm>
                    <a:prstGeom prst="rect">
                      <a:avLst/>
                    </a:prstGeom>
                    <a:noFill/>
                    <a:ln>
                      <a:noFill/>
                    </a:ln>
                  </pic:spPr>
                </pic:pic>
              </a:graphicData>
            </a:graphic>
          </wp:inline>
        </w:drawing>
      </w:r>
    </w:p>
    <w:p w14:paraId="019E4C95" w14:textId="26996798" w:rsidR="00715D3F" w:rsidRPr="003D21F4" w:rsidRDefault="000D298A" w:rsidP="003D21F4">
      <w:pPr>
        <w:keepNext/>
        <w:spacing w:after="120" w:line="360" w:lineRule="auto"/>
        <w:ind w:firstLine="0"/>
        <w:jc w:val="center"/>
        <w:rPr>
          <w:noProof/>
        </w:rPr>
      </w:pPr>
      <w:bookmarkStart w:id="40" w:name="Выбор_решения_предвар_рассмотр"/>
      <w:r>
        <w:rPr>
          <w:noProof/>
        </w:rPr>
        <w:t>Рисунок </w:t>
      </w:r>
      <w:r w:rsidR="00625000">
        <w:rPr>
          <w:noProof/>
        </w:rPr>
        <w:fldChar w:fldCharType="begin"/>
      </w:r>
      <w:r w:rsidR="00625000">
        <w:rPr>
          <w:noProof/>
        </w:rPr>
        <w:instrText xml:space="preserve"> SEQ Рисунок \* ARABIC </w:instrText>
      </w:r>
      <w:r w:rsidR="00625000">
        <w:rPr>
          <w:noProof/>
        </w:rPr>
        <w:fldChar w:fldCharType="separate"/>
      </w:r>
      <w:r w:rsidR="00B217E7">
        <w:rPr>
          <w:noProof/>
        </w:rPr>
        <w:t>13</w:t>
      </w:r>
      <w:r w:rsidR="00625000">
        <w:rPr>
          <w:noProof/>
        </w:rPr>
        <w:fldChar w:fldCharType="end"/>
      </w:r>
      <w:bookmarkEnd w:id="40"/>
      <w:r w:rsidR="00625000">
        <w:rPr>
          <w:noProof/>
        </w:rPr>
        <w:t xml:space="preserve"> – Выбор решения по результат</w:t>
      </w:r>
      <w:r w:rsidR="002C73A8">
        <w:rPr>
          <w:noProof/>
        </w:rPr>
        <w:t>а</w:t>
      </w:r>
      <w:r w:rsidR="00625000">
        <w:rPr>
          <w:noProof/>
        </w:rPr>
        <w:t>м предварительного рассмотрения заявки</w:t>
      </w:r>
    </w:p>
    <w:p w14:paraId="33C53920" w14:textId="3A220A06" w:rsidR="00572106" w:rsidRPr="005E513C" w:rsidRDefault="00572106" w:rsidP="002076A8">
      <w:pPr>
        <w:pStyle w:val="2"/>
        <w:spacing w:before="120" w:line="360" w:lineRule="auto"/>
        <w:ind w:left="0" w:firstLine="851"/>
        <w:rPr>
          <w:rFonts w:ascii="Times New Roman" w:hAnsi="Times New Roman" w:cs="Times New Roman"/>
          <w:b/>
          <w:color w:val="auto"/>
        </w:rPr>
      </w:pPr>
      <w:bookmarkStart w:id="41" w:name="_Toc133489888"/>
      <w:r w:rsidRPr="005E513C">
        <w:rPr>
          <w:rFonts w:ascii="Times New Roman" w:hAnsi="Times New Roman" w:cs="Times New Roman"/>
          <w:b/>
          <w:color w:val="auto"/>
        </w:rPr>
        <w:t>Отказ во включении заявки в предварительный перечень</w:t>
      </w:r>
      <w:bookmarkEnd w:id="41"/>
      <w:r w:rsidRPr="005E513C">
        <w:rPr>
          <w:rFonts w:ascii="Times New Roman" w:hAnsi="Times New Roman" w:cs="Times New Roman"/>
          <w:b/>
          <w:color w:val="auto"/>
        </w:rPr>
        <w:t xml:space="preserve"> </w:t>
      </w:r>
    </w:p>
    <w:p w14:paraId="30EC9A77" w14:textId="1A90C4FC" w:rsidR="00625000" w:rsidRDefault="00625000" w:rsidP="00625000">
      <w:pPr>
        <w:pStyle w:val="a7"/>
        <w:keepNext w:val="0"/>
        <w:keepLines w:val="0"/>
      </w:pPr>
      <w:r>
        <w:t xml:space="preserve">В случае </w:t>
      </w:r>
      <w:r w:rsidR="00572106">
        <w:t xml:space="preserve">если заявка не соответствует условиям для включения в предварительный перечень </w:t>
      </w:r>
      <w:r w:rsidR="005144A9">
        <w:t xml:space="preserve">и рассмотрение МРГ не требуется, </w:t>
      </w:r>
      <w:r w:rsidR="00572106">
        <w:t xml:space="preserve">в карточке заявки необходимо выбрать действие </w:t>
      </w:r>
      <w:r>
        <w:t xml:space="preserve">«МРГ не </w:t>
      </w:r>
      <w:proofErr w:type="gramStart"/>
      <w:r>
        <w:t>требуется»</w:t>
      </w:r>
      <w:r w:rsidR="00CE5AD3">
        <w:t xml:space="preserve"> </w:t>
      </w:r>
      <w:r w:rsidR="00B8097D">
        <w:rPr>
          <w:noProof/>
        </w:rPr>
        <w:drawing>
          <wp:inline distT="0" distB="0" distL="0" distR="0" wp14:anchorId="12D7C5D8" wp14:editId="3A99F81E">
            <wp:extent cx="817716" cy="180000"/>
            <wp:effectExtent l="0" t="0" r="190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7716" cy="180000"/>
                    </a:xfrm>
                    <a:prstGeom prst="rect">
                      <a:avLst/>
                    </a:prstGeom>
                    <a:noFill/>
                    <a:ln>
                      <a:noFill/>
                    </a:ln>
                  </pic:spPr>
                </pic:pic>
              </a:graphicData>
            </a:graphic>
          </wp:inline>
        </w:drawing>
      </w:r>
      <w:r w:rsidR="00B8097D">
        <w:t xml:space="preserve"> </w:t>
      </w:r>
      <w:r w:rsidR="00CE5AD3">
        <w:t>(</w:t>
      </w:r>
      <w:proofErr w:type="gramEnd"/>
      <w:r w:rsidR="00CE5AD3">
        <w:fldChar w:fldCharType="begin"/>
      </w:r>
      <w:r w:rsidR="00CE5AD3">
        <w:instrText xml:space="preserve"> REF Выбор_решения_предвар_рассмотр \h </w:instrText>
      </w:r>
      <w:r w:rsidR="00CE5AD3">
        <w:fldChar w:fldCharType="separate"/>
      </w:r>
      <w:r w:rsidR="00B217E7">
        <w:rPr>
          <w:noProof/>
        </w:rPr>
        <w:t>Рисунок 13</w:t>
      </w:r>
      <w:r w:rsidR="00CE5AD3">
        <w:fldChar w:fldCharType="end"/>
      </w:r>
      <w:r w:rsidR="00CE5AD3">
        <w:t>)</w:t>
      </w:r>
      <w:r>
        <w:t xml:space="preserve">. </w:t>
      </w:r>
      <w:r w:rsidR="006D0E89">
        <w:t>После выбора действия в появившемся окне необходимо указать причину отсутствия необходимости рассмотрения закупки на МРГ (</w:t>
      </w:r>
      <w:r w:rsidR="006D0E89">
        <w:fldChar w:fldCharType="begin"/>
      </w:r>
      <w:r w:rsidR="006D0E89">
        <w:instrText xml:space="preserve"> REF _Ref518385460 \h </w:instrText>
      </w:r>
      <w:r w:rsidR="006D0E89">
        <w:fldChar w:fldCharType="separate"/>
      </w:r>
      <w:r w:rsidR="00B217E7">
        <w:t>Рисунок </w:t>
      </w:r>
      <w:r w:rsidR="00B217E7">
        <w:rPr>
          <w:noProof/>
        </w:rPr>
        <w:t>14</w:t>
      </w:r>
      <w:r w:rsidR="006D0E89">
        <w:fldChar w:fldCharType="end"/>
      </w:r>
      <w:r w:rsidR="006D0E89">
        <w:t>).</w:t>
      </w:r>
    </w:p>
    <w:p w14:paraId="4B0B2763" w14:textId="11BF9F4E" w:rsidR="00CE5AD3" w:rsidRDefault="00B8097D" w:rsidP="00CE5AD3">
      <w:pPr>
        <w:pStyle w:val="a7"/>
        <w:keepLines w:val="0"/>
        <w:ind w:firstLine="0"/>
        <w:jc w:val="center"/>
      </w:pPr>
      <w:r>
        <w:rPr>
          <w:noProof/>
        </w:rPr>
        <w:drawing>
          <wp:inline distT="0" distB="0" distL="0" distR="0" wp14:anchorId="4F26CC95" wp14:editId="1C46977D">
            <wp:extent cx="3238500" cy="17145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6403" cy="1718684"/>
                    </a:xfrm>
                    <a:prstGeom prst="rect">
                      <a:avLst/>
                    </a:prstGeom>
                    <a:noFill/>
                    <a:ln>
                      <a:noFill/>
                    </a:ln>
                  </pic:spPr>
                </pic:pic>
              </a:graphicData>
            </a:graphic>
          </wp:inline>
        </w:drawing>
      </w:r>
    </w:p>
    <w:p w14:paraId="4B9277D0" w14:textId="3E55A1F9" w:rsidR="00CE5AD3" w:rsidRDefault="000D298A" w:rsidP="00DB51BB">
      <w:pPr>
        <w:pStyle w:val="af3"/>
      </w:pPr>
      <w:bookmarkStart w:id="42" w:name="_Ref518385460"/>
      <w:r>
        <w:t>Рисунок </w:t>
      </w:r>
      <w:r w:rsidR="00CE5AD3">
        <w:fldChar w:fldCharType="begin"/>
      </w:r>
      <w:r w:rsidR="00CE5AD3">
        <w:instrText xml:space="preserve"> SEQ Рисунок \* ARABIC </w:instrText>
      </w:r>
      <w:r w:rsidR="00CE5AD3">
        <w:fldChar w:fldCharType="separate"/>
      </w:r>
      <w:r w:rsidR="00B217E7">
        <w:t>14</w:t>
      </w:r>
      <w:r w:rsidR="00CE5AD3">
        <w:fldChar w:fldCharType="end"/>
      </w:r>
      <w:bookmarkEnd w:id="42"/>
      <w:r w:rsidR="00CE5AD3">
        <w:t xml:space="preserve"> – </w:t>
      </w:r>
      <w:r w:rsidR="006D0E89">
        <w:t>Окно для ввода п</w:t>
      </w:r>
      <w:r w:rsidR="00CE5AD3">
        <w:t>ричин</w:t>
      </w:r>
      <w:r w:rsidR="006D0E89">
        <w:t>ы</w:t>
      </w:r>
      <w:r w:rsidR="00CE5AD3">
        <w:t xml:space="preserve"> отсутствия необходимости прохождения МРГ</w:t>
      </w:r>
    </w:p>
    <w:p w14:paraId="7D4F4FE0" w14:textId="0B9F3CAA" w:rsidR="006D0E89" w:rsidRDefault="006D0E89" w:rsidP="006D0E89">
      <w:pPr>
        <w:pStyle w:val="a7"/>
        <w:keepNext w:val="0"/>
        <w:keepLines w:val="0"/>
      </w:pPr>
      <w:r>
        <w:t>После нажатия на кнопку «Сохранить» Системой будет выдано сообщение для подтверждения действий (</w:t>
      </w:r>
      <w:r>
        <w:fldChar w:fldCharType="begin"/>
      </w:r>
      <w:r>
        <w:instrText xml:space="preserve"> REF _Ref15923089 \h </w:instrText>
      </w:r>
      <w:r>
        <w:fldChar w:fldCharType="separate"/>
      </w:r>
      <w:r w:rsidR="00B217E7">
        <w:t>Рисунок </w:t>
      </w:r>
      <w:r w:rsidR="00B217E7">
        <w:rPr>
          <w:noProof/>
        </w:rPr>
        <w:t>15</w:t>
      </w:r>
      <w:r>
        <w:fldChar w:fldCharType="end"/>
      </w:r>
      <w:r>
        <w:t xml:space="preserve">). Заявка перейдет в статус «МРГ не требуется» и будет возвращена Заказчику без возможности возврата на рассмотрение.  </w:t>
      </w:r>
    </w:p>
    <w:p w14:paraId="7B394A64" w14:textId="77777777" w:rsidR="006D0E89" w:rsidRDefault="006D0E89" w:rsidP="006D0E89">
      <w:pPr>
        <w:pStyle w:val="a7"/>
        <w:keepLines w:val="0"/>
        <w:ind w:firstLine="0"/>
        <w:jc w:val="center"/>
      </w:pPr>
      <w:r>
        <w:rPr>
          <w:noProof/>
        </w:rPr>
        <w:lastRenderedPageBreak/>
        <w:drawing>
          <wp:inline distT="0" distB="0" distL="0" distR="0" wp14:anchorId="522ADF9A" wp14:editId="26797274">
            <wp:extent cx="2920905" cy="1352537"/>
            <wp:effectExtent l="0" t="0" r="0" b="63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3012" cy="1362774"/>
                    </a:xfrm>
                    <a:prstGeom prst="rect">
                      <a:avLst/>
                    </a:prstGeom>
                    <a:noFill/>
                    <a:ln>
                      <a:noFill/>
                    </a:ln>
                  </pic:spPr>
                </pic:pic>
              </a:graphicData>
            </a:graphic>
          </wp:inline>
        </w:drawing>
      </w:r>
    </w:p>
    <w:p w14:paraId="71BF1252" w14:textId="4E11F514" w:rsidR="006D0E89" w:rsidRPr="006D0E89" w:rsidRDefault="00605E21" w:rsidP="006D0E89">
      <w:pPr>
        <w:pStyle w:val="af3"/>
      </w:pPr>
      <w:bookmarkStart w:id="43" w:name="_Ref15923089"/>
      <w:r>
        <w:t>Рисунок </w:t>
      </w:r>
      <w:r w:rsidR="006D0E89">
        <w:fldChar w:fldCharType="begin"/>
      </w:r>
      <w:r w:rsidR="006D0E89">
        <w:instrText xml:space="preserve"> SEQ Рисунок \* ARABIC </w:instrText>
      </w:r>
      <w:r w:rsidR="006D0E89">
        <w:fldChar w:fldCharType="separate"/>
      </w:r>
      <w:r w:rsidR="00B217E7">
        <w:t>15</w:t>
      </w:r>
      <w:r w:rsidR="006D0E89">
        <w:fldChar w:fldCharType="end"/>
      </w:r>
      <w:bookmarkEnd w:id="43"/>
      <w:r w:rsidR="006D0E89">
        <w:t xml:space="preserve"> – Сообщение Системы для подтверждения выбранных действий</w:t>
      </w:r>
    </w:p>
    <w:p w14:paraId="7FEE92C1" w14:textId="1B66E8D8" w:rsidR="00715D3F" w:rsidRPr="005E513C" w:rsidRDefault="00715D3F" w:rsidP="002076A8">
      <w:pPr>
        <w:pStyle w:val="2"/>
        <w:spacing w:before="120" w:line="360" w:lineRule="auto"/>
        <w:ind w:left="0" w:firstLine="851"/>
        <w:rPr>
          <w:rFonts w:ascii="Times New Roman" w:hAnsi="Times New Roman" w:cs="Times New Roman"/>
          <w:b/>
          <w:color w:val="auto"/>
        </w:rPr>
      </w:pPr>
      <w:bookmarkStart w:id="44" w:name="_Toc133489889"/>
      <w:r w:rsidRPr="005E513C">
        <w:rPr>
          <w:rFonts w:ascii="Times New Roman" w:hAnsi="Times New Roman" w:cs="Times New Roman"/>
          <w:b/>
          <w:color w:val="auto"/>
        </w:rPr>
        <w:t xml:space="preserve">Формирование </w:t>
      </w:r>
      <w:r w:rsidR="005144A9">
        <w:rPr>
          <w:rFonts w:ascii="Times New Roman" w:hAnsi="Times New Roman" w:cs="Times New Roman"/>
          <w:b/>
          <w:color w:val="auto"/>
        </w:rPr>
        <w:t xml:space="preserve">печатной формы </w:t>
      </w:r>
      <w:r w:rsidR="00572106" w:rsidRPr="005E513C">
        <w:rPr>
          <w:rFonts w:ascii="Times New Roman" w:hAnsi="Times New Roman" w:cs="Times New Roman"/>
          <w:b/>
          <w:color w:val="auto"/>
        </w:rPr>
        <w:t>п</w:t>
      </w:r>
      <w:r w:rsidRPr="005E513C">
        <w:rPr>
          <w:rFonts w:ascii="Times New Roman" w:hAnsi="Times New Roman" w:cs="Times New Roman"/>
          <w:b/>
          <w:color w:val="auto"/>
        </w:rPr>
        <w:t>редварительного перечня закупок для рассмотрения</w:t>
      </w:r>
      <w:r w:rsidR="00625000" w:rsidRPr="005E513C">
        <w:rPr>
          <w:rFonts w:ascii="Times New Roman" w:hAnsi="Times New Roman" w:cs="Times New Roman"/>
          <w:b/>
          <w:color w:val="auto"/>
        </w:rPr>
        <w:t> </w:t>
      </w:r>
      <w:r w:rsidR="00605E21" w:rsidRPr="005E513C">
        <w:rPr>
          <w:rFonts w:ascii="Times New Roman" w:hAnsi="Times New Roman" w:cs="Times New Roman"/>
          <w:b/>
          <w:color w:val="auto"/>
        </w:rPr>
        <w:t>на</w:t>
      </w:r>
      <w:r w:rsidR="00605E21">
        <w:rPr>
          <w:rFonts w:ascii="Times New Roman" w:hAnsi="Times New Roman" w:cs="Times New Roman"/>
          <w:b/>
          <w:color w:val="auto"/>
        </w:rPr>
        <w:t> </w:t>
      </w:r>
      <w:r w:rsidRPr="005E513C">
        <w:rPr>
          <w:rFonts w:ascii="Times New Roman" w:hAnsi="Times New Roman" w:cs="Times New Roman"/>
          <w:b/>
          <w:color w:val="auto"/>
        </w:rPr>
        <w:t>МРГ</w:t>
      </w:r>
      <w:bookmarkEnd w:id="44"/>
    </w:p>
    <w:p w14:paraId="7E810569" w14:textId="28F7A985" w:rsidR="00715D3F" w:rsidRDefault="00715D3F" w:rsidP="00715D3F">
      <w:pPr>
        <w:pStyle w:val="a7"/>
        <w:keepNext w:val="0"/>
        <w:keepLines w:val="0"/>
      </w:pPr>
      <w:r>
        <w:t>В Системе реализована возможность формирования документа «</w:t>
      </w:r>
      <w:r w:rsidRPr="00355243">
        <w:t>Предварительный перечень запланированных закупок для рассмотрения на заседаниях МРГ</w:t>
      </w:r>
      <w:r>
        <w:t xml:space="preserve">». Для этого в разделе «Заявки на МРГ» необходимо нажать на </w:t>
      </w:r>
      <w:proofErr w:type="gramStart"/>
      <w:r>
        <w:t xml:space="preserve">кнопку </w:t>
      </w:r>
      <w:r>
        <w:rPr>
          <w:noProof/>
        </w:rPr>
        <w:drawing>
          <wp:inline distT="0" distB="0" distL="0" distR="0" wp14:anchorId="63B7E381" wp14:editId="209FAA33">
            <wp:extent cx="230672" cy="206734"/>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695" cy="210339"/>
                    </a:xfrm>
                    <a:prstGeom prst="rect">
                      <a:avLst/>
                    </a:prstGeom>
                    <a:noFill/>
                    <a:ln>
                      <a:noFill/>
                    </a:ln>
                  </pic:spPr>
                </pic:pic>
              </a:graphicData>
            </a:graphic>
          </wp:inline>
        </w:drawing>
      </w:r>
      <w:r>
        <w:t>,</w:t>
      </w:r>
      <w:proofErr w:type="gramEnd"/>
      <w:r>
        <w:t xml:space="preserve"> в открывшемся окне выбрать период для формирования Перечня с помощью календаря, и нажать кнопку «Применить» (</w:t>
      </w:r>
      <w:r>
        <w:fldChar w:fldCharType="begin"/>
      </w:r>
      <w:r>
        <w:instrText xml:space="preserve"> REF Формирование_предварительного_перечня \h </w:instrText>
      </w:r>
      <w:r>
        <w:fldChar w:fldCharType="separate"/>
      </w:r>
      <w:r w:rsidR="00B217E7">
        <w:rPr>
          <w:noProof/>
        </w:rPr>
        <w:t>Рисунок 16</w:t>
      </w:r>
      <w:r>
        <w:fldChar w:fldCharType="end"/>
      </w:r>
      <w:r>
        <w:t>).</w:t>
      </w:r>
    </w:p>
    <w:p w14:paraId="36B98927" w14:textId="5443B737" w:rsidR="00715D3F" w:rsidRDefault="00715D3F" w:rsidP="003D21F4">
      <w:pPr>
        <w:keepNext/>
        <w:spacing w:line="360" w:lineRule="auto"/>
        <w:ind w:firstLine="0"/>
        <w:jc w:val="center"/>
        <w:rPr>
          <w:noProof/>
        </w:rPr>
      </w:pPr>
    </w:p>
    <w:p w14:paraId="1BE5DDA4" w14:textId="394F6F52" w:rsidR="00605E21" w:rsidRDefault="00605E21" w:rsidP="003D21F4">
      <w:pPr>
        <w:keepNext/>
        <w:spacing w:line="360" w:lineRule="auto"/>
        <w:ind w:firstLine="0"/>
        <w:jc w:val="center"/>
        <w:rPr>
          <w:noProof/>
        </w:rPr>
      </w:pPr>
      <w:r>
        <w:rPr>
          <w:noProof/>
        </w:rPr>
        <w:drawing>
          <wp:inline distT="0" distB="0" distL="0" distR="0" wp14:anchorId="376E61F3" wp14:editId="11482336">
            <wp:extent cx="2949333" cy="216000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49333" cy="2160000"/>
                    </a:xfrm>
                    <a:prstGeom prst="rect">
                      <a:avLst/>
                    </a:prstGeom>
                  </pic:spPr>
                </pic:pic>
              </a:graphicData>
            </a:graphic>
          </wp:inline>
        </w:drawing>
      </w:r>
    </w:p>
    <w:p w14:paraId="06CF6853" w14:textId="05E1E3B1" w:rsidR="00715D3F" w:rsidRDefault="00D15248" w:rsidP="003D21F4">
      <w:pPr>
        <w:keepNext/>
        <w:spacing w:after="120" w:line="360" w:lineRule="auto"/>
        <w:ind w:firstLine="0"/>
        <w:jc w:val="center"/>
        <w:rPr>
          <w:noProof/>
        </w:rPr>
      </w:pPr>
      <w:bookmarkStart w:id="45" w:name="_Ref485220005"/>
      <w:bookmarkStart w:id="46" w:name="Формирование_предварительного_перечня"/>
      <w:r>
        <w:rPr>
          <w:noProof/>
        </w:rPr>
        <w:t>Рисунок </w:t>
      </w:r>
      <w:r w:rsidR="00715D3F">
        <w:rPr>
          <w:noProof/>
        </w:rPr>
        <w:fldChar w:fldCharType="begin"/>
      </w:r>
      <w:r w:rsidR="00715D3F">
        <w:rPr>
          <w:noProof/>
        </w:rPr>
        <w:instrText xml:space="preserve"> SEQ Рисунок \* ARABIC </w:instrText>
      </w:r>
      <w:r w:rsidR="00715D3F">
        <w:rPr>
          <w:noProof/>
        </w:rPr>
        <w:fldChar w:fldCharType="separate"/>
      </w:r>
      <w:r w:rsidR="00B217E7">
        <w:rPr>
          <w:noProof/>
        </w:rPr>
        <w:t>16</w:t>
      </w:r>
      <w:r w:rsidR="00715D3F">
        <w:rPr>
          <w:noProof/>
        </w:rPr>
        <w:fldChar w:fldCharType="end"/>
      </w:r>
      <w:bookmarkEnd w:id="45"/>
      <w:bookmarkEnd w:id="46"/>
      <w:r w:rsidR="00715D3F">
        <w:rPr>
          <w:noProof/>
        </w:rPr>
        <w:t xml:space="preserve"> – Выбор периода формирования Предварительного перечня закупок</w:t>
      </w:r>
    </w:p>
    <w:p w14:paraId="5DE1F2BF" w14:textId="44F8C57A" w:rsidR="00715D3F" w:rsidRDefault="00715D3F" w:rsidP="00715D3F">
      <w:pPr>
        <w:pStyle w:val="a7"/>
        <w:keepNext w:val="0"/>
        <w:keepLines w:val="0"/>
      </w:pPr>
      <w:r>
        <w:t xml:space="preserve">Если указаны верные параметры, появится сообщение, что </w:t>
      </w:r>
      <w:r w:rsidR="0010153E">
        <w:t>п</w:t>
      </w:r>
      <w:r>
        <w:t xml:space="preserve">редварительный перечень сформирован. У </w:t>
      </w:r>
      <w:r w:rsidR="00572106">
        <w:t>пользователя</w:t>
      </w:r>
      <w:r>
        <w:t xml:space="preserve"> есть возможность скачать</w:t>
      </w:r>
      <w:r w:rsidR="00572106">
        <w:t xml:space="preserve"> и </w:t>
      </w:r>
      <w:r>
        <w:t>просмотреть</w:t>
      </w:r>
      <w:r w:rsidR="00572106">
        <w:t xml:space="preserve"> сформированный </w:t>
      </w:r>
      <w:r>
        <w:t>документ, а также разослать его по электронной почте с помощью Системы (</w:t>
      </w:r>
      <w:r>
        <w:fldChar w:fldCharType="begin"/>
      </w:r>
      <w:r>
        <w:instrText xml:space="preserve"> REF Выбор_дейст_с_док_предварит_переч_закуп \h </w:instrText>
      </w:r>
      <w:r>
        <w:fldChar w:fldCharType="separate"/>
      </w:r>
      <w:r w:rsidR="00B217E7">
        <w:rPr>
          <w:noProof/>
        </w:rPr>
        <w:t>Рисунок 17</w:t>
      </w:r>
      <w:r>
        <w:fldChar w:fldCharType="end"/>
      </w:r>
      <w:r>
        <w:t>).</w:t>
      </w:r>
      <w:r w:rsidR="00572106">
        <w:t xml:space="preserve"> При выборе действия «Отправить» </w:t>
      </w:r>
      <w:r w:rsidR="005144A9">
        <w:t>п</w:t>
      </w:r>
      <w:r w:rsidR="00572106">
        <w:t>еречень будет отправлен всем членам МРГ, Председателю МРГ и пользователям с ролями «</w:t>
      </w:r>
      <w:r w:rsidR="009B4DEC">
        <w:t xml:space="preserve">АРМ </w:t>
      </w:r>
      <w:r w:rsidR="00572106">
        <w:t>МРГ</w:t>
      </w:r>
      <w:r w:rsidR="009B4DEC">
        <w:t xml:space="preserve"> – </w:t>
      </w:r>
      <w:r w:rsidR="00572106">
        <w:t>работа</w:t>
      </w:r>
      <w:r w:rsidR="009B4DEC">
        <w:t xml:space="preserve"> </w:t>
      </w:r>
      <w:r w:rsidR="00572106">
        <w:t>с заявками» и «Секретарь МРГ» на адреса электронной почты, зарегистрированные в Системе.</w:t>
      </w:r>
    </w:p>
    <w:p w14:paraId="402A64E0" w14:textId="29C72FF3" w:rsidR="00715D3F" w:rsidRDefault="006D0E89" w:rsidP="003D21F4">
      <w:pPr>
        <w:keepNext/>
        <w:spacing w:line="360" w:lineRule="auto"/>
        <w:ind w:firstLine="0"/>
        <w:jc w:val="center"/>
        <w:rPr>
          <w:noProof/>
        </w:rPr>
      </w:pPr>
      <w:r>
        <w:rPr>
          <w:noProof/>
        </w:rPr>
        <w:lastRenderedPageBreak/>
        <w:drawing>
          <wp:inline distT="0" distB="0" distL="0" distR="0" wp14:anchorId="6423F7A6" wp14:editId="43114D3B">
            <wp:extent cx="3743428" cy="1080000"/>
            <wp:effectExtent l="0" t="0" r="0" b="635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3428" cy="1080000"/>
                    </a:xfrm>
                    <a:prstGeom prst="rect">
                      <a:avLst/>
                    </a:prstGeom>
                    <a:noFill/>
                    <a:ln>
                      <a:noFill/>
                    </a:ln>
                  </pic:spPr>
                </pic:pic>
              </a:graphicData>
            </a:graphic>
          </wp:inline>
        </w:drawing>
      </w:r>
    </w:p>
    <w:p w14:paraId="356CB6E6" w14:textId="7EBDFDB6" w:rsidR="00715D3F" w:rsidRDefault="00D15248" w:rsidP="003D21F4">
      <w:pPr>
        <w:keepNext/>
        <w:spacing w:after="120" w:line="360" w:lineRule="auto"/>
        <w:ind w:firstLine="0"/>
        <w:jc w:val="center"/>
        <w:rPr>
          <w:noProof/>
        </w:rPr>
      </w:pPr>
      <w:bookmarkStart w:id="47" w:name="_Ref485220266"/>
      <w:bookmarkStart w:id="48" w:name="Выбор_дейст_с_док_предварит_переч_закуп"/>
      <w:r>
        <w:rPr>
          <w:noProof/>
        </w:rPr>
        <w:t>Рисунок </w:t>
      </w:r>
      <w:r w:rsidR="00715D3F">
        <w:rPr>
          <w:noProof/>
        </w:rPr>
        <w:fldChar w:fldCharType="begin"/>
      </w:r>
      <w:r w:rsidR="00715D3F">
        <w:rPr>
          <w:noProof/>
        </w:rPr>
        <w:instrText xml:space="preserve"> SEQ Рисунок \* ARABIC </w:instrText>
      </w:r>
      <w:r w:rsidR="00715D3F">
        <w:rPr>
          <w:noProof/>
        </w:rPr>
        <w:fldChar w:fldCharType="separate"/>
      </w:r>
      <w:r w:rsidR="00B217E7">
        <w:rPr>
          <w:noProof/>
        </w:rPr>
        <w:t>17</w:t>
      </w:r>
      <w:r w:rsidR="00715D3F">
        <w:rPr>
          <w:noProof/>
        </w:rPr>
        <w:fldChar w:fldCharType="end"/>
      </w:r>
      <w:bookmarkEnd w:id="47"/>
      <w:bookmarkEnd w:id="48"/>
      <w:r w:rsidR="00715D3F">
        <w:rPr>
          <w:noProof/>
        </w:rPr>
        <w:t xml:space="preserve"> – Выбор действий с документом «Предварительный перечень закупок»</w:t>
      </w:r>
    </w:p>
    <w:p w14:paraId="5AA2FAD0" w14:textId="74F2A71A" w:rsidR="00572106" w:rsidRPr="005E513C" w:rsidRDefault="00572106" w:rsidP="002076A8">
      <w:pPr>
        <w:pStyle w:val="2"/>
        <w:spacing w:before="120" w:line="360" w:lineRule="auto"/>
        <w:ind w:left="0" w:firstLine="851"/>
        <w:rPr>
          <w:rFonts w:ascii="Times New Roman" w:hAnsi="Times New Roman" w:cs="Times New Roman"/>
          <w:b/>
          <w:color w:val="auto"/>
        </w:rPr>
      </w:pPr>
      <w:bookmarkStart w:id="49" w:name="_Ref65532672"/>
      <w:bookmarkStart w:id="50" w:name="_Toc133489890"/>
      <w:bookmarkStart w:id="51" w:name="_Ref485260369"/>
      <w:r w:rsidRPr="005E513C">
        <w:rPr>
          <w:rFonts w:ascii="Times New Roman" w:hAnsi="Times New Roman" w:cs="Times New Roman"/>
          <w:b/>
          <w:color w:val="auto"/>
        </w:rPr>
        <w:t>Включение заявки в график заседаний МРГ</w:t>
      </w:r>
      <w:bookmarkEnd w:id="49"/>
      <w:bookmarkEnd w:id="50"/>
      <w:r w:rsidRPr="005E513C">
        <w:rPr>
          <w:rFonts w:ascii="Times New Roman" w:hAnsi="Times New Roman" w:cs="Times New Roman"/>
          <w:b/>
          <w:color w:val="auto"/>
        </w:rPr>
        <w:t xml:space="preserve"> </w:t>
      </w:r>
    </w:p>
    <w:p w14:paraId="1C019179" w14:textId="3CF454AA" w:rsidR="00572106" w:rsidRPr="000F14F5" w:rsidRDefault="000F14F5" w:rsidP="000F14F5">
      <w:pPr>
        <w:spacing w:line="360" w:lineRule="auto"/>
        <w:rPr>
          <w:color w:val="000000"/>
          <w:szCs w:val="20"/>
        </w:rPr>
      </w:pPr>
      <w:r w:rsidRPr="000F14F5">
        <w:rPr>
          <w:color w:val="000000"/>
          <w:szCs w:val="20"/>
        </w:rPr>
        <w:t xml:space="preserve">Заявка должна быть включена в график заседаний МРГ путем добавления в список заявок к рассмотрению на конкретное заседание. Подробно действия описаны в </w:t>
      </w:r>
      <w:r w:rsidR="00D15248" w:rsidRPr="000F14F5">
        <w:rPr>
          <w:color w:val="000000"/>
          <w:szCs w:val="20"/>
        </w:rPr>
        <w:t>разделе</w:t>
      </w:r>
      <w:r w:rsidR="00D15248">
        <w:rPr>
          <w:color w:val="000000"/>
          <w:szCs w:val="20"/>
        </w:rPr>
        <w:t> </w:t>
      </w:r>
      <w:r w:rsidR="001227B9">
        <w:rPr>
          <w:color w:val="000000"/>
          <w:szCs w:val="20"/>
        </w:rPr>
        <w:fldChar w:fldCharType="begin"/>
      </w:r>
      <w:r w:rsidR="001227B9">
        <w:rPr>
          <w:color w:val="000000"/>
          <w:szCs w:val="20"/>
        </w:rPr>
        <w:instrText xml:space="preserve"> REF _Ref485220457 \n \h </w:instrText>
      </w:r>
      <w:r w:rsidR="001227B9">
        <w:rPr>
          <w:color w:val="000000"/>
          <w:szCs w:val="20"/>
        </w:rPr>
      </w:r>
      <w:r w:rsidR="001227B9">
        <w:rPr>
          <w:color w:val="000000"/>
          <w:szCs w:val="20"/>
        </w:rPr>
        <w:fldChar w:fldCharType="separate"/>
      </w:r>
      <w:r w:rsidR="00B217E7">
        <w:rPr>
          <w:color w:val="000000"/>
          <w:szCs w:val="20"/>
        </w:rPr>
        <w:t>6.2</w:t>
      </w:r>
      <w:r w:rsidR="001227B9">
        <w:rPr>
          <w:color w:val="000000"/>
          <w:szCs w:val="20"/>
        </w:rPr>
        <w:fldChar w:fldCharType="end"/>
      </w:r>
      <w:r w:rsidR="001227B9">
        <w:rPr>
          <w:color w:val="000000"/>
          <w:szCs w:val="20"/>
        </w:rPr>
        <w:t>.</w:t>
      </w:r>
      <w:r w:rsidR="005144A9" w:rsidRPr="000F14F5">
        <w:rPr>
          <w:color w:val="000000"/>
          <w:szCs w:val="20"/>
        </w:rPr>
        <w:t xml:space="preserve"> </w:t>
      </w:r>
    </w:p>
    <w:p w14:paraId="26B16102" w14:textId="4E6966F4" w:rsidR="00625000" w:rsidRPr="005E513C" w:rsidRDefault="00625000" w:rsidP="002076A8">
      <w:pPr>
        <w:pStyle w:val="2"/>
        <w:spacing w:before="120" w:line="360" w:lineRule="auto"/>
        <w:ind w:left="0" w:firstLine="851"/>
        <w:rPr>
          <w:rFonts w:ascii="Times New Roman" w:hAnsi="Times New Roman" w:cs="Times New Roman"/>
          <w:b/>
          <w:color w:val="auto"/>
        </w:rPr>
      </w:pPr>
      <w:bookmarkStart w:id="52" w:name="_Ref518386008"/>
      <w:bookmarkStart w:id="53" w:name="_Toc133489891"/>
      <w:r w:rsidRPr="005E513C">
        <w:rPr>
          <w:rFonts w:ascii="Times New Roman" w:hAnsi="Times New Roman" w:cs="Times New Roman"/>
          <w:b/>
          <w:color w:val="auto"/>
        </w:rPr>
        <w:t>Проверка пакета документов по закупке</w:t>
      </w:r>
      <w:bookmarkEnd w:id="51"/>
      <w:r w:rsidR="000F14F5" w:rsidRPr="005E513C">
        <w:rPr>
          <w:rFonts w:ascii="Times New Roman" w:hAnsi="Times New Roman" w:cs="Times New Roman"/>
          <w:b/>
          <w:color w:val="auto"/>
        </w:rPr>
        <w:t xml:space="preserve"> и отправка заявки членам МРГ для подготовки заключений</w:t>
      </w:r>
      <w:bookmarkEnd w:id="52"/>
      <w:bookmarkEnd w:id="53"/>
    </w:p>
    <w:p w14:paraId="7DE36031" w14:textId="63214D5A" w:rsidR="00625000" w:rsidRDefault="00625000" w:rsidP="00625000">
      <w:pPr>
        <w:pStyle w:val="a7"/>
        <w:keepNext w:val="0"/>
        <w:keepLines w:val="0"/>
      </w:pPr>
      <w:r>
        <w:t>После включения заявки в заседание МРГ (см. описание в п</w:t>
      </w:r>
      <w:r w:rsidR="00A04835">
        <w:t>.</w:t>
      </w:r>
      <w:r w:rsidR="00A04835">
        <w:fldChar w:fldCharType="begin"/>
      </w:r>
      <w:r w:rsidR="00A04835">
        <w:instrText xml:space="preserve"> REF _Ref491947756 \r \h </w:instrText>
      </w:r>
      <w:r w:rsidR="00A04835">
        <w:fldChar w:fldCharType="separate"/>
      </w:r>
      <w:r w:rsidR="00B217E7">
        <w:t>6.2</w:t>
      </w:r>
      <w:r w:rsidR="00A04835">
        <w:fldChar w:fldCharType="end"/>
      </w:r>
      <w:r>
        <w:t xml:space="preserve">), Заказчику необходимо в указанный срок предоставить пакет документов по закупке </w:t>
      </w:r>
      <w:r w:rsidR="000F14F5">
        <w:t>для</w:t>
      </w:r>
      <w:r>
        <w:t xml:space="preserve"> проверк</w:t>
      </w:r>
      <w:r w:rsidR="000F14F5">
        <w:t>и</w:t>
      </w:r>
      <w:r>
        <w:t xml:space="preserve"> и подготовк</w:t>
      </w:r>
      <w:r w:rsidR="000F14F5">
        <w:t>и</w:t>
      </w:r>
      <w:r>
        <w:t xml:space="preserve"> заключений членами МРГ. </w:t>
      </w:r>
      <w:r w:rsidR="000F14F5">
        <w:t>После того как Заказчик подготовил и согласовал с ГРБС пакет документов по закупке</w:t>
      </w:r>
      <w:r w:rsidR="001227B9">
        <w:t>,</w:t>
      </w:r>
      <w:r w:rsidR="000F14F5">
        <w:t xml:space="preserve"> заявка переходит в статус «На проверке документов МРГ» и поступает в Уполномоченный орган для первичной проверки. Для проверки документов </w:t>
      </w:r>
      <w:r>
        <w:t>в разделе «Заявки на МРГ» в подразделе «</w:t>
      </w:r>
      <w:r w:rsidR="000F14F5">
        <w:t>Проверка пакета документов</w:t>
      </w:r>
      <w:r>
        <w:t xml:space="preserve">» необходимо выбрать заявку в статусе «На проверке документов МРГ». В карточке заявки в блоке «Документы заявки» отображен загруженный Заказчиком пакет документов по закупке. </w:t>
      </w:r>
      <w:r w:rsidR="000F14F5">
        <w:t xml:space="preserve">Предусмотрена возможность скачивания каждого отдельного документа и всего пакета документов единым архивом для проверки </w:t>
      </w:r>
      <w:r>
        <w:t>(</w:t>
      </w:r>
      <w:r>
        <w:fldChar w:fldCharType="begin"/>
      </w:r>
      <w:r>
        <w:instrText xml:space="preserve"> REF _Ref485250700 \h </w:instrText>
      </w:r>
      <w:r>
        <w:fldChar w:fldCharType="separate"/>
      </w:r>
      <w:r w:rsidR="00B217E7">
        <w:rPr>
          <w:noProof/>
        </w:rPr>
        <w:t>Рисунок 18</w:t>
      </w:r>
      <w:r>
        <w:fldChar w:fldCharType="end"/>
      </w:r>
      <w:r>
        <w:t xml:space="preserve">). </w:t>
      </w:r>
    </w:p>
    <w:p w14:paraId="16EE292C" w14:textId="55D0193B" w:rsidR="00625000" w:rsidRDefault="00307085" w:rsidP="003D21F4">
      <w:pPr>
        <w:keepNext/>
        <w:spacing w:line="360" w:lineRule="auto"/>
        <w:ind w:firstLine="0"/>
        <w:jc w:val="center"/>
        <w:rPr>
          <w:noProof/>
        </w:rPr>
      </w:pPr>
      <w:r>
        <w:rPr>
          <w:noProof/>
        </w:rPr>
        <w:drawing>
          <wp:inline distT="0" distB="0" distL="0" distR="0" wp14:anchorId="78F432B8" wp14:editId="633E073A">
            <wp:extent cx="5940425" cy="1810385"/>
            <wp:effectExtent l="0" t="0" r="3175" b="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1810385"/>
                    </a:xfrm>
                    <a:prstGeom prst="rect">
                      <a:avLst/>
                    </a:prstGeom>
                    <a:noFill/>
                    <a:ln>
                      <a:noFill/>
                    </a:ln>
                  </pic:spPr>
                </pic:pic>
              </a:graphicData>
            </a:graphic>
          </wp:inline>
        </w:drawing>
      </w:r>
    </w:p>
    <w:p w14:paraId="49AE29B7" w14:textId="6721BDFE" w:rsidR="00625000" w:rsidRDefault="00D15248" w:rsidP="003D21F4">
      <w:pPr>
        <w:keepNext/>
        <w:spacing w:after="120" w:line="360" w:lineRule="auto"/>
        <w:ind w:firstLine="0"/>
        <w:jc w:val="center"/>
        <w:rPr>
          <w:noProof/>
        </w:rPr>
      </w:pPr>
      <w:bookmarkStart w:id="54" w:name="_Ref485250700"/>
      <w:r>
        <w:rPr>
          <w:noProof/>
        </w:rPr>
        <w:t>Рисунок </w:t>
      </w:r>
      <w:r w:rsidR="00625000">
        <w:rPr>
          <w:noProof/>
        </w:rPr>
        <w:fldChar w:fldCharType="begin"/>
      </w:r>
      <w:r w:rsidR="00625000">
        <w:rPr>
          <w:noProof/>
        </w:rPr>
        <w:instrText xml:space="preserve"> SEQ Рисунок \* ARABIC </w:instrText>
      </w:r>
      <w:r w:rsidR="00625000">
        <w:rPr>
          <w:noProof/>
        </w:rPr>
        <w:fldChar w:fldCharType="separate"/>
      </w:r>
      <w:r w:rsidR="00B217E7">
        <w:rPr>
          <w:noProof/>
        </w:rPr>
        <w:t>18</w:t>
      </w:r>
      <w:r w:rsidR="00625000">
        <w:rPr>
          <w:noProof/>
        </w:rPr>
        <w:fldChar w:fldCharType="end"/>
      </w:r>
      <w:bookmarkEnd w:id="54"/>
      <w:r w:rsidR="00625000">
        <w:rPr>
          <w:noProof/>
        </w:rPr>
        <w:t xml:space="preserve"> – Проверка пакета док</w:t>
      </w:r>
      <w:r w:rsidR="001227B9">
        <w:rPr>
          <w:noProof/>
        </w:rPr>
        <w:t>у</w:t>
      </w:r>
      <w:r w:rsidR="00625000">
        <w:rPr>
          <w:noProof/>
        </w:rPr>
        <w:t>ментов по закупке</w:t>
      </w:r>
    </w:p>
    <w:p w14:paraId="39833C2E" w14:textId="04DB938D" w:rsidR="00625000" w:rsidRDefault="00625000" w:rsidP="00625000">
      <w:pPr>
        <w:pStyle w:val="a7"/>
        <w:keepNext w:val="0"/>
        <w:keepLines w:val="0"/>
      </w:pPr>
      <w:r>
        <w:t xml:space="preserve">В случае, если </w:t>
      </w:r>
      <w:r w:rsidR="000F14F5">
        <w:t xml:space="preserve">предоставленный </w:t>
      </w:r>
      <w:r>
        <w:t xml:space="preserve">пакет документов </w:t>
      </w:r>
      <w:r w:rsidR="000F14F5">
        <w:t xml:space="preserve">является </w:t>
      </w:r>
      <w:r>
        <w:t>полны</w:t>
      </w:r>
      <w:r w:rsidR="000F14F5">
        <w:t>м</w:t>
      </w:r>
      <w:r>
        <w:t xml:space="preserve">, необходимо выбрать действие «Принять к рассмотрению». Системой будет выдано предупреждающее сообщение, </w:t>
      </w:r>
      <w:r w:rsidR="000F14F5">
        <w:t>пользователю</w:t>
      </w:r>
      <w:r>
        <w:t xml:space="preserve"> необходимо подтвердить свое действие, нажав</w:t>
      </w:r>
      <w:r w:rsidR="001227B9">
        <w:t xml:space="preserve"> на</w:t>
      </w:r>
      <w:r>
        <w:t xml:space="preserve"> кнопку «Да», или отменить, нажав</w:t>
      </w:r>
      <w:r w:rsidR="001227B9">
        <w:t xml:space="preserve"> на</w:t>
      </w:r>
      <w:r>
        <w:t xml:space="preserve"> кнопку «Нет» (</w:t>
      </w:r>
      <w:r>
        <w:fldChar w:fldCharType="begin"/>
      </w:r>
      <w:r>
        <w:instrText xml:space="preserve"> REF _Ref485250710 \h </w:instrText>
      </w:r>
      <w:r>
        <w:fldChar w:fldCharType="separate"/>
      </w:r>
      <w:r w:rsidR="00B217E7">
        <w:rPr>
          <w:noProof/>
        </w:rPr>
        <w:t>Рисунок 19</w:t>
      </w:r>
      <w:r>
        <w:fldChar w:fldCharType="end"/>
      </w:r>
      <w:r>
        <w:t>).</w:t>
      </w:r>
    </w:p>
    <w:p w14:paraId="7AA87D5C" w14:textId="77777777" w:rsidR="00625000" w:rsidRDefault="00625000" w:rsidP="003D21F4">
      <w:pPr>
        <w:keepNext/>
        <w:spacing w:line="360" w:lineRule="auto"/>
        <w:ind w:firstLine="0"/>
        <w:jc w:val="center"/>
        <w:rPr>
          <w:noProof/>
        </w:rPr>
      </w:pPr>
      <w:r>
        <w:rPr>
          <w:noProof/>
        </w:rPr>
        <w:lastRenderedPageBreak/>
        <w:drawing>
          <wp:inline distT="0" distB="0" distL="0" distR="0" wp14:anchorId="51A7F17A" wp14:editId="50AB429B">
            <wp:extent cx="2433350" cy="1080000"/>
            <wp:effectExtent l="0" t="0" r="508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3350" cy="1080000"/>
                    </a:xfrm>
                    <a:prstGeom prst="rect">
                      <a:avLst/>
                    </a:prstGeom>
                    <a:noFill/>
                    <a:ln>
                      <a:noFill/>
                    </a:ln>
                  </pic:spPr>
                </pic:pic>
              </a:graphicData>
            </a:graphic>
          </wp:inline>
        </w:drawing>
      </w:r>
    </w:p>
    <w:p w14:paraId="2CDE2BA8" w14:textId="6B850D41" w:rsidR="00625000" w:rsidRDefault="00D15248" w:rsidP="003D21F4">
      <w:pPr>
        <w:keepNext/>
        <w:spacing w:after="120" w:line="360" w:lineRule="auto"/>
        <w:ind w:firstLine="0"/>
        <w:jc w:val="center"/>
        <w:rPr>
          <w:noProof/>
        </w:rPr>
      </w:pPr>
      <w:bookmarkStart w:id="55" w:name="_Ref485250710"/>
      <w:r>
        <w:rPr>
          <w:noProof/>
        </w:rPr>
        <w:t>Рисунок </w:t>
      </w:r>
      <w:r w:rsidR="00625000">
        <w:rPr>
          <w:noProof/>
        </w:rPr>
        <w:fldChar w:fldCharType="begin"/>
      </w:r>
      <w:r w:rsidR="00625000">
        <w:rPr>
          <w:noProof/>
        </w:rPr>
        <w:instrText xml:space="preserve"> SEQ Рисунок \* ARABIC </w:instrText>
      </w:r>
      <w:r w:rsidR="00625000">
        <w:rPr>
          <w:noProof/>
        </w:rPr>
        <w:fldChar w:fldCharType="separate"/>
      </w:r>
      <w:r w:rsidR="00B217E7">
        <w:rPr>
          <w:noProof/>
        </w:rPr>
        <w:t>19</w:t>
      </w:r>
      <w:r w:rsidR="00625000">
        <w:rPr>
          <w:noProof/>
        </w:rPr>
        <w:fldChar w:fldCharType="end"/>
      </w:r>
      <w:bookmarkEnd w:id="55"/>
      <w:r w:rsidR="00625000">
        <w:rPr>
          <w:noProof/>
        </w:rPr>
        <w:t xml:space="preserve"> – Предупреждающее сообщение</w:t>
      </w:r>
    </w:p>
    <w:p w14:paraId="366F0234" w14:textId="40B8BC43" w:rsidR="000F14F5" w:rsidRDefault="000F14F5" w:rsidP="00625000">
      <w:pPr>
        <w:pStyle w:val="a7"/>
        <w:keepNext w:val="0"/>
        <w:keepLines w:val="0"/>
      </w:pPr>
      <w:r>
        <w:t>После подтверждения действия заявка перейдет в статус «Принята к рассмотрению» и автоматически будет отправлена членам МРГ для подготовки заключений</w:t>
      </w:r>
      <w:r w:rsidR="00B61455">
        <w:t>: в Системе по заявке создаются первичные заключения на каждого члена заседания МРГ, в которое включена заявка, с ролью в заседании «Член МРГ».</w:t>
      </w:r>
    </w:p>
    <w:p w14:paraId="4C593E0B" w14:textId="7101EEFF" w:rsidR="000F14F5" w:rsidRPr="005E513C" w:rsidRDefault="007B37E9" w:rsidP="002076A8">
      <w:pPr>
        <w:pStyle w:val="2"/>
        <w:spacing w:before="120" w:line="360" w:lineRule="auto"/>
        <w:ind w:left="0" w:firstLine="851"/>
        <w:rPr>
          <w:rFonts w:ascii="Times New Roman" w:hAnsi="Times New Roman" w:cs="Times New Roman"/>
          <w:b/>
          <w:color w:val="auto"/>
        </w:rPr>
      </w:pPr>
      <w:bookmarkStart w:id="56" w:name="_Ref65532879"/>
      <w:bookmarkStart w:id="57" w:name="_Toc133489892"/>
      <w:r w:rsidRPr="005E513C">
        <w:rPr>
          <w:rFonts w:ascii="Times New Roman" w:hAnsi="Times New Roman" w:cs="Times New Roman"/>
          <w:b/>
          <w:color w:val="auto"/>
        </w:rPr>
        <w:t>Запрос дополнительной информации по пакету документов</w:t>
      </w:r>
      <w:bookmarkEnd w:id="56"/>
      <w:bookmarkEnd w:id="57"/>
    </w:p>
    <w:p w14:paraId="623DA1F9" w14:textId="280EF484" w:rsidR="00625000" w:rsidRDefault="00625000" w:rsidP="00625000">
      <w:pPr>
        <w:pStyle w:val="a7"/>
        <w:keepNext w:val="0"/>
        <w:keepLines w:val="0"/>
      </w:pPr>
      <w:r>
        <w:t xml:space="preserve">В случае, если </w:t>
      </w:r>
      <w:r w:rsidR="007B37E9">
        <w:t xml:space="preserve">предоставленный </w:t>
      </w:r>
      <w:r>
        <w:t>пакет документов неполный, необходимо выбрать действие «Запрос доп.</w:t>
      </w:r>
      <w:r w:rsidR="007E31A6">
        <w:t xml:space="preserve"> </w:t>
      </w:r>
      <w:r>
        <w:t>информации»</w:t>
      </w:r>
      <w:r w:rsidR="007B37E9">
        <w:t xml:space="preserve"> и в </w:t>
      </w:r>
      <w:r>
        <w:t>появи</w:t>
      </w:r>
      <w:r w:rsidR="007B37E9">
        <w:t xml:space="preserve">вшемся </w:t>
      </w:r>
      <w:r w:rsidR="006D0E89">
        <w:t>окне</w:t>
      </w:r>
      <w:r w:rsidR="007B37E9" w:rsidRPr="007B37E9">
        <w:t xml:space="preserve"> </w:t>
      </w:r>
      <w:r w:rsidR="007B37E9">
        <w:t>ввести текст замечаний к пакету документов и на кнопку «</w:t>
      </w:r>
      <w:r w:rsidR="006D0E89">
        <w:t>Отправить</w:t>
      </w:r>
      <w:r w:rsidR="007B37E9">
        <w:t>»</w:t>
      </w:r>
      <w:r w:rsidR="007E31A6">
        <w:t xml:space="preserve"> (</w:t>
      </w:r>
      <w:r w:rsidR="007E31A6">
        <w:fldChar w:fldCharType="begin"/>
      </w:r>
      <w:r w:rsidR="007E31A6">
        <w:instrText xml:space="preserve"> REF _Ref485222068 \h </w:instrText>
      </w:r>
      <w:r w:rsidR="007E31A6">
        <w:fldChar w:fldCharType="separate"/>
      </w:r>
      <w:r w:rsidR="00B217E7">
        <w:rPr>
          <w:noProof/>
        </w:rPr>
        <w:t>Рисунок 20</w:t>
      </w:r>
      <w:r w:rsidR="007E31A6">
        <w:fldChar w:fldCharType="end"/>
      </w:r>
      <w:r w:rsidR="007E31A6">
        <w:t>)</w:t>
      </w:r>
      <w:r w:rsidR="007B37E9">
        <w:t>. Запрос будет направлен Заказчику</w:t>
      </w:r>
      <w:r w:rsidR="006D0E89">
        <w:t>,</w:t>
      </w:r>
      <w:r w:rsidR="007B37E9">
        <w:t xml:space="preserve"> и з</w:t>
      </w:r>
      <w:r>
        <w:t xml:space="preserve">аявка перейдет в статус «Запрос дополнительной информации от МРГ». После </w:t>
      </w:r>
      <w:r w:rsidR="007B37E9">
        <w:t xml:space="preserve">доработки </w:t>
      </w:r>
      <w:r>
        <w:t>пакета документов Заказчиком, заявка снова поступит на проверку документов МРГ</w:t>
      </w:r>
      <w:r w:rsidR="007B37E9">
        <w:t xml:space="preserve"> (см</w:t>
      </w:r>
      <w:r w:rsidR="00D15248">
        <w:t>. </w:t>
      </w:r>
      <w:r w:rsidR="007B37E9">
        <w:t>п</w:t>
      </w:r>
      <w:r w:rsidR="00D15248">
        <w:t>. </w:t>
      </w:r>
      <w:r w:rsidR="001227B9">
        <w:fldChar w:fldCharType="begin"/>
      </w:r>
      <w:r w:rsidR="001227B9">
        <w:instrText xml:space="preserve"> REF _Ref518386008 \n \h </w:instrText>
      </w:r>
      <w:r w:rsidR="001227B9">
        <w:fldChar w:fldCharType="separate"/>
      </w:r>
      <w:r w:rsidR="00B217E7">
        <w:t>5.6</w:t>
      </w:r>
      <w:r w:rsidR="001227B9">
        <w:fldChar w:fldCharType="end"/>
      </w:r>
      <w:r w:rsidR="007B37E9">
        <w:t>)</w:t>
      </w:r>
      <w:r w:rsidR="007E31A6">
        <w:t>.</w:t>
      </w:r>
    </w:p>
    <w:p w14:paraId="717BB468" w14:textId="077E00C1" w:rsidR="00625000" w:rsidRDefault="006D0E89" w:rsidP="003D21F4">
      <w:pPr>
        <w:keepNext/>
        <w:spacing w:line="360" w:lineRule="auto"/>
        <w:ind w:firstLine="0"/>
        <w:jc w:val="center"/>
        <w:rPr>
          <w:noProof/>
        </w:rPr>
      </w:pPr>
      <w:r>
        <w:rPr>
          <w:noProof/>
        </w:rPr>
        <w:drawing>
          <wp:inline distT="0" distB="0" distL="0" distR="0" wp14:anchorId="07034017" wp14:editId="68FBE982">
            <wp:extent cx="4010446" cy="21600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0446" cy="2160000"/>
                    </a:xfrm>
                    <a:prstGeom prst="rect">
                      <a:avLst/>
                    </a:prstGeom>
                    <a:noFill/>
                    <a:ln>
                      <a:noFill/>
                    </a:ln>
                  </pic:spPr>
                </pic:pic>
              </a:graphicData>
            </a:graphic>
          </wp:inline>
        </w:drawing>
      </w:r>
    </w:p>
    <w:p w14:paraId="31C4E9A6" w14:textId="267CD5D7" w:rsidR="00625000" w:rsidRDefault="00D15248" w:rsidP="003D21F4">
      <w:pPr>
        <w:keepNext/>
        <w:spacing w:after="120" w:line="360" w:lineRule="auto"/>
        <w:ind w:firstLine="0"/>
        <w:jc w:val="center"/>
        <w:rPr>
          <w:noProof/>
        </w:rPr>
      </w:pPr>
      <w:bookmarkStart w:id="58" w:name="_Ref485222068"/>
      <w:r>
        <w:rPr>
          <w:noProof/>
        </w:rPr>
        <w:t>Рисунок </w:t>
      </w:r>
      <w:r w:rsidR="00625000">
        <w:rPr>
          <w:noProof/>
        </w:rPr>
        <w:fldChar w:fldCharType="begin"/>
      </w:r>
      <w:r w:rsidR="00625000">
        <w:rPr>
          <w:noProof/>
        </w:rPr>
        <w:instrText xml:space="preserve"> SEQ Рисунок \* ARABIC </w:instrText>
      </w:r>
      <w:r w:rsidR="00625000">
        <w:rPr>
          <w:noProof/>
        </w:rPr>
        <w:fldChar w:fldCharType="separate"/>
      </w:r>
      <w:r w:rsidR="00B217E7">
        <w:rPr>
          <w:noProof/>
        </w:rPr>
        <w:t>20</w:t>
      </w:r>
      <w:r w:rsidR="00625000">
        <w:rPr>
          <w:noProof/>
        </w:rPr>
        <w:fldChar w:fldCharType="end"/>
      </w:r>
      <w:bookmarkEnd w:id="58"/>
      <w:r w:rsidR="00625000">
        <w:rPr>
          <w:noProof/>
        </w:rPr>
        <w:t xml:space="preserve"> – </w:t>
      </w:r>
      <w:r w:rsidR="006D0E89">
        <w:rPr>
          <w:noProof/>
        </w:rPr>
        <w:t>Окно</w:t>
      </w:r>
      <w:r w:rsidR="00625000">
        <w:rPr>
          <w:noProof/>
        </w:rPr>
        <w:t xml:space="preserve"> для ввода замечаний к пакету д</w:t>
      </w:r>
      <w:r w:rsidR="001227B9">
        <w:rPr>
          <w:noProof/>
        </w:rPr>
        <w:t>о</w:t>
      </w:r>
      <w:r w:rsidR="00625000">
        <w:rPr>
          <w:noProof/>
        </w:rPr>
        <w:t>кументов по закупке</w:t>
      </w:r>
    </w:p>
    <w:p w14:paraId="13CD76B3" w14:textId="0E9B4C0F" w:rsidR="007B37E9" w:rsidRPr="005E513C" w:rsidRDefault="007B37E9" w:rsidP="002076A8">
      <w:pPr>
        <w:pStyle w:val="2"/>
        <w:spacing w:before="120" w:line="360" w:lineRule="auto"/>
        <w:ind w:left="0" w:firstLine="851"/>
        <w:rPr>
          <w:rFonts w:ascii="Times New Roman" w:hAnsi="Times New Roman" w:cs="Times New Roman"/>
          <w:b/>
          <w:color w:val="auto"/>
        </w:rPr>
      </w:pPr>
      <w:bookmarkStart w:id="59" w:name="_Toc133489893"/>
      <w:r w:rsidRPr="005E513C">
        <w:rPr>
          <w:rFonts w:ascii="Times New Roman" w:hAnsi="Times New Roman" w:cs="Times New Roman"/>
          <w:b/>
          <w:color w:val="auto"/>
        </w:rPr>
        <w:t>Исключение заявки из графика заседаний по причине не предоставления документов в срок</w:t>
      </w:r>
      <w:bookmarkEnd w:id="59"/>
    </w:p>
    <w:p w14:paraId="4361B682" w14:textId="20683C6B" w:rsidR="00B77E75" w:rsidRDefault="00625000" w:rsidP="00625000">
      <w:pPr>
        <w:pStyle w:val="a7"/>
        <w:keepNext w:val="0"/>
        <w:keepLines w:val="0"/>
      </w:pPr>
      <w:r>
        <w:t>В случае, если к дате заседания Заказчиком не предоставлен полный пакет документов по закупке</w:t>
      </w:r>
      <w:r w:rsidR="007B37E9">
        <w:t xml:space="preserve"> и заявка должна быть исключена из графика заседаний, необходимо выбрать действие «Документы не предоставлены в </w:t>
      </w:r>
      <w:proofErr w:type="gramStart"/>
      <w:r w:rsidR="007B37E9">
        <w:t>срок»</w:t>
      </w:r>
      <w:r w:rsidR="00E9704C">
        <w:t xml:space="preserve"> </w:t>
      </w:r>
      <w:r w:rsidR="00E9704C">
        <w:rPr>
          <w:noProof/>
        </w:rPr>
        <w:drawing>
          <wp:inline distT="0" distB="0" distL="0" distR="0" wp14:anchorId="1EA55E5B" wp14:editId="7E4F4271">
            <wp:extent cx="1741932" cy="1800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creenshot_17.jpg"/>
                    <pic:cNvPicPr/>
                  </pic:nvPicPr>
                  <pic:blipFill>
                    <a:blip r:embed="rId31">
                      <a:extLst>
                        <a:ext uri="{28A0092B-C50C-407E-A947-70E740481C1C}">
                          <a14:useLocalDpi xmlns:a14="http://schemas.microsoft.com/office/drawing/2010/main" val="0"/>
                        </a:ext>
                      </a:extLst>
                    </a:blip>
                    <a:stretch>
                      <a:fillRect/>
                    </a:stretch>
                  </pic:blipFill>
                  <pic:spPr>
                    <a:xfrm>
                      <a:off x="0" y="0"/>
                      <a:ext cx="1741932" cy="180000"/>
                    </a:xfrm>
                    <a:prstGeom prst="rect">
                      <a:avLst/>
                    </a:prstGeom>
                  </pic:spPr>
                </pic:pic>
              </a:graphicData>
            </a:graphic>
          </wp:inline>
        </w:drawing>
      </w:r>
      <w:r w:rsidR="00E9704C">
        <w:t xml:space="preserve"> (</w:t>
      </w:r>
      <w:proofErr w:type="gramEnd"/>
      <w:r w:rsidR="00E9704C">
        <w:fldChar w:fldCharType="begin"/>
      </w:r>
      <w:r w:rsidR="00E9704C">
        <w:instrText xml:space="preserve"> REF _Ref485221965 \h </w:instrText>
      </w:r>
      <w:r w:rsidR="00E9704C">
        <w:fldChar w:fldCharType="separate"/>
      </w:r>
      <w:r w:rsidR="00B217E7">
        <w:rPr>
          <w:noProof/>
        </w:rPr>
        <w:t>Рисунок 21</w:t>
      </w:r>
      <w:r w:rsidR="00E9704C">
        <w:fldChar w:fldCharType="end"/>
      </w:r>
      <w:r w:rsidR="00E9704C">
        <w:t>)</w:t>
      </w:r>
      <w:r w:rsidR="007B37E9">
        <w:t>. Действие доступно для заявок в</w:t>
      </w:r>
      <w:r w:rsidR="001227B9">
        <w:t> </w:t>
      </w:r>
      <w:r w:rsidR="007B37E9">
        <w:t xml:space="preserve">статусах: </w:t>
      </w:r>
      <w:r>
        <w:t xml:space="preserve">«Включена в заседание МРГ», «На </w:t>
      </w:r>
      <w:r>
        <w:lastRenderedPageBreak/>
        <w:t>проверке документов ГРБС», «Запрос дополнительной информации от ГРБС», «Запрос дополнительной информации от МРГ»</w:t>
      </w:r>
      <w:r w:rsidR="007B37E9">
        <w:t xml:space="preserve">. </w:t>
      </w:r>
    </w:p>
    <w:p w14:paraId="189EB80C" w14:textId="5950A014" w:rsidR="00B77E75" w:rsidRDefault="00B77E75" w:rsidP="00B77E75">
      <w:pPr>
        <w:pStyle w:val="a7"/>
        <w:keepNext w:val="0"/>
        <w:keepLines w:val="0"/>
        <w:ind w:firstLine="0"/>
        <w:jc w:val="center"/>
      </w:pPr>
    </w:p>
    <w:p w14:paraId="38F6F758" w14:textId="44B39F0C" w:rsidR="00A21A82" w:rsidRDefault="00A21A82" w:rsidP="00B77E75">
      <w:pPr>
        <w:pStyle w:val="a7"/>
        <w:keepNext w:val="0"/>
        <w:keepLines w:val="0"/>
        <w:ind w:firstLine="0"/>
        <w:jc w:val="center"/>
      </w:pPr>
      <w:r>
        <w:rPr>
          <w:noProof/>
        </w:rPr>
        <w:drawing>
          <wp:inline distT="0" distB="0" distL="0" distR="0" wp14:anchorId="55641274" wp14:editId="3C7DE47F">
            <wp:extent cx="5926455" cy="2743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6455" cy="2743200"/>
                    </a:xfrm>
                    <a:prstGeom prst="rect">
                      <a:avLst/>
                    </a:prstGeom>
                    <a:noFill/>
                    <a:ln>
                      <a:noFill/>
                    </a:ln>
                  </pic:spPr>
                </pic:pic>
              </a:graphicData>
            </a:graphic>
          </wp:inline>
        </w:drawing>
      </w:r>
    </w:p>
    <w:p w14:paraId="590C8072" w14:textId="37B6C594" w:rsidR="00B77E75" w:rsidRPr="003E1E3C" w:rsidRDefault="0014163E" w:rsidP="00B77E75">
      <w:pPr>
        <w:keepNext/>
        <w:spacing w:after="120" w:line="360" w:lineRule="auto"/>
        <w:ind w:firstLine="0"/>
        <w:jc w:val="center"/>
        <w:rPr>
          <w:noProof/>
        </w:rPr>
      </w:pPr>
      <w:bookmarkStart w:id="60" w:name="_Ref485221965"/>
      <w:r>
        <w:rPr>
          <w:noProof/>
        </w:rPr>
        <w:t>Рисунок </w:t>
      </w:r>
      <w:r w:rsidR="00B77E75">
        <w:rPr>
          <w:noProof/>
        </w:rPr>
        <w:fldChar w:fldCharType="begin"/>
      </w:r>
      <w:r w:rsidR="00B77E75">
        <w:rPr>
          <w:noProof/>
        </w:rPr>
        <w:instrText xml:space="preserve"> SEQ Рисунок \* ARABIC </w:instrText>
      </w:r>
      <w:r w:rsidR="00B77E75">
        <w:rPr>
          <w:noProof/>
        </w:rPr>
        <w:fldChar w:fldCharType="separate"/>
      </w:r>
      <w:r w:rsidR="00B217E7">
        <w:rPr>
          <w:noProof/>
        </w:rPr>
        <w:t>21</w:t>
      </w:r>
      <w:r w:rsidR="00B77E75">
        <w:rPr>
          <w:noProof/>
        </w:rPr>
        <w:fldChar w:fldCharType="end"/>
      </w:r>
      <w:bookmarkEnd w:id="60"/>
      <w:r w:rsidR="00B77E75">
        <w:rPr>
          <w:noProof/>
        </w:rPr>
        <w:t xml:space="preserve"> – Выбор действия «Документы не предоставлены в срок»</w:t>
      </w:r>
    </w:p>
    <w:p w14:paraId="27290F0E" w14:textId="17A5BDB3" w:rsidR="007B37E9" w:rsidRDefault="007B37E9" w:rsidP="00625000">
      <w:pPr>
        <w:pStyle w:val="a7"/>
        <w:keepNext w:val="0"/>
        <w:keepLines w:val="0"/>
      </w:pPr>
      <w:r>
        <w:t>После выбора действия Система выдаст предупреждающее сообщение</w:t>
      </w:r>
      <w:r w:rsidR="002E415D">
        <w:t xml:space="preserve"> (</w:t>
      </w:r>
      <w:r w:rsidR="002E415D">
        <w:fldChar w:fldCharType="begin"/>
      </w:r>
      <w:r w:rsidR="002E415D">
        <w:instrText xml:space="preserve"> REF _Ref518386214 \h </w:instrText>
      </w:r>
      <w:r w:rsidR="002E415D">
        <w:fldChar w:fldCharType="separate"/>
      </w:r>
      <w:r w:rsidR="00B217E7">
        <w:t>Рисунок </w:t>
      </w:r>
      <w:r w:rsidR="00B217E7">
        <w:rPr>
          <w:noProof/>
        </w:rPr>
        <w:t>22</w:t>
      </w:r>
      <w:r w:rsidR="002E415D">
        <w:fldChar w:fldCharType="end"/>
      </w:r>
      <w:r w:rsidR="002E415D">
        <w:t>)</w:t>
      </w:r>
      <w:r>
        <w:t>.</w:t>
      </w:r>
    </w:p>
    <w:p w14:paraId="173BF5ED" w14:textId="77777777" w:rsidR="002E415D" w:rsidRDefault="007B37E9" w:rsidP="002E415D">
      <w:pPr>
        <w:pStyle w:val="a7"/>
        <w:keepLines w:val="0"/>
        <w:jc w:val="center"/>
      </w:pPr>
      <w:r>
        <w:rPr>
          <w:noProof/>
        </w:rPr>
        <w:drawing>
          <wp:inline distT="0" distB="0" distL="0" distR="0" wp14:anchorId="38A385CA" wp14:editId="3E57A37F">
            <wp:extent cx="2552765" cy="1387475"/>
            <wp:effectExtent l="19050" t="19050" r="19050" b="222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9284" t="41334" r="40066" b="38712"/>
                    <a:stretch/>
                  </pic:blipFill>
                  <pic:spPr bwMode="auto">
                    <a:xfrm>
                      <a:off x="0" y="0"/>
                      <a:ext cx="2576576" cy="1400417"/>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2564E99" w14:textId="63F19106" w:rsidR="002E415D" w:rsidRDefault="00A21A82" w:rsidP="00DB51BB">
      <w:pPr>
        <w:pStyle w:val="af3"/>
      </w:pPr>
      <w:bookmarkStart w:id="61" w:name="_Ref518386214"/>
      <w:r>
        <w:t>Рисунок </w:t>
      </w:r>
      <w:r w:rsidR="002E415D">
        <w:fldChar w:fldCharType="begin"/>
      </w:r>
      <w:r w:rsidR="002E415D">
        <w:instrText xml:space="preserve"> SEQ Рисунок \* ARABIC </w:instrText>
      </w:r>
      <w:r w:rsidR="002E415D">
        <w:fldChar w:fldCharType="separate"/>
      </w:r>
      <w:r w:rsidR="00B217E7">
        <w:t>22</w:t>
      </w:r>
      <w:r w:rsidR="002E415D">
        <w:fldChar w:fldCharType="end"/>
      </w:r>
      <w:bookmarkEnd w:id="61"/>
      <w:r w:rsidR="002E415D">
        <w:t xml:space="preserve"> – Окно подтверждения действия</w:t>
      </w:r>
    </w:p>
    <w:p w14:paraId="6A44667C" w14:textId="1E48C163" w:rsidR="00625000" w:rsidRDefault="007B37E9" w:rsidP="00B77E75">
      <w:pPr>
        <w:pStyle w:val="a7"/>
        <w:keepNext w:val="0"/>
        <w:keepLines w:val="0"/>
      </w:pPr>
      <w:r>
        <w:t>Для подтверждения действия необходимо нажать «Да»</w:t>
      </w:r>
      <w:r w:rsidR="00B77E75">
        <w:t>, для отмены – «Нет». После подтверждения действия з</w:t>
      </w:r>
      <w:r w:rsidR="00625000">
        <w:t>аявка перейдет в статус «</w:t>
      </w:r>
      <w:r w:rsidR="00625000" w:rsidRPr="00311F2A">
        <w:t>Документы не предоставлены в срок</w:t>
      </w:r>
      <w:r w:rsidR="00625000">
        <w:t>», будет исключена из заседания, в котором она была запланирована к рассмотрению, Заказчику придет соответствующее уведомление, заявка будет недоступна для редактирования.</w:t>
      </w:r>
    </w:p>
    <w:p w14:paraId="7B7709C5" w14:textId="77777777" w:rsidR="00B77E75" w:rsidRPr="005E513C" w:rsidRDefault="00B77E75" w:rsidP="002076A8">
      <w:pPr>
        <w:pStyle w:val="2"/>
        <w:spacing w:before="120" w:line="360" w:lineRule="auto"/>
        <w:ind w:left="0" w:firstLine="851"/>
        <w:rPr>
          <w:rFonts w:ascii="Times New Roman" w:hAnsi="Times New Roman" w:cs="Times New Roman"/>
          <w:b/>
          <w:color w:val="auto"/>
        </w:rPr>
      </w:pPr>
      <w:bookmarkStart w:id="62" w:name="_Toc133489894"/>
      <w:r w:rsidRPr="005E513C">
        <w:rPr>
          <w:rFonts w:ascii="Times New Roman" w:hAnsi="Times New Roman" w:cs="Times New Roman"/>
          <w:b/>
          <w:color w:val="auto"/>
        </w:rPr>
        <w:lastRenderedPageBreak/>
        <w:t>Ввод решения МРГ по заявке по результатам рассмотрения на заседании</w:t>
      </w:r>
      <w:bookmarkEnd w:id="62"/>
    </w:p>
    <w:p w14:paraId="09EA5B4B" w14:textId="47A8526C" w:rsidR="00B77E75" w:rsidRPr="009A16D1" w:rsidRDefault="00B77E75" w:rsidP="009A16D1">
      <w:pPr>
        <w:spacing w:line="360" w:lineRule="auto"/>
        <w:rPr>
          <w:rStyle w:val="a8"/>
        </w:rPr>
      </w:pPr>
      <w:r w:rsidRPr="009A16D1">
        <w:rPr>
          <w:rStyle w:val="a8"/>
        </w:rPr>
        <w:t>Ввод принятого на заседании МРГ решения по заявке осуществляется в разделе «Заседания МРГ» в процессе подготовки протокола заседания. Подробное описание см</w:t>
      </w:r>
      <w:r w:rsidR="00A21A82" w:rsidRPr="009A16D1">
        <w:rPr>
          <w:rStyle w:val="a8"/>
        </w:rPr>
        <w:t>.</w:t>
      </w:r>
      <w:r w:rsidR="00A21A82">
        <w:rPr>
          <w:rStyle w:val="a8"/>
        </w:rPr>
        <w:t> </w:t>
      </w:r>
      <w:r w:rsidR="002D5836">
        <w:rPr>
          <w:rStyle w:val="a8"/>
        </w:rPr>
        <w:t>п.</w:t>
      </w:r>
      <w:r w:rsidR="002D5836">
        <w:rPr>
          <w:rStyle w:val="a8"/>
        </w:rPr>
        <w:fldChar w:fldCharType="begin"/>
      </w:r>
      <w:r w:rsidR="002D5836">
        <w:rPr>
          <w:rStyle w:val="a8"/>
        </w:rPr>
        <w:instrText xml:space="preserve"> REF _Ref518386307 \n \h </w:instrText>
      </w:r>
      <w:r w:rsidR="002D5836">
        <w:rPr>
          <w:rStyle w:val="a8"/>
        </w:rPr>
      </w:r>
      <w:r w:rsidR="002D5836">
        <w:rPr>
          <w:rStyle w:val="a8"/>
        </w:rPr>
        <w:fldChar w:fldCharType="separate"/>
      </w:r>
      <w:r w:rsidR="00B217E7">
        <w:rPr>
          <w:rStyle w:val="a8"/>
        </w:rPr>
        <w:t>6.10</w:t>
      </w:r>
      <w:r w:rsidR="002D5836">
        <w:rPr>
          <w:rStyle w:val="a8"/>
        </w:rPr>
        <w:fldChar w:fldCharType="end"/>
      </w:r>
      <w:r w:rsidR="002D5836">
        <w:rPr>
          <w:rStyle w:val="a8"/>
        </w:rPr>
        <w:t>.</w:t>
      </w:r>
    </w:p>
    <w:p w14:paraId="3E8DB332" w14:textId="72719191" w:rsidR="00C430FC" w:rsidRPr="005E513C" w:rsidRDefault="00B77E75" w:rsidP="002076A8">
      <w:pPr>
        <w:pStyle w:val="2"/>
        <w:spacing w:before="120" w:line="360" w:lineRule="auto"/>
        <w:ind w:left="0" w:firstLine="851"/>
        <w:rPr>
          <w:rFonts w:ascii="Times New Roman" w:hAnsi="Times New Roman" w:cs="Times New Roman"/>
          <w:b/>
          <w:color w:val="auto"/>
        </w:rPr>
      </w:pPr>
      <w:bookmarkStart w:id="63" w:name="_Toc133489895"/>
      <w:r w:rsidRPr="005E513C">
        <w:rPr>
          <w:rFonts w:ascii="Times New Roman" w:hAnsi="Times New Roman" w:cs="Times New Roman"/>
          <w:b/>
          <w:color w:val="auto"/>
        </w:rPr>
        <w:t>Подтверждение устранения замечаний, выданных по результатам заседания МРГ</w:t>
      </w:r>
      <w:bookmarkEnd w:id="63"/>
      <w:r w:rsidRPr="005E513C">
        <w:rPr>
          <w:rFonts w:ascii="Times New Roman" w:hAnsi="Times New Roman" w:cs="Times New Roman"/>
          <w:b/>
          <w:color w:val="auto"/>
        </w:rPr>
        <w:t xml:space="preserve"> </w:t>
      </w:r>
    </w:p>
    <w:p w14:paraId="5D205111" w14:textId="5AD53813" w:rsidR="00C430FC" w:rsidRDefault="00C430FC" w:rsidP="00C430FC">
      <w:pPr>
        <w:pStyle w:val="a7"/>
        <w:keepNext w:val="0"/>
        <w:keepLines w:val="0"/>
      </w:pPr>
      <w:r>
        <w:rPr>
          <w:rStyle w:val="a8"/>
        </w:rPr>
        <w:t xml:space="preserve">Если по результатам заседания МРГ </w:t>
      </w:r>
      <w:r>
        <w:t xml:space="preserve">закупка была согласована с условием устранения замечаний, Заказчику необходимо устранить замечания и отправить </w:t>
      </w:r>
      <w:r w:rsidR="00B77E75">
        <w:t>скорректированный</w:t>
      </w:r>
      <w:r>
        <w:t xml:space="preserve"> пакет документов на проверку членам МРГ</w:t>
      </w:r>
      <w:r w:rsidR="00B77E75">
        <w:t xml:space="preserve">, которые готовят повторные заключения. </w:t>
      </w:r>
      <w:r>
        <w:t xml:space="preserve">В случае, если </w:t>
      </w:r>
      <w:r w:rsidR="00B77E75">
        <w:t xml:space="preserve">всеми </w:t>
      </w:r>
      <w:r>
        <w:t xml:space="preserve">членами МРГ будет подтверждено устранение замечаний и по повторным заключениям будет вынесено решение «Согласовать», </w:t>
      </w:r>
      <w:r w:rsidR="00B77E75">
        <w:t xml:space="preserve">либо выбрано решение «Заключение не требуется», то </w:t>
      </w:r>
      <w:r>
        <w:t>заявка перейдет в статус «Согласование устранения замечаний»</w:t>
      </w:r>
      <w:r w:rsidR="00346C7A">
        <w:t xml:space="preserve"> и поступит в Уполномоченный орган для финальной проверки и подтверждения устранения замечаний (подраздел «Контроль за устранением замечаний»).</w:t>
      </w:r>
      <w:r>
        <w:t xml:space="preserve"> </w:t>
      </w:r>
    </w:p>
    <w:p w14:paraId="7A5018CD" w14:textId="313E9B7E" w:rsidR="00346C7A" w:rsidRDefault="00346C7A" w:rsidP="00C430FC">
      <w:pPr>
        <w:pStyle w:val="a7"/>
        <w:keepNext w:val="0"/>
        <w:keepLines w:val="0"/>
      </w:pPr>
      <w:r>
        <w:t>В карточки заявки в блоке «Заключения членов МРГ» доступны для просмотра все выданные по заявке первичные и повторные заключения</w:t>
      </w:r>
      <w:r w:rsidR="00DB51BB">
        <w:t xml:space="preserve"> (</w:t>
      </w:r>
      <w:r w:rsidR="00DB51BB">
        <w:fldChar w:fldCharType="begin"/>
      </w:r>
      <w:r w:rsidR="00DB51BB">
        <w:instrText xml:space="preserve"> REF _Ref518386571 \h </w:instrText>
      </w:r>
      <w:r w:rsidR="00DB51BB">
        <w:fldChar w:fldCharType="separate"/>
      </w:r>
      <w:r w:rsidR="00B217E7">
        <w:t>Рисунок </w:t>
      </w:r>
      <w:r w:rsidR="00B217E7">
        <w:rPr>
          <w:noProof/>
        </w:rPr>
        <w:t>23</w:t>
      </w:r>
      <w:r w:rsidR="00DB51BB">
        <w:fldChar w:fldCharType="end"/>
      </w:r>
      <w:r w:rsidR="00DB51BB">
        <w:t>)</w:t>
      </w:r>
      <w:r>
        <w:t>.</w:t>
      </w:r>
    </w:p>
    <w:p w14:paraId="033662EF" w14:textId="2571F003" w:rsidR="00DB51BB" w:rsidRDefault="00E805B9" w:rsidP="00DB51BB">
      <w:pPr>
        <w:pStyle w:val="a7"/>
        <w:keepLines w:val="0"/>
        <w:ind w:firstLine="0"/>
      </w:pPr>
      <w:r>
        <w:rPr>
          <w:noProof/>
        </w:rPr>
        <w:drawing>
          <wp:inline distT="0" distB="0" distL="0" distR="0" wp14:anchorId="36A4D2A8" wp14:editId="24CF6AA0">
            <wp:extent cx="5940425" cy="2513330"/>
            <wp:effectExtent l="0" t="0" r="3175"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2513330"/>
                    </a:xfrm>
                    <a:prstGeom prst="rect">
                      <a:avLst/>
                    </a:prstGeom>
                  </pic:spPr>
                </pic:pic>
              </a:graphicData>
            </a:graphic>
          </wp:inline>
        </w:drawing>
      </w:r>
    </w:p>
    <w:p w14:paraId="620BD68C" w14:textId="6C200B6F" w:rsidR="00346C7A" w:rsidRDefault="00E805B9" w:rsidP="00DB51BB">
      <w:pPr>
        <w:pStyle w:val="af3"/>
      </w:pPr>
      <w:bookmarkStart w:id="64" w:name="_Ref518386571"/>
      <w:r>
        <w:t>Рисунок </w:t>
      </w:r>
      <w:r w:rsidR="00DB51BB">
        <w:fldChar w:fldCharType="begin"/>
      </w:r>
      <w:r w:rsidR="00DB51BB">
        <w:instrText xml:space="preserve"> SEQ Рисунок \* ARABIC </w:instrText>
      </w:r>
      <w:r w:rsidR="00DB51BB">
        <w:fldChar w:fldCharType="separate"/>
      </w:r>
      <w:r w:rsidR="00B217E7">
        <w:t>23</w:t>
      </w:r>
      <w:r w:rsidR="00DB51BB">
        <w:fldChar w:fldCharType="end"/>
      </w:r>
      <w:bookmarkEnd w:id="64"/>
      <w:r w:rsidR="00DB51BB">
        <w:t xml:space="preserve"> – Блок «</w:t>
      </w:r>
      <w:r>
        <w:t>Замечания по результатам проверки</w:t>
      </w:r>
      <w:r w:rsidR="00DB51BB">
        <w:t>»</w:t>
      </w:r>
    </w:p>
    <w:p w14:paraId="68D42944" w14:textId="681BFBFE" w:rsidR="00346C7A" w:rsidRDefault="00346C7A" w:rsidP="00C430FC">
      <w:pPr>
        <w:pStyle w:val="a7"/>
        <w:keepNext w:val="0"/>
        <w:keepLines w:val="0"/>
      </w:pPr>
      <w:r>
        <w:t>В блоке «Документы заявки» документы, добавленные заказчиком после рассмотрения заявки на заседании МРГ выделены значком</w:t>
      </w:r>
      <w:proofErr w:type="gramStart"/>
      <w:r>
        <w:t xml:space="preserve"> </w:t>
      </w:r>
      <w:r w:rsidR="00DB51BB">
        <w:rPr>
          <w:noProof/>
        </w:rPr>
        <w:drawing>
          <wp:inline distT="0" distB="0" distL="0" distR="0" wp14:anchorId="2FD718B7" wp14:editId="03BB205D">
            <wp:extent cx="209189" cy="180000"/>
            <wp:effectExtent l="19050" t="19050" r="19685" b="1079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creenshot_20.jpg"/>
                    <pic:cNvPicPr/>
                  </pic:nvPicPr>
                  <pic:blipFill>
                    <a:blip r:embed="rId35">
                      <a:extLst>
                        <a:ext uri="{28A0092B-C50C-407E-A947-70E740481C1C}">
                          <a14:useLocalDpi xmlns:a14="http://schemas.microsoft.com/office/drawing/2010/main" val="0"/>
                        </a:ext>
                      </a:extLst>
                    </a:blip>
                    <a:stretch>
                      <a:fillRect/>
                    </a:stretch>
                  </pic:blipFill>
                  <pic:spPr>
                    <a:xfrm>
                      <a:off x="0" y="0"/>
                      <a:ext cx="209189" cy="180000"/>
                    </a:xfrm>
                    <a:prstGeom prst="rect">
                      <a:avLst/>
                    </a:prstGeom>
                    <a:ln>
                      <a:solidFill>
                        <a:schemeClr val="bg1">
                          <a:lumMod val="85000"/>
                        </a:schemeClr>
                      </a:solidFill>
                    </a:ln>
                  </pic:spPr>
                </pic:pic>
              </a:graphicData>
            </a:graphic>
          </wp:inline>
        </w:drawing>
      </w:r>
      <w:r>
        <w:t xml:space="preserve">  </w:t>
      </w:r>
      <w:r w:rsidR="00DB51BB">
        <w:t>(</w:t>
      </w:r>
      <w:proofErr w:type="gramEnd"/>
      <w:r w:rsidR="00DB51BB">
        <w:fldChar w:fldCharType="begin"/>
      </w:r>
      <w:r w:rsidR="00DB51BB">
        <w:instrText xml:space="preserve"> REF _Ref518386723 \h </w:instrText>
      </w:r>
      <w:r w:rsidR="00DB51BB">
        <w:fldChar w:fldCharType="separate"/>
      </w:r>
      <w:r w:rsidR="00B217E7">
        <w:t>Рисунок </w:t>
      </w:r>
      <w:r w:rsidR="00B217E7">
        <w:rPr>
          <w:noProof/>
        </w:rPr>
        <w:t>24</w:t>
      </w:r>
      <w:r w:rsidR="00DB51BB">
        <w:fldChar w:fldCharType="end"/>
      </w:r>
      <w:r w:rsidR="00DB51BB">
        <w:t>).</w:t>
      </w:r>
    </w:p>
    <w:p w14:paraId="760FF210" w14:textId="77777777" w:rsidR="00DB51BB" w:rsidRDefault="00DB51BB" w:rsidP="00DB51BB">
      <w:pPr>
        <w:pStyle w:val="a7"/>
        <w:keepLines w:val="0"/>
        <w:ind w:firstLine="0"/>
      </w:pPr>
      <w:r>
        <w:rPr>
          <w:noProof/>
        </w:rPr>
        <w:lastRenderedPageBreak/>
        <w:drawing>
          <wp:inline distT="0" distB="0" distL="0" distR="0" wp14:anchorId="4EDD37A8" wp14:editId="45CFD191">
            <wp:extent cx="5940425" cy="1945005"/>
            <wp:effectExtent l="19050" t="19050" r="22225" b="1714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9.jpg"/>
                    <pic:cNvPicPr/>
                  </pic:nvPicPr>
                  <pic:blipFill>
                    <a:blip r:embed="rId36">
                      <a:extLst>
                        <a:ext uri="{28A0092B-C50C-407E-A947-70E740481C1C}">
                          <a14:useLocalDpi xmlns:a14="http://schemas.microsoft.com/office/drawing/2010/main" val="0"/>
                        </a:ext>
                      </a:extLst>
                    </a:blip>
                    <a:stretch>
                      <a:fillRect/>
                    </a:stretch>
                  </pic:blipFill>
                  <pic:spPr>
                    <a:xfrm>
                      <a:off x="0" y="0"/>
                      <a:ext cx="5940425" cy="1945005"/>
                    </a:xfrm>
                    <a:prstGeom prst="rect">
                      <a:avLst/>
                    </a:prstGeom>
                    <a:ln>
                      <a:solidFill>
                        <a:schemeClr val="bg1">
                          <a:lumMod val="85000"/>
                        </a:schemeClr>
                      </a:solidFill>
                    </a:ln>
                  </pic:spPr>
                </pic:pic>
              </a:graphicData>
            </a:graphic>
          </wp:inline>
        </w:drawing>
      </w:r>
    </w:p>
    <w:p w14:paraId="7F3F6392" w14:textId="6406405A" w:rsidR="00346C7A" w:rsidRPr="00DB51BB" w:rsidRDefault="00E805B9" w:rsidP="00DB51BB">
      <w:pPr>
        <w:pStyle w:val="af3"/>
      </w:pPr>
      <w:bookmarkStart w:id="65" w:name="_Ref518386723"/>
      <w:r>
        <w:t>Рисунок </w:t>
      </w:r>
      <w:r w:rsidR="00DB51BB">
        <w:fldChar w:fldCharType="begin"/>
      </w:r>
      <w:r w:rsidR="00DB51BB">
        <w:instrText xml:space="preserve"> SEQ Рисунок \* ARABIC </w:instrText>
      </w:r>
      <w:r w:rsidR="00DB51BB">
        <w:fldChar w:fldCharType="separate"/>
      </w:r>
      <w:r w:rsidR="00B217E7">
        <w:t>24</w:t>
      </w:r>
      <w:r w:rsidR="00DB51BB">
        <w:fldChar w:fldCharType="end"/>
      </w:r>
      <w:bookmarkEnd w:id="65"/>
      <w:r w:rsidR="00DB51BB">
        <w:t xml:space="preserve"> – Блок «Документы заявки»</w:t>
      </w:r>
    </w:p>
    <w:p w14:paraId="22DE245F" w14:textId="03C6D3C4" w:rsidR="00E31EC2" w:rsidRDefault="00346C7A" w:rsidP="00346C7A">
      <w:pPr>
        <w:pStyle w:val="a7"/>
        <w:keepNext w:val="0"/>
        <w:keepLines w:val="0"/>
      </w:pPr>
      <w:r>
        <w:t xml:space="preserve">В случае если замечания к заявке устранены корректно и дополнительных замечаний Уполномоченным органом не выявлено, в карточке заявки необходимо выбрать действие </w:t>
      </w:r>
      <w:r w:rsidR="00C430FC">
        <w:t xml:space="preserve">«Подтвердить устранение </w:t>
      </w:r>
      <w:proofErr w:type="gramStart"/>
      <w:r w:rsidR="00C430FC">
        <w:t>замечаний»</w:t>
      </w:r>
      <w:r w:rsidR="0063039C">
        <w:t xml:space="preserve"> </w:t>
      </w:r>
      <w:r w:rsidR="0063039C">
        <w:rPr>
          <w:noProof/>
        </w:rPr>
        <w:drawing>
          <wp:inline distT="0" distB="0" distL="0" distR="0" wp14:anchorId="122ECBF0" wp14:editId="0D48E40E">
            <wp:extent cx="1710000" cy="180000"/>
            <wp:effectExtent l="0" t="0" r="508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creenshot_21.jpg"/>
                    <pic:cNvPicPr/>
                  </pic:nvPicPr>
                  <pic:blipFill>
                    <a:blip r:embed="rId37">
                      <a:extLst>
                        <a:ext uri="{28A0092B-C50C-407E-A947-70E740481C1C}">
                          <a14:useLocalDpi xmlns:a14="http://schemas.microsoft.com/office/drawing/2010/main" val="0"/>
                        </a:ext>
                      </a:extLst>
                    </a:blip>
                    <a:stretch>
                      <a:fillRect/>
                    </a:stretch>
                  </pic:blipFill>
                  <pic:spPr>
                    <a:xfrm>
                      <a:off x="0" y="0"/>
                      <a:ext cx="1710000" cy="180000"/>
                    </a:xfrm>
                    <a:prstGeom prst="rect">
                      <a:avLst/>
                    </a:prstGeom>
                  </pic:spPr>
                </pic:pic>
              </a:graphicData>
            </a:graphic>
          </wp:inline>
        </w:drawing>
      </w:r>
      <w:r w:rsidR="0063039C">
        <w:t xml:space="preserve"> (</w:t>
      </w:r>
      <w:proofErr w:type="gramEnd"/>
      <w:r w:rsidR="0063039C">
        <w:fldChar w:fldCharType="begin"/>
      </w:r>
      <w:r w:rsidR="0063039C">
        <w:instrText xml:space="preserve"> REF _Ref485222909 \h </w:instrText>
      </w:r>
      <w:r w:rsidR="0063039C">
        <w:fldChar w:fldCharType="separate"/>
      </w:r>
      <w:r w:rsidR="00B217E7">
        <w:rPr>
          <w:noProof/>
        </w:rPr>
        <w:t>Рисунок 25</w:t>
      </w:r>
      <w:r w:rsidR="0063039C">
        <w:fldChar w:fldCharType="end"/>
      </w:r>
      <w:r w:rsidR="0063039C">
        <w:t>)</w:t>
      </w:r>
      <w:r w:rsidR="00C430FC">
        <w:t>.</w:t>
      </w:r>
      <w:r>
        <w:t xml:space="preserve"> </w:t>
      </w:r>
      <w:r w:rsidRPr="00F22DEA">
        <w:rPr>
          <w:b/>
          <w:bCs/>
        </w:rPr>
        <w:t>Право на осуществление данного действия есть только у пользователя с ролью «</w:t>
      </w:r>
      <w:r w:rsidR="00E805B9" w:rsidRPr="00F22DEA">
        <w:rPr>
          <w:b/>
          <w:bCs/>
        </w:rPr>
        <w:t>Секретарь </w:t>
      </w:r>
      <w:r w:rsidRPr="00F22DEA">
        <w:rPr>
          <w:b/>
          <w:bCs/>
        </w:rPr>
        <w:t>МРГ»</w:t>
      </w:r>
      <w:r>
        <w:t xml:space="preserve">. </w:t>
      </w:r>
    </w:p>
    <w:p w14:paraId="2F0DE316" w14:textId="6D25D530" w:rsidR="00E31EC2" w:rsidRDefault="00B137A1" w:rsidP="00E31EC2">
      <w:pPr>
        <w:keepNext/>
        <w:spacing w:line="360" w:lineRule="auto"/>
        <w:ind w:firstLine="0"/>
        <w:jc w:val="center"/>
        <w:rPr>
          <w:noProof/>
        </w:rPr>
      </w:pPr>
      <w:r>
        <w:rPr>
          <w:noProof/>
        </w:rPr>
        <w:drawing>
          <wp:inline distT="0" distB="0" distL="0" distR="0" wp14:anchorId="5F708719" wp14:editId="12154562">
            <wp:extent cx="5940425" cy="988695"/>
            <wp:effectExtent l="19050" t="19050" r="22225" b="2095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creenshot_22.jpg"/>
                    <pic:cNvPicPr/>
                  </pic:nvPicPr>
                  <pic:blipFill>
                    <a:blip r:embed="rId38">
                      <a:extLst>
                        <a:ext uri="{28A0092B-C50C-407E-A947-70E740481C1C}">
                          <a14:useLocalDpi xmlns:a14="http://schemas.microsoft.com/office/drawing/2010/main" val="0"/>
                        </a:ext>
                      </a:extLst>
                    </a:blip>
                    <a:stretch>
                      <a:fillRect/>
                    </a:stretch>
                  </pic:blipFill>
                  <pic:spPr>
                    <a:xfrm>
                      <a:off x="0" y="0"/>
                      <a:ext cx="5940425" cy="988695"/>
                    </a:xfrm>
                    <a:prstGeom prst="rect">
                      <a:avLst/>
                    </a:prstGeom>
                    <a:ln>
                      <a:solidFill>
                        <a:schemeClr val="bg1">
                          <a:lumMod val="85000"/>
                        </a:schemeClr>
                      </a:solidFill>
                    </a:ln>
                  </pic:spPr>
                </pic:pic>
              </a:graphicData>
            </a:graphic>
          </wp:inline>
        </w:drawing>
      </w:r>
    </w:p>
    <w:p w14:paraId="42CD7CB0" w14:textId="1EDC00D2" w:rsidR="00E31EC2" w:rsidRPr="0039220E" w:rsidRDefault="00E805B9" w:rsidP="00E31EC2">
      <w:pPr>
        <w:keepNext/>
        <w:spacing w:after="120" w:line="360" w:lineRule="auto"/>
        <w:ind w:firstLine="0"/>
        <w:jc w:val="center"/>
        <w:rPr>
          <w:noProof/>
        </w:rPr>
      </w:pPr>
      <w:bookmarkStart w:id="66" w:name="_Ref485222909"/>
      <w:r>
        <w:rPr>
          <w:noProof/>
        </w:rPr>
        <w:t>Рисунок </w:t>
      </w:r>
      <w:r w:rsidR="00E31EC2">
        <w:rPr>
          <w:noProof/>
        </w:rPr>
        <w:fldChar w:fldCharType="begin"/>
      </w:r>
      <w:r w:rsidR="00E31EC2">
        <w:rPr>
          <w:noProof/>
        </w:rPr>
        <w:instrText xml:space="preserve"> SEQ Рисунок \* ARABIC </w:instrText>
      </w:r>
      <w:r w:rsidR="00E31EC2">
        <w:rPr>
          <w:noProof/>
        </w:rPr>
        <w:fldChar w:fldCharType="separate"/>
      </w:r>
      <w:r w:rsidR="00B217E7">
        <w:rPr>
          <w:noProof/>
        </w:rPr>
        <w:t>25</w:t>
      </w:r>
      <w:r w:rsidR="00E31EC2">
        <w:rPr>
          <w:noProof/>
        </w:rPr>
        <w:fldChar w:fldCharType="end"/>
      </w:r>
      <w:bookmarkEnd w:id="66"/>
      <w:r w:rsidR="00E31EC2">
        <w:rPr>
          <w:noProof/>
        </w:rPr>
        <w:t xml:space="preserve"> – Решения по повторной проверке закупки</w:t>
      </w:r>
    </w:p>
    <w:p w14:paraId="24E7828A" w14:textId="3E20F69B" w:rsidR="00346C7A" w:rsidRDefault="00346C7A" w:rsidP="00346C7A">
      <w:pPr>
        <w:pStyle w:val="a7"/>
        <w:keepNext w:val="0"/>
        <w:keepLines w:val="0"/>
      </w:pPr>
      <w:r>
        <w:t>После выбора действия Система выдаст предупреждающее сообщение</w:t>
      </w:r>
      <w:r w:rsidR="00B137A1">
        <w:t xml:space="preserve"> (</w:t>
      </w:r>
      <w:r w:rsidR="00B137A1">
        <w:fldChar w:fldCharType="begin"/>
      </w:r>
      <w:r w:rsidR="00B137A1">
        <w:instrText xml:space="preserve"> REF _Ref518386896 \h </w:instrText>
      </w:r>
      <w:r w:rsidR="00B137A1">
        <w:fldChar w:fldCharType="separate"/>
      </w:r>
      <w:r w:rsidR="00B217E7">
        <w:t>Рисунок </w:t>
      </w:r>
      <w:r w:rsidR="00B217E7">
        <w:rPr>
          <w:noProof/>
        </w:rPr>
        <w:t>26</w:t>
      </w:r>
      <w:r w:rsidR="00B137A1">
        <w:fldChar w:fldCharType="end"/>
      </w:r>
      <w:r w:rsidR="00B137A1">
        <w:t>)</w:t>
      </w:r>
      <w:r>
        <w:t>.</w:t>
      </w:r>
    </w:p>
    <w:p w14:paraId="39595DA2" w14:textId="5D51D01B" w:rsidR="00B137A1" w:rsidRDefault="00707F42" w:rsidP="00B137A1">
      <w:pPr>
        <w:pStyle w:val="a7"/>
        <w:keepLines w:val="0"/>
        <w:jc w:val="center"/>
      </w:pPr>
      <w:r>
        <w:rPr>
          <w:noProof/>
        </w:rPr>
        <w:drawing>
          <wp:inline distT="0" distB="0" distL="0" distR="0" wp14:anchorId="7405560C" wp14:editId="4562BA4D">
            <wp:extent cx="3184000" cy="1440000"/>
            <wp:effectExtent l="0" t="0" r="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84000" cy="1440000"/>
                    </a:xfrm>
                    <a:prstGeom prst="rect">
                      <a:avLst/>
                    </a:prstGeom>
                  </pic:spPr>
                </pic:pic>
              </a:graphicData>
            </a:graphic>
          </wp:inline>
        </w:drawing>
      </w:r>
    </w:p>
    <w:p w14:paraId="3469DF34" w14:textId="2401830B" w:rsidR="00B137A1" w:rsidRDefault="00707F42" w:rsidP="00B137A1">
      <w:pPr>
        <w:pStyle w:val="af3"/>
      </w:pPr>
      <w:bookmarkStart w:id="67" w:name="_Ref518386896"/>
      <w:r>
        <w:t>Рисунок </w:t>
      </w:r>
      <w:r w:rsidR="00B137A1">
        <w:fldChar w:fldCharType="begin"/>
      </w:r>
      <w:r w:rsidR="00B137A1">
        <w:instrText xml:space="preserve"> SEQ Рисунок \* ARABIC </w:instrText>
      </w:r>
      <w:r w:rsidR="00B137A1">
        <w:fldChar w:fldCharType="separate"/>
      </w:r>
      <w:r w:rsidR="00B217E7">
        <w:t>26</w:t>
      </w:r>
      <w:r w:rsidR="00B137A1">
        <w:fldChar w:fldCharType="end"/>
      </w:r>
      <w:bookmarkEnd w:id="67"/>
      <w:r w:rsidR="00B137A1">
        <w:t xml:space="preserve"> – Окно подтверждения устранения замечаний по заявке</w:t>
      </w:r>
    </w:p>
    <w:p w14:paraId="547C38A0" w14:textId="77777777" w:rsidR="00346C7A" w:rsidRDefault="00346C7A" w:rsidP="00346C7A">
      <w:pPr>
        <w:pStyle w:val="a7"/>
        <w:keepNext w:val="0"/>
        <w:keepLines w:val="0"/>
      </w:pPr>
      <w:r>
        <w:t>Для подтверждения действия необходимо нажать «Да», для отмены – «Нет». После подтверждения действия заявка перейдет в статус</w:t>
      </w:r>
      <w:r w:rsidR="00C430FC">
        <w:t xml:space="preserve"> «Согласована». </w:t>
      </w:r>
    </w:p>
    <w:p w14:paraId="4422F91D" w14:textId="6F1A5881" w:rsidR="00346C7A" w:rsidRPr="005E513C" w:rsidRDefault="00346C7A" w:rsidP="002076A8">
      <w:pPr>
        <w:pStyle w:val="2"/>
        <w:spacing w:before="120" w:line="360" w:lineRule="auto"/>
        <w:ind w:left="0" w:firstLine="851"/>
        <w:rPr>
          <w:rFonts w:ascii="Times New Roman" w:hAnsi="Times New Roman" w:cs="Times New Roman"/>
          <w:b/>
          <w:color w:val="auto"/>
        </w:rPr>
      </w:pPr>
      <w:bookmarkStart w:id="68" w:name="_Toc133489896"/>
      <w:r w:rsidRPr="005E513C">
        <w:rPr>
          <w:rFonts w:ascii="Times New Roman" w:hAnsi="Times New Roman" w:cs="Times New Roman"/>
          <w:b/>
          <w:color w:val="auto"/>
        </w:rPr>
        <w:lastRenderedPageBreak/>
        <w:t>Выдача дополнительных замечаний по результатам повторной проверки</w:t>
      </w:r>
      <w:bookmarkEnd w:id="68"/>
      <w:r w:rsidRPr="005E513C">
        <w:rPr>
          <w:rFonts w:ascii="Times New Roman" w:hAnsi="Times New Roman" w:cs="Times New Roman"/>
          <w:b/>
          <w:color w:val="auto"/>
        </w:rPr>
        <w:t xml:space="preserve"> </w:t>
      </w:r>
    </w:p>
    <w:p w14:paraId="3D3D9E29" w14:textId="597BDAB2" w:rsidR="00E31EC2" w:rsidRDefault="00346C7A" w:rsidP="00346C7A">
      <w:pPr>
        <w:pStyle w:val="a7"/>
        <w:keepNext w:val="0"/>
        <w:keepLines w:val="0"/>
      </w:pPr>
      <w:r>
        <w:t>В случае е</w:t>
      </w:r>
      <w:r w:rsidR="00C430FC">
        <w:t xml:space="preserve">сли </w:t>
      </w:r>
      <w:r>
        <w:t xml:space="preserve">по результатам проверки выявлены дополнительные замечания, то необходимо выбрать действие </w:t>
      </w:r>
      <w:r w:rsidR="00C430FC">
        <w:t>«Выдать замечания</w:t>
      </w:r>
      <w:proofErr w:type="gramStart"/>
      <w:r w:rsidR="00C430FC">
        <w:t>»</w:t>
      </w:r>
      <w:r w:rsidR="00173D8B">
        <w:t xml:space="preserve"> </w:t>
      </w:r>
      <w:r w:rsidR="00173D8B">
        <w:rPr>
          <w:noProof/>
        </w:rPr>
        <w:drawing>
          <wp:inline distT="0" distB="0" distL="0" distR="0" wp14:anchorId="009CC4E7" wp14:editId="3825207D">
            <wp:extent cx="858858" cy="1800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creenshot_23.jpg"/>
                    <pic:cNvPicPr/>
                  </pic:nvPicPr>
                  <pic:blipFill>
                    <a:blip r:embed="rId40">
                      <a:extLst>
                        <a:ext uri="{28A0092B-C50C-407E-A947-70E740481C1C}">
                          <a14:useLocalDpi xmlns:a14="http://schemas.microsoft.com/office/drawing/2010/main" val="0"/>
                        </a:ext>
                      </a:extLst>
                    </a:blip>
                    <a:stretch>
                      <a:fillRect/>
                    </a:stretch>
                  </pic:blipFill>
                  <pic:spPr>
                    <a:xfrm>
                      <a:off x="0" y="0"/>
                      <a:ext cx="858858" cy="180000"/>
                    </a:xfrm>
                    <a:prstGeom prst="rect">
                      <a:avLst/>
                    </a:prstGeom>
                  </pic:spPr>
                </pic:pic>
              </a:graphicData>
            </a:graphic>
          </wp:inline>
        </w:drawing>
      </w:r>
      <w:r w:rsidR="00C430FC">
        <w:t>,</w:t>
      </w:r>
      <w:proofErr w:type="gramEnd"/>
      <w:r w:rsidR="00C430FC">
        <w:t xml:space="preserve"> в появившемся </w:t>
      </w:r>
      <w:r w:rsidR="00EF1D5B">
        <w:t xml:space="preserve">окне </w:t>
      </w:r>
      <w:r>
        <w:t>«З</w:t>
      </w:r>
      <w:r w:rsidRPr="00346C7A">
        <w:t>амечания к заявке по результатам повторной проверки»</w:t>
      </w:r>
      <w:r w:rsidR="00E31EC2">
        <w:t xml:space="preserve"> ввести текст замечаний и подтвердить действие повторным нажатием на кнопку «</w:t>
      </w:r>
      <w:r w:rsidR="00A259FA">
        <w:t>Д</w:t>
      </w:r>
      <w:r w:rsidR="00EF1D5B">
        <w:t>а</w:t>
      </w:r>
      <w:r w:rsidR="00E31EC2">
        <w:t>»</w:t>
      </w:r>
      <w:r w:rsidR="00B137A1">
        <w:t xml:space="preserve"> (</w:t>
      </w:r>
      <w:r w:rsidR="00B137A1">
        <w:fldChar w:fldCharType="begin"/>
      </w:r>
      <w:r w:rsidR="00B137A1">
        <w:instrText xml:space="preserve"> REF _Ref518386944 \h </w:instrText>
      </w:r>
      <w:r w:rsidR="00B137A1">
        <w:fldChar w:fldCharType="separate"/>
      </w:r>
      <w:r w:rsidR="00B217E7">
        <w:t>Рисунок </w:t>
      </w:r>
      <w:r w:rsidR="00B217E7">
        <w:rPr>
          <w:noProof/>
        </w:rPr>
        <w:t>27</w:t>
      </w:r>
      <w:r w:rsidR="00B137A1">
        <w:fldChar w:fldCharType="end"/>
      </w:r>
      <w:r w:rsidR="00B137A1">
        <w:t>)</w:t>
      </w:r>
      <w:r w:rsidR="00E31EC2">
        <w:t xml:space="preserve">. </w:t>
      </w:r>
    </w:p>
    <w:p w14:paraId="240B5A2A" w14:textId="04559312" w:rsidR="00B137A1" w:rsidRPr="00EF1D5B" w:rsidRDefault="006979D8" w:rsidP="00EF1D5B">
      <w:pPr>
        <w:pStyle w:val="a7"/>
        <w:keepLines w:val="0"/>
        <w:ind w:firstLine="0"/>
        <w:jc w:val="center"/>
        <w:rPr>
          <w:b/>
          <w:bCs/>
        </w:rPr>
      </w:pPr>
      <w:r w:rsidRPr="006979D8">
        <w:rPr>
          <w:noProof/>
        </w:rPr>
        <w:t xml:space="preserve"> </w:t>
      </w:r>
      <w:r>
        <w:rPr>
          <w:noProof/>
        </w:rPr>
        <w:drawing>
          <wp:inline distT="0" distB="0" distL="0" distR="0" wp14:anchorId="094CCE5A" wp14:editId="623F04D5">
            <wp:extent cx="3327097" cy="1800000"/>
            <wp:effectExtent l="0" t="0" r="698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27097" cy="1800000"/>
                    </a:xfrm>
                    <a:prstGeom prst="rect">
                      <a:avLst/>
                    </a:prstGeom>
                  </pic:spPr>
                </pic:pic>
              </a:graphicData>
            </a:graphic>
          </wp:inline>
        </w:drawing>
      </w:r>
    </w:p>
    <w:p w14:paraId="343DFAD6" w14:textId="64707A9E" w:rsidR="00E31EC2" w:rsidRDefault="006979D8" w:rsidP="00B137A1">
      <w:pPr>
        <w:pStyle w:val="af3"/>
      </w:pPr>
      <w:bookmarkStart w:id="69" w:name="_Ref518386944"/>
      <w:r>
        <w:t>Рисунок </w:t>
      </w:r>
      <w:r w:rsidR="00B137A1">
        <w:fldChar w:fldCharType="begin"/>
      </w:r>
      <w:r w:rsidR="00B137A1">
        <w:instrText xml:space="preserve"> SEQ Рисунок \* ARABIC </w:instrText>
      </w:r>
      <w:r w:rsidR="00B137A1">
        <w:fldChar w:fldCharType="separate"/>
      </w:r>
      <w:r w:rsidR="00B217E7">
        <w:t>27</w:t>
      </w:r>
      <w:r w:rsidR="00B137A1">
        <w:fldChar w:fldCharType="end"/>
      </w:r>
      <w:bookmarkEnd w:id="69"/>
      <w:r w:rsidR="00B137A1">
        <w:t xml:space="preserve"> – Выдача дополнительных замечаний по заявке</w:t>
      </w:r>
    </w:p>
    <w:p w14:paraId="3BD2D317" w14:textId="2F70B8F9" w:rsidR="00C430FC" w:rsidRDefault="00C430FC" w:rsidP="00346C7A">
      <w:pPr>
        <w:pStyle w:val="a7"/>
        <w:keepNext w:val="0"/>
        <w:keepLines w:val="0"/>
      </w:pPr>
      <w:r>
        <w:t>Заявка вернется Заказчику со статусом «Согласована с замечаниями» для дальнейше</w:t>
      </w:r>
      <w:r w:rsidR="00E31EC2">
        <w:t>й корректировки</w:t>
      </w:r>
      <w:r>
        <w:t>.</w:t>
      </w:r>
      <w:r w:rsidR="00E31EC2">
        <w:t xml:space="preserve"> После устранения Заказчиком замечаний заявка будет отправлена на проверку членам МРГ и после вынесения ими положительного решения повторно поступит в Уполномоченный орган для подтверждения устра</w:t>
      </w:r>
      <w:r w:rsidR="00482DE4">
        <w:t>нения замечаний.</w:t>
      </w:r>
    </w:p>
    <w:p w14:paraId="1274E23B" w14:textId="77777777" w:rsidR="00482DE4" w:rsidRDefault="00482DE4" w:rsidP="00346C7A">
      <w:pPr>
        <w:pStyle w:val="a7"/>
        <w:keepNext w:val="0"/>
        <w:keepLines w:val="0"/>
      </w:pPr>
    </w:p>
    <w:p w14:paraId="4816B4F6" w14:textId="36C53B2E" w:rsidR="00043853" w:rsidRPr="002076A8" w:rsidRDefault="005E513C" w:rsidP="002076A8">
      <w:pPr>
        <w:pStyle w:val="10"/>
        <w:spacing w:before="0" w:line="360" w:lineRule="auto"/>
        <w:ind w:left="0" w:firstLine="851"/>
        <w:rPr>
          <w:rFonts w:ascii="Times New Roman" w:hAnsi="Times New Roman" w:cs="Times New Roman"/>
          <w:b/>
          <w:color w:val="auto"/>
        </w:rPr>
      </w:pPr>
      <w:bookmarkStart w:id="70" w:name="_Toc485271717"/>
      <w:bookmarkStart w:id="71" w:name="_Ref65531404"/>
      <w:bookmarkStart w:id="72" w:name="_Toc133489897"/>
      <w:r w:rsidRPr="002076A8">
        <w:rPr>
          <w:rFonts w:ascii="Times New Roman" w:hAnsi="Times New Roman" w:cs="Times New Roman"/>
          <w:b/>
          <w:color w:val="auto"/>
        </w:rPr>
        <w:t xml:space="preserve">Описание работы с </w:t>
      </w:r>
      <w:bookmarkEnd w:id="70"/>
      <w:r w:rsidR="002076A8" w:rsidRPr="002076A8">
        <w:rPr>
          <w:rFonts w:ascii="Times New Roman" w:hAnsi="Times New Roman" w:cs="Times New Roman"/>
          <w:b/>
          <w:color w:val="auto"/>
        </w:rPr>
        <w:t>разделом «Заседания МРГ»</w:t>
      </w:r>
      <w:bookmarkEnd w:id="71"/>
      <w:bookmarkEnd w:id="72"/>
    </w:p>
    <w:p w14:paraId="2A292AF1" w14:textId="4990E281" w:rsidR="00043853" w:rsidRPr="005E513C" w:rsidRDefault="005E513C" w:rsidP="002076A8">
      <w:pPr>
        <w:pStyle w:val="2"/>
        <w:spacing w:before="120" w:line="360" w:lineRule="auto"/>
        <w:ind w:left="0" w:firstLine="851"/>
        <w:rPr>
          <w:rFonts w:ascii="Times New Roman" w:hAnsi="Times New Roman" w:cs="Times New Roman"/>
          <w:b/>
          <w:color w:val="auto"/>
        </w:rPr>
      </w:pPr>
      <w:bookmarkStart w:id="73" w:name="_Ref485266310"/>
      <w:bookmarkStart w:id="74" w:name="_Toc133489898"/>
      <w:r>
        <w:rPr>
          <w:rFonts w:ascii="Times New Roman" w:hAnsi="Times New Roman" w:cs="Times New Roman"/>
          <w:b/>
          <w:color w:val="auto"/>
        </w:rPr>
        <w:t xml:space="preserve">Работа с общим перечнем </w:t>
      </w:r>
      <w:r w:rsidR="00043853" w:rsidRPr="005E513C">
        <w:rPr>
          <w:rFonts w:ascii="Times New Roman" w:hAnsi="Times New Roman" w:cs="Times New Roman"/>
          <w:b/>
          <w:color w:val="auto"/>
        </w:rPr>
        <w:t>заседаний МРГ</w:t>
      </w:r>
      <w:bookmarkEnd w:id="73"/>
      <w:bookmarkEnd w:id="74"/>
    </w:p>
    <w:p w14:paraId="086136C5" w14:textId="1907F856" w:rsidR="00043853" w:rsidRDefault="00043853" w:rsidP="00043853">
      <w:pPr>
        <w:pStyle w:val="a7"/>
        <w:keepNext w:val="0"/>
        <w:keepLines w:val="0"/>
      </w:pPr>
      <w:r>
        <w:t>В разделе «Заседания МРГ» в табличном виде отображаются все заседания МРГ</w:t>
      </w:r>
      <w:r w:rsidR="00A15B57">
        <w:t xml:space="preserve"> уполномоченного органа</w:t>
      </w:r>
      <w:r>
        <w:t>,</w:t>
      </w:r>
      <w:r w:rsidR="00A15B57">
        <w:t xml:space="preserve"> выбранного в шапке </w:t>
      </w:r>
      <w:r w:rsidR="005E513C">
        <w:t>Системы</w:t>
      </w:r>
      <w:r>
        <w:t xml:space="preserve"> (</w:t>
      </w:r>
      <w:r>
        <w:fldChar w:fldCharType="begin"/>
      </w:r>
      <w:r>
        <w:instrText xml:space="preserve"> REF _Ref485226840 \h </w:instrText>
      </w:r>
      <w:r>
        <w:fldChar w:fldCharType="separate"/>
      </w:r>
      <w:r w:rsidR="00B217E7">
        <w:rPr>
          <w:noProof/>
        </w:rPr>
        <w:t>Рисунок 28</w:t>
      </w:r>
      <w:r>
        <w:fldChar w:fldCharType="end"/>
      </w:r>
      <w:r>
        <w:t>).</w:t>
      </w:r>
    </w:p>
    <w:p w14:paraId="147EE788" w14:textId="32A534CB" w:rsidR="00043853" w:rsidRDefault="0032147C" w:rsidP="003D21F4">
      <w:pPr>
        <w:keepNext/>
        <w:spacing w:line="360" w:lineRule="auto"/>
        <w:ind w:firstLine="0"/>
        <w:jc w:val="center"/>
        <w:rPr>
          <w:noProof/>
        </w:rPr>
      </w:pPr>
      <w:r>
        <w:rPr>
          <w:noProof/>
        </w:rPr>
        <w:drawing>
          <wp:inline distT="0" distB="0" distL="0" distR="0" wp14:anchorId="6AE36C15" wp14:editId="31CF775F">
            <wp:extent cx="6114352" cy="1521562"/>
            <wp:effectExtent l="0" t="0" r="127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7009" cy="1522223"/>
                    </a:xfrm>
                    <a:prstGeom prst="rect">
                      <a:avLst/>
                    </a:prstGeom>
                  </pic:spPr>
                </pic:pic>
              </a:graphicData>
            </a:graphic>
          </wp:inline>
        </w:drawing>
      </w:r>
    </w:p>
    <w:p w14:paraId="6384F637" w14:textId="6D0C47BD" w:rsidR="00043853" w:rsidRDefault="006979D8" w:rsidP="003D21F4">
      <w:pPr>
        <w:keepNext/>
        <w:spacing w:after="120" w:line="360" w:lineRule="auto"/>
        <w:ind w:firstLine="0"/>
        <w:jc w:val="center"/>
        <w:rPr>
          <w:noProof/>
        </w:rPr>
      </w:pPr>
      <w:bookmarkStart w:id="75" w:name="_Ref485226840"/>
      <w:r>
        <w:rPr>
          <w:noProof/>
        </w:rPr>
        <w:t>Рисунок </w:t>
      </w:r>
      <w:r w:rsidR="00043853">
        <w:rPr>
          <w:noProof/>
        </w:rPr>
        <w:fldChar w:fldCharType="begin"/>
      </w:r>
      <w:r w:rsidR="00043853">
        <w:rPr>
          <w:noProof/>
        </w:rPr>
        <w:instrText xml:space="preserve"> SEQ Рисунок \* ARABIC </w:instrText>
      </w:r>
      <w:r w:rsidR="00043853">
        <w:rPr>
          <w:noProof/>
        </w:rPr>
        <w:fldChar w:fldCharType="separate"/>
      </w:r>
      <w:r w:rsidR="00B217E7">
        <w:rPr>
          <w:noProof/>
        </w:rPr>
        <w:t>28</w:t>
      </w:r>
      <w:r w:rsidR="00043853">
        <w:rPr>
          <w:noProof/>
        </w:rPr>
        <w:fldChar w:fldCharType="end"/>
      </w:r>
      <w:bookmarkEnd w:id="75"/>
      <w:r w:rsidR="00043853">
        <w:rPr>
          <w:noProof/>
        </w:rPr>
        <w:t xml:space="preserve"> – Таблица с пер</w:t>
      </w:r>
      <w:r w:rsidR="00173D8B">
        <w:rPr>
          <w:noProof/>
        </w:rPr>
        <w:t>е</w:t>
      </w:r>
      <w:r w:rsidR="00043853">
        <w:rPr>
          <w:noProof/>
        </w:rPr>
        <w:t>чнем заседаний МРГ</w:t>
      </w:r>
    </w:p>
    <w:p w14:paraId="105913E6" w14:textId="4FE93743" w:rsidR="005E513C" w:rsidRDefault="005E513C" w:rsidP="005E513C">
      <w:pPr>
        <w:pStyle w:val="a7"/>
        <w:keepNext w:val="0"/>
        <w:keepLines w:val="0"/>
      </w:pPr>
      <w:r>
        <w:t>В таблице по каждо</w:t>
      </w:r>
      <w:r w:rsidR="006D27ED">
        <w:t xml:space="preserve">му </w:t>
      </w:r>
      <w:r>
        <w:t>за</w:t>
      </w:r>
      <w:r w:rsidR="006D27ED">
        <w:t xml:space="preserve">седанию </w:t>
      </w:r>
      <w:r>
        <w:t>отображается е</w:t>
      </w:r>
      <w:r w:rsidR="006D27ED">
        <w:t>го</w:t>
      </w:r>
      <w:r>
        <w:t xml:space="preserve"> реестровый номер, уникальный в рамках Системы, </w:t>
      </w:r>
      <w:r w:rsidR="006D27ED">
        <w:t xml:space="preserve">порядковый номер заседания, дата заседания, форма проведения, </w:t>
      </w:r>
      <w:r w:rsidR="006D27ED">
        <w:lastRenderedPageBreak/>
        <w:t xml:space="preserve">количество заявок, запланированных для рассмотрения на заседании, </w:t>
      </w:r>
      <w:r w:rsidR="0032147C">
        <w:t xml:space="preserve">количество согласованных из них, количество согласованных с замечаниями заявок, </w:t>
      </w:r>
      <w:r>
        <w:t>статус за</w:t>
      </w:r>
      <w:r w:rsidR="006D27ED">
        <w:t>седания</w:t>
      </w:r>
      <w:r>
        <w:t>.</w:t>
      </w:r>
    </w:p>
    <w:p w14:paraId="7A9840F2" w14:textId="094D6EFF" w:rsidR="005E513C" w:rsidRDefault="005E513C" w:rsidP="005E513C">
      <w:pPr>
        <w:pStyle w:val="a7"/>
        <w:keepNext w:val="0"/>
        <w:keepLines w:val="0"/>
        <w:widowControl w:val="0"/>
      </w:pPr>
      <w:r>
        <w:t>Для удоб</w:t>
      </w:r>
      <w:r w:rsidR="006D27ED">
        <w:t>ства пользователя</w:t>
      </w:r>
      <w:r>
        <w:t xml:space="preserve"> заседания распределены по подразделам (</w:t>
      </w:r>
      <w:r>
        <w:fldChar w:fldCharType="begin"/>
      </w:r>
      <w:r>
        <w:instrText xml:space="preserve"> REF _Ref485249260 \h  \* MERGEFORMAT </w:instrText>
      </w:r>
      <w:r>
        <w:fldChar w:fldCharType="separate"/>
      </w:r>
      <w:r w:rsidR="00B217E7">
        <w:t>Рисунок 29</w:t>
      </w:r>
      <w:r>
        <w:fldChar w:fldCharType="end"/>
      </w:r>
      <w:r>
        <w:t>):</w:t>
      </w:r>
    </w:p>
    <w:p w14:paraId="3E00701C" w14:textId="77777777" w:rsidR="005E513C" w:rsidRDefault="005E513C" w:rsidP="005E513C">
      <w:pPr>
        <w:keepNext/>
        <w:spacing w:line="360" w:lineRule="auto"/>
        <w:ind w:firstLine="0"/>
        <w:jc w:val="center"/>
        <w:rPr>
          <w:noProof/>
        </w:rPr>
      </w:pPr>
      <w:r>
        <w:rPr>
          <w:noProof/>
        </w:rPr>
        <w:drawing>
          <wp:inline distT="0" distB="0" distL="0" distR="0" wp14:anchorId="0C9884C3" wp14:editId="38FDDD48">
            <wp:extent cx="2221057" cy="2235717"/>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26756" cy="2241453"/>
                    </a:xfrm>
                    <a:prstGeom prst="rect">
                      <a:avLst/>
                    </a:prstGeom>
                  </pic:spPr>
                </pic:pic>
              </a:graphicData>
            </a:graphic>
          </wp:inline>
        </w:drawing>
      </w:r>
    </w:p>
    <w:p w14:paraId="31D9C71A" w14:textId="0026B70F" w:rsidR="005E513C" w:rsidRDefault="006979D8" w:rsidP="005E513C">
      <w:pPr>
        <w:keepNext/>
        <w:spacing w:after="120" w:line="360" w:lineRule="auto"/>
        <w:ind w:firstLine="0"/>
        <w:jc w:val="center"/>
        <w:rPr>
          <w:noProof/>
        </w:rPr>
      </w:pPr>
      <w:bookmarkStart w:id="76" w:name="_Ref485249260"/>
      <w:r>
        <w:rPr>
          <w:noProof/>
        </w:rPr>
        <w:t>Рисунок </w:t>
      </w:r>
      <w:r w:rsidR="005E513C">
        <w:rPr>
          <w:noProof/>
        </w:rPr>
        <w:fldChar w:fldCharType="begin"/>
      </w:r>
      <w:r w:rsidR="005E513C">
        <w:rPr>
          <w:noProof/>
        </w:rPr>
        <w:instrText xml:space="preserve"> SEQ Рисунок \* ARABIC </w:instrText>
      </w:r>
      <w:r w:rsidR="005E513C">
        <w:rPr>
          <w:noProof/>
        </w:rPr>
        <w:fldChar w:fldCharType="separate"/>
      </w:r>
      <w:r w:rsidR="00B217E7">
        <w:rPr>
          <w:noProof/>
        </w:rPr>
        <w:t>29</w:t>
      </w:r>
      <w:r w:rsidR="005E513C">
        <w:rPr>
          <w:noProof/>
        </w:rPr>
        <w:fldChar w:fldCharType="end"/>
      </w:r>
      <w:bookmarkEnd w:id="76"/>
      <w:r w:rsidR="005E513C">
        <w:rPr>
          <w:noProof/>
        </w:rPr>
        <w:t xml:space="preserve"> – Распределение заседаний МРГ по подразделам</w:t>
      </w:r>
    </w:p>
    <w:p w14:paraId="0AB7FDA0" w14:textId="4FD2FE94" w:rsidR="005E513C" w:rsidRDefault="005E513C" w:rsidP="00B73F7E">
      <w:pPr>
        <w:pStyle w:val="a7"/>
        <w:keepNext w:val="0"/>
        <w:keepLines w:val="0"/>
        <w:widowControl w:val="0"/>
        <w:numPr>
          <w:ilvl w:val="0"/>
          <w:numId w:val="5"/>
        </w:numPr>
        <w:ind w:left="1134" w:hanging="357"/>
      </w:pPr>
      <w:r>
        <w:t>в подразделе «</w:t>
      </w:r>
      <w:r w:rsidRPr="005E513C">
        <w:rPr>
          <w:b/>
        </w:rPr>
        <w:t>Все</w:t>
      </w:r>
      <w:r>
        <w:t>» отображаются все заседания, созданные пользователями во всех статусах;</w:t>
      </w:r>
    </w:p>
    <w:p w14:paraId="4F899A0C" w14:textId="77777777" w:rsidR="005E513C" w:rsidRDefault="005E513C" w:rsidP="00B73F7E">
      <w:pPr>
        <w:pStyle w:val="a7"/>
        <w:keepNext w:val="0"/>
        <w:keepLines w:val="0"/>
        <w:widowControl w:val="0"/>
        <w:numPr>
          <w:ilvl w:val="0"/>
          <w:numId w:val="5"/>
        </w:numPr>
        <w:ind w:left="1134" w:hanging="357"/>
      </w:pPr>
      <w:r>
        <w:t>в подразделе «</w:t>
      </w:r>
      <w:r w:rsidRPr="005E513C">
        <w:rPr>
          <w:b/>
        </w:rPr>
        <w:t>Планируемые</w:t>
      </w:r>
      <w:r>
        <w:t>» отображаются заседания в следующих статусах: «Формирование», «Запланировано», «Повестка сформирована», «Подготовка протокола»;</w:t>
      </w:r>
    </w:p>
    <w:p w14:paraId="6CE79DAA" w14:textId="562A307B" w:rsidR="005E513C" w:rsidRDefault="005E513C" w:rsidP="00B73F7E">
      <w:pPr>
        <w:pStyle w:val="a7"/>
        <w:keepNext w:val="0"/>
        <w:keepLines w:val="0"/>
        <w:widowControl w:val="0"/>
        <w:numPr>
          <w:ilvl w:val="0"/>
          <w:numId w:val="5"/>
        </w:numPr>
        <w:ind w:left="1134" w:hanging="357"/>
      </w:pPr>
      <w:r>
        <w:t>в подразделе «</w:t>
      </w:r>
      <w:r w:rsidRPr="005E513C">
        <w:rPr>
          <w:b/>
        </w:rPr>
        <w:t>Проведенные</w:t>
      </w:r>
      <w:r>
        <w:t>» отображаются заседания в следующих статусах: «Проведено», «Отменено».</w:t>
      </w:r>
    </w:p>
    <w:p w14:paraId="3721F634" w14:textId="36328975" w:rsidR="006D27ED" w:rsidRPr="00D308B5" w:rsidRDefault="006D27ED" w:rsidP="006D27ED">
      <w:pPr>
        <w:pStyle w:val="a7"/>
        <w:keepNext w:val="0"/>
        <w:keepLines w:val="0"/>
      </w:pPr>
      <w:r>
        <w:t>Описание статусов заседания МРГ и перечень доступных действия с заседанием в определенном статусе приведено в</w:t>
      </w:r>
      <w:r w:rsidRPr="00173D8B">
        <w:rPr>
          <w:color w:val="auto"/>
        </w:rPr>
        <w:t xml:space="preserve"> </w:t>
      </w:r>
      <w:hyperlink w:anchor="Приложение_2" w:tooltip="Приложении 2" w:history="1">
        <w:r w:rsidR="00173D8B" w:rsidRPr="00173D8B">
          <w:rPr>
            <w:rStyle w:val="af5"/>
            <w:color w:val="auto"/>
            <w:u w:val="none"/>
          </w:rPr>
          <w:t>Приложении</w:t>
        </w:r>
        <w:r w:rsidR="00173D8B">
          <w:rPr>
            <w:rStyle w:val="af5"/>
            <w:color w:val="auto"/>
            <w:u w:val="none"/>
          </w:rPr>
          <w:t xml:space="preserve"> </w:t>
        </w:r>
        <w:r w:rsidR="00173D8B" w:rsidRPr="00173D8B">
          <w:rPr>
            <w:rStyle w:val="af5"/>
            <w:color w:val="auto"/>
            <w:u w:val="none"/>
          </w:rPr>
          <w:t>2</w:t>
        </w:r>
      </w:hyperlink>
      <w:r w:rsidR="00173D8B">
        <w:t xml:space="preserve"> </w:t>
      </w:r>
      <w:r>
        <w:t>к настоящему документу</w:t>
      </w:r>
      <w:r w:rsidR="00173D8B">
        <w:rPr>
          <w:color w:val="auto"/>
        </w:rPr>
        <w:t>.</w:t>
      </w:r>
    </w:p>
    <w:p w14:paraId="7EE68374" w14:textId="6EA73371" w:rsidR="00043853" w:rsidRDefault="00043853" w:rsidP="00043853">
      <w:pPr>
        <w:pStyle w:val="a7"/>
        <w:keepNext w:val="0"/>
        <w:keepLines w:val="0"/>
      </w:pPr>
      <w:r>
        <w:t>В таблице возможно выполнение следующих действий:</w:t>
      </w:r>
    </w:p>
    <w:p w14:paraId="6C4DF36C" w14:textId="4DA39C7C" w:rsidR="00043853" w:rsidRDefault="00043853" w:rsidP="00B73F7E">
      <w:pPr>
        <w:pStyle w:val="a7"/>
        <w:keepNext w:val="0"/>
        <w:keepLines w:val="0"/>
        <w:widowControl w:val="0"/>
        <w:numPr>
          <w:ilvl w:val="0"/>
          <w:numId w:val="5"/>
        </w:numPr>
        <w:ind w:left="1134" w:hanging="357"/>
      </w:pPr>
      <w:r>
        <w:t>в столбце «Реестровый номер заседания» – сортировка по реестровому номеру заседания от последнего присвоенного реестрового номера (по умолчанию) или от первого, поиск по номеру заседания (</w:t>
      </w:r>
      <w:r>
        <w:fldChar w:fldCharType="begin"/>
      </w:r>
      <w:r>
        <w:instrText xml:space="preserve"> REF _Ref485249285 \h </w:instrText>
      </w:r>
      <w:r>
        <w:fldChar w:fldCharType="separate"/>
      </w:r>
      <w:r w:rsidR="00B217E7">
        <w:rPr>
          <w:noProof/>
        </w:rPr>
        <w:t>Рисунок 30</w:t>
      </w:r>
      <w:r>
        <w:fldChar w:fldCharType="end"/>
      </w:r>
      <w:r>
        <w:t>);</w:t>
      </w:r>
    </w:p>
    <w:p w14:paraId="6697E456" w14:textId="77777777" w:rsidR="00043853" w:rsidRDefault="00043853" w:rsidP="003D21F4">
      <w:pPr>
        <w:keepNext/>
        <w:spacing w:line="360" w:lineRule="auto"/>
        <w:ind w:firstLine="0"/>
        <w:jc w:val="center"/>
        <w:rPr>
          <w:noProof/>
        </w:rPr>
      </w:pPr>
      <w:r>
        <w:rPr>
          <w:noProof/>
        </w:rPr>
        <w:drawing>
          <wp:inline distT="0" distB="0" distL="0" distR="0" wp14:anchorId="137D93C0" wp14:editId="327D0651">
            <wp:extent cx="2986331" cy="1511877"/>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0465" cy="1513970"/>
                    </a:xfrm>
                    <a:prstGeom prst="rect">
                      <a:avLst/>
                    </a:prstGeom>
                    <a:noFill/>
                    <a:ln>
                      <a:noFill/>
                    </a:ln>
                  </pic:spPr>
                </pic:pic>
              </a:graphicData>
            </a:graphic>
          </wp:inline>
        </w:drawing>
      </w:r>
    </w:p>
    <w:p w14:paraId="6C1F9AAB" w14:textId="3596F702" w:rsidR="00043853" w:rsidRPr="000E71A5" w:rsidRDefault="006979D8" w:rsidP="003D21F4">
      <w:pPr>
        <w:keepNext/>
        <w:spacing w:after="120" w:line="360" w:lineRule="auto"/>
        <w:ind w:firstLine="0"/>
        <w:jc w:val="center"/>
        <w:rPr>
          <w:noProof/>
        </w:rPr>
      </w:pPr>
      <w:bookmarkStart w:id="77" w:name="_Ref485249285"/>
      <w:r>
        <w:rPr>
          <w:noProof/>
        </w:rPr>
        <w:t>Рисунок </w:t>
      </w:r>
      <w:r w:rsidR="00043853">
        <w:rPr>
          <w:noProof/>
        </w:rPr>
        <w:fldChar w:fldCharType="begin"/>
      </w:r>
      <w:r w:rsidR="00043853">
        <w:rPr>
          <w:noProof/>
        </w:rPr>
        <w:instrText xml:space="preserve"> SEQ Рисунок \* ARABIC </w:instrText>
      </w:r>
      <w:r w:rsidR="00043853">
        <w:rPr>
          <w:noProof/>
        </w:rPr>
        <w:fldChar w:fldCharType="separate"/>
      </w:r>
      <w:r w:rsidR="00B217E7">
        <w:rPr>
          <w:noProof/>
        </w:rPr>
        <w:t>30</w:t>
      </w:r>
      <w:r w:rsidR="00043853">
        <w:rPr>
          <w:noProof/>
        </w:rPr>
        <w:fldChar w:fldCharType="end"/>
      </w:r>
      <w:bookmarkEnd w:id="77"/>
      <w:r w:rsidR="00043853" w:rsidRPr="000E71A5">
        <w:rPr>
          <w:noProof/>
        </w:rPr>
        <w:t xml:space="preserve"> – </w:t>
      </w:r>
      <w:r w:rsidR="00043853">
        <w:rPr>
          <w:noProof/>
        </w:rPr>
        <w:t>Окно поиска по реестровому номеру заседания</w:t>
      </w:r>
    </w:p>
    <w:p w14:paraId="058060DC" w14:textId="3DDE0995" w:rsidR="00043853" w:rsidRDefault="00043853" w:rsidP="00B73F7E">
      <w:pPr>
        <w:pStyle w:val="a7"/>
        <w:keepNext w:val="0"/>
        <w:keepLines w:val="0"/>
        <w:widowControl w:val="0"/>
        <w:numPr>
          <w:ilvl w:val="0"/>
          <w:numId w:val="5"/>
        </w:numPr>
        <w:ind w:left="1134" w:hanging="357"/>
      </w:pPr>
      <w:r>
        <w:t xml:space="preserve">в столбце «Порядковый номер заседания» – сортировка по порядковому номеру </w:t>
      </w:r>
      <w:r>
        <w:lastRenderedPageBreak/>
        <w:t>заседания от последнего присвоенного номера (по умолчанию) или от первого, поиск по порядковому номеру заседания (</w:t>
      </w:r>
      <w:r>
        <w:fldChar w:fldCharType="begin"/>
      </w:r>
      <w:r>
        <w:instrText xml:space="preserve"> REF _Ref485249290 \h </w:instrText>
      </w:r>
      <w:r>
        <w:fldChar w:fldCharType="separate"/>
      </w:r>
      <w:r w:rsidR="00B217E7">
        <w:rPr>
          <w:noProof/>
        </w:rPr>
        <w:t>Рисунок 31</w:t>
      </w:r>
      <w:r>
        <w:fldChar w:fldCharType="end"/>
      </w:r>
      <w:r>
        <w:t>);</w:t>
      </w:r>
    </w:p>
    <w:p w14:paraId="68A02471" w14:textId="77777777" w:rsidR="00043853" w:rsidRDefault="00043853" w:rsidP="003D21F4">
      <w:pPr>
        <w:keepNext/>
        <w:spacing w:line="360" w:lineRule="auto"/>
        <w:ind w:firstLine="0"/>
        <w:jc w:val="center"/>
        <w:rPr>
          <w:noProof/>
        </w:rPr>
      </w:pPr>
      <w:r>
        <w:rPr>
          <w:noProof/>
        </w:rPr>
        <w:drawing>
          <wp:inline distT="0" distB="0" distL="0" distR="0" wp14:anchorId="2079208A" wp14:editId="61E2201A">
            <wp:extent cx="3077155" cy="152563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77397" cy="1525751"/>
                    </a:xfrm>
                    <a:prstGeom prst="rect">
                      <a:avLst/>
                    </a:prstGeom>
                    <a:noFill/>
                    <a:ln>
                      <a:noFill/>
                    </a:ln>
                  </pic:spPr>
                </pic:pic>
              </a:graphicData>
            </a:graphic>
          </wp:inline>
        </w:drawing>
      </w:r>
    </w:p>
    <w:p w14:paraId="62A2F40A" w14:textId="3B8D3A7A" w:rsidR="00043853" w:rsidRDefault="006979D8" w:rsidP="003D21F4">
      <w:pPr>
        <w:keepNext/>
        <w:spacing w:after="120" w:line="360" w:lineRule="auto"/>
        <w:ind w:firstLine="0"/>
        <w:jc w:val="center"/>
        <w:rPr>
          <w:noProof/>
        </w:rPr>
      </w:pPr>
      <w:bookmarkStart w:id="78" w:name="_Ref485249290"/>
      <w:r>
        <w:rPr>
          <w:noProof/>
        </w:rPr>
        <w:t>Рисунок </w:t>
      </w:r>
      <w:r w:rsidR="00043853">
        <w:rPr>
          <w:noProof/>
        </w:rPr>
        <w:fldChar w:fldCharType="begin"/>
      </w:r>
      <w:r w:rsidR="00043853">
        <w:rPr>
          <w:noProof/>
        </w:rPr>
        <w:instrText xml:space="preserve"> SEQ Рисунок \* ARABIC </w:instrText>
      </w:r>
      <w:r w:rsidR="00043853">
        <w:rPr>
          <w:noProof/>
        </w:rPr>
        <w:fldChar w:fldCharType="separate"/>
      </w:r>
      <w:r w:rsidR="00B217E7">
        <w:rPr>
          <w:noProof/>
        </w:rPr>
        <w:t>31</w:t>
      </w:r>
      <w:r w:rsidR="00043853">
        <w:rPr>
          <w:noProof/>
        </w:rPr>
        <w:fldChar w:fldCharType="end"/>
      </w:r>
      <w:bookmarkEnd w:id="78"/>
      <w:r w:rsidR="00043853">
        <w:rPr>
          <w:noProof/>
        </w:rPr>
        <w:t xml:space="preserve"> – Окно поиска по порядковому номеру заседания</w:t>
      </w:r>
    </w:p>
    <w:p w14:paraId="29109DAF" w14:textId="4D26A328" w:rsidR="00043853" w:rsidRDefault="00043853" w:rsidP="00B73F7E">
      <w:pPr>
        <w:pStyle w:val="a7"/>
        <w:keepNext w:val="0"/>
        <w:keepLines w:val="0"/>
        <w:widowControl w:val="0"/>
        <w:numPr>
          <w:ilvl w:val="0"/>
          <w:numId w:val="5"/>
        </w:numPr>
        <w:ind w:left="1134" w:hanging="357"/>
      </w:pPr>
      <w:r>
        <w:t>в столбце «Дата заседания» – сортировка по дате от более ранней до более поздней и наоборот, поиск по периоду дат с помощью календаря (</w:t>
      </w:r>
      <w:r>
        <w:fldChar w:fldCharType="begin"/>
      </w:r>
      <w:r>
        <w:instrText xml:space="preserve"> REF _Ref485249298 \h </w:instrText>
      </w:r>
      <w:r>
        <w:fldChar w:fldCharType="separate"/>
      </w:r>
      <w:r w:rsidR="00B217E7">
        <w:rPr>
          <w:noProof/>
        </w:rPr>
        <w:t>Рисунок 32</w:t>
      </w:r>
      <w:r>
        <w:fldChar w:fldCharType="end"/>
      </w:r>
      <w:r>
        <w:t>);</w:t>
      </w:r>
    </w:p>
    <w:p w14:paraId="35E3EB07" w14:textId="77777777" w:rsidR="00043853" w:rsidRDefault="00043853" w:rsidP="003D21F4">
      <w:pPr>
        <w:keepNext/>
        <w:spacing w:line="360" w:lineRule="auto"/>
        <w:ind w:firstLine="0"/>
        <w:jc w:val="center"/>
        <w:rPr>
          <w:noProof/>
        </w:rPr>
      </w:pPr>
      <w:r>
        <w:rPr>
          <w:noProof/>
        </w:rPr>
        <w:drawing>
          <wp:inline distT="0" distB="0" distL="0" distR="0" wp14:anchorId="66714CC8" wp14:editId="239B953C">
            <wp:extent cx="3514476" cy="2695960"/>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14240" cy="2695779"/>
                    </a:xfrm>
                    <a:prstGeom prst="rect">
                      <a:avLst/>
                    </a:prstGeom>
                    <a:noFill/>
                    <a:ln>
                      <a:noFill/>
                    </a:ln>
                  </pic:spPr>
                </pic:pic>
              </a:graphicData>
            </a:graphic>
          </wp:inline>
        </w:drawing>
      </w:r>
    </w:p>
    <w:p w14:paraId="03BC3607" w14:textId="1F0DC763" w:rsidR="00043853" w:rsidRDefault="006979D8" w:rsidP="003D21F4">
      <w:pPr>
        <w:keepNext/>
        <w:spacing w:after="120" w:line="360" w:lineRule="auto"/>
        <w:ind w:firstLine="0"/>
        <w:jc w:val="center"/>
        <w:rPr>
          <w:noProof/>
        </w:rPr>
      </w:pPr>
      <w:bookmarkStart w:id="79" w:name="_Ref485249298"/>
      <w:r>
        <w:rPr>
          <w:noProof/>
        </w:rPr>
        <w:t>Рисунок </w:t>
      </w:r>
      <w:r w:rsidR="00043853">
        <w:rPr>
          <w:noProof/>
        </w:rPr>
        <w:fldChar w:fldCharType="begin"/>
      </w:r>
      <w:r w:rsidR="00043853">
        <w:rPr>
          <w:noProof/>
        </w:rPr>
        <w:instrText xml:space="preserve"> SEQ Рисунок \* ARABIC </w:instrText>
      </w:r>
      <w:r w:rsidR="00043853">
        <w:rPr>
          <w:noProof/>
        </w:rPr>
        <w:fldChar w:fldCharType="separate"/>
      </w:r>
      <w:r w:rsidR="00B217E7">
        <w:rPr>
          <w:noProof/>
        </w:rPr>
        <w:t>32</w:t>
      </w:r>
      <w:r w:rsidR="00043853">
        <w:rPr>
          <w:noProof/>
        </w:rPr>
        <w:fldChar w:fldCharType="end"/>
      </w:r>
      <w:bookmarkEnd w:id="79"/>
      <w:r w:rsidR="00043853">
        <w:rPr>
          <w:noProof/>
        </w:rPr>
        <w:t xml:space="preserve"> – Окно выбора периода для фильтрации заседаний</w:t>
      </w:r>
    </w:p>
    <w:p w14:paraId="7D7DFA2B" w14:textId="74474058" w:rsidR="00043853" w:rsidRDefault="00043853" w:rsidP="00B73F7E">
      <w:pPr>
        <w:pStyle w:val="a7"/>
        <w:keepNext w:val="0"/>
        <w:keepLines w:val="0"/>
        <w:widowControl w:val="0"/>
        <w:numPr>
          <w:ilvl w:val="0"/>
          <w:numId w:val="5"/>
        </w:numPr>
        <w:ind w:left="1134" w:hanging="357"/>
      </w:pPr>
      <w:r>
        <w:t>в столбце «Форма проведения заседания» – сортировка по форме «Очная» или «Заочная», поиск по форме проведения заседания из списка (</w:t>
      </w:r>
      <w:r>
        <w:fldChar w:fldCharType="begin"/>
      </w:r>
      <w:r>
        <w:instrText xml:space="preserve"> REF _Ref485249311 \h </w:instrText>
      </w:r>
      <w:r>
        <w:fldChar w:fldCharType="separate"/>
      </w:r>
      <w:r w:rsidR="00B217E7">
        <w:rPr>
          <w:noProof/>
        </w:rPr>
        <w:t>Рисунок 33</w:t>
      </w:r>
      <w:r>
        <w:fldChar w:fldCharType="end"/>
      </w:r>
      <w:r>
        <w:t>);</w:t>
      </w:r>
    </w:p>
    <w:p w14:paraId="7104A19A" w14:textId="77777777" w:rsidR="00043853" w:rsidRDefault="00043853" w:rsidP="003D21F4">
      <w:pPr>
        <w:keepNext/>
        <w:spacing w:line="360" w:lineRule="auto"/>
        <w:ind w:firstLine="0"/>
        <w:jc w:val="center"/>
        <w:rPr>
          <w:noProof/>
        </w:rPr>
      </w:pPr>
      <w:r>
        <w:rPr>
          <w:noProof/>
        </w:rPr>
        <w:drawing>
          <wp:inline distT="0" distB="0" distL="0" distR="0" wp14:anchorId="1751FFD1" wp14:editId="3FCFA27C">
            <wp:extent cx="2832416" cy="1836752"/>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6190" cy="1839199"/>
                    </a:xfrm>
                    <a:prstGeom prst="rect">
                      <a:avLst/>
                    </a:prstGeom>
                    <a:noFill/>
                    <a:ln>
                      <a:noFill/>
                    </a:ln>
                  </pic:spPr>
                </pic:pic>
              </a:graphicData>
            </a:graphic>
          </wp:inline>
        </w:drawing>
      </w:r>
    </w:p>
    <w:p w14:paraId="59B8884E" w14:textId="314C5734" w:rsidR="00043853" w:rsidRDefault="006979D8" w:rsidP="003D21F4">
      <w:pPr>
        <w:keepNext/>
        <w:spacing w:after="120" w:line="360" w:lineRule="auto"/>
        <w:ind w:firstLine="0"/>
        <w:jc w:val="center"/>
        <w:rPr>
          <w:noProof/>
        </w:rPr>
      </w:pPr>
      <w:bookmarkStart w:id="80" w:name="_Ref485249311"/>
      <w:r>
        <w:rPr>
          <w:noProof/>
        </w:rPr>
        <w:t>Рисунок </w:t>
      </w:r>
      <w:r w:rsidR="00043853">
        <w:rPr>
          <w:noProof/>
        </w:rPr>
        <w:fldChar w:fldCharType="begin"/>
      </w:r>
      <w:r w:rsidR="00043853">
        <w:rPr>
          <w:noProof/>
        </w:rPr>
        <w:instrText xml:space="preserve"> SEQ Рисунок \* ARABIC </w:instrText>
      </w:r>
      <w:r w:rsidR="00043853">
        <w:rPr>
          <w:noProof/>
        </w:rPr>
        <w:fldChar w:fldCharType="separate"/>
      </w:r>
      <w:r w:rsidR="00B217E7">
        <w:rPr>
          <w:noProof/>
        </w:rPr>
        <w:t>33</w:t>
      </w:r>
      <w:r w:rsidR="00043853">
        <w:rPr>
          <w:noProof/>
        </w:rPr>
        <w:fldChar w:fldCharType="end"/>
      </w:r>
      <w:bookmarkEnd w:id="80"/>
      <w:r w:rsidR="00043853">
        <w:rPr>
          <w:noProof/>
        </w:rPr>
        <w:t xml:space="preserve"> – Окно поиска по форме проведения заседания из списка</w:t>
      </w:r>
    </w:p>
    <w:p w14:paraId="64F33B48" w14:textId="0EBD2FC6" w:rsidR="00043853" w:rsidRDefault="00043853" w:rsidP="00B73F7E">
      <w:pPr>
        <w:pStyle w:val="a7"/>
        <w:keepNext w:val="0"/>
        <w:keepLines w:val="0"/>
        <w:widowControl w:val="0"/>
        <w:numPr>
          <w:ilvl w:val="0"/>
          <w:numId w:val="5"/>
        </w:numPr>
        <w:ind w:left="1134" w:hanging="357"/>
      </w:pPr>
      <w:r>
        <w:t>в столбце «Количество заявок» – сортировка по количеству заявок, вкл</w:t>
      </w:r>
      <w:r w:rsidR="00DD00FE">
        <w:t>ю</w:t>
      </w:r>
      <w:r>
        <w:t xml:space="preserve">ченных </w:t>
      </w:r>
      <w:r>
        <w:lastRenderedPageBreak/>
        <w:t>в заседание, от большего значения к меньшему и наоборот</w:t>
      </w:r>
      <w:r w:rsidR="0032147C">
        <w:t>, а также поиск по количеству заявок в диапазоне «от – до»</w:t>
      </w:r>
      <w:r>
        <w:t>;</w:t>
      </w:r>
    </w:p>
    <w:p w14:paraId="68AFA773" w14:textId="77777777" w:rsidR="0032147C" w:rsidRDefault="0032147C" w:rsidP="00B73F7E">
      <w:pPr>
        <w:pStyle w:val="a7"/>
        <w:keepNext w:val="0"/>
        <w:keepLines w:val="0"/>
        <w:widowControl w:val="0"/>
        <w:numPr>
          <w:ilvl w:val="0"/>
          <w:numId w:val="5"/>
        </w:numPr>
        <w:ind w:left="1134" w:hanging="357"/>
      </w:pPr>
      <w:r>
        <w:t>в столбце «Согласовано заявок» – сортировка по количеству заявок, согласованных в заседании, от большего значения к меньшему и наоборот, а также поиск по количеству заявок в диапазоне «от – до»;</w:t>
      </w:r>
    </w:p>
    <w:p w14:paraId="4CA8FCBF" w14:textId="68E0200C" w:rsidR="0032147C" w:rsidRDefault="0032147C" w:rsidP="00B73F7E">
      <w:pPr>
        <w:pStyle w:val="a7"/>
        <w:keepNext w:val="0"/>
        <w:keepLines w:val="0"/>
        <w:widowControl w:val="0"/>
        <w:numPr>
          <w:ilvl w:val="0"/>
          <w:numId w:val="5"/>
        </w:numPr>
        <w:ind w:left="1134" w:hanging="357"/>
      </w:pPr>
      <w:r>
        <w:t>в столбце «Согласовано заявок с замечаниями» – сортировка по количеству заявок, согласованных с замечаниями в заседании, от большего значения к меньшему и наоборот, а также поиск по количеству заявок в диапазоне «от – до»;</w:t>
      </w:r>
    </w:p>
    <w:p w14:paraId="62361624" w14:textId="597B489C" w:rsidR="00043853" w:rsidRDefault="00043853" w:rsidP="00B73F7E">
      <w:pPr>
        <w:pStyle w:val="a7"/>
        <w:keepNext w:val="0"/>
        <w:keepLines w:val="0"/>
        <w:widowControl w:val="0"/>
        <w:numPr>
          <w:ilvl w:val="0"/>
          <w:numId w:val="5"/>
        </w:numPr>
        <w:ind w:left="1134" w:hanging="357"/>
      </w:pPr>
      <w:r>
        <w:t>в столбце «Статус заседания» – сортировка по алфавиту по наименованиям статусов заседания, поиск по справочнику, с возможностью выбора нескольких позиций (</w:t>
      </w:r>
      <w:r>
        <w:fldChar w:fldCharType="begin"/>
      </w:r>
      <w:r>
        <w:instrText xml:space="preserve"> REF _Ref485249319 \h </w:instrText>
      </w:r>
      <w:r>
        <w:fldChar w:fldCharType="separate"/>
      </w:r>
      <w:r w:rsidR="00B217E7">
        <w:rPr>
          <w:noProof/>
        </w:rPr>
        <w:t>Рисунок 34</w:t>
      </w:r>
      <w:r>
        <w:fldChar w:fldCharType="end"/>
      </w:r>
      <w:r>
        <w:t>).</w:t>
      </w:r>
    </w:p>
    <w:p w14:paraId="77174EE5" w14:textId="10830324" w:rsidR="00043853" w:rsidRDefault="006979D8" w:rsidP="003D21F4">
      <w:pPr>
        <w:keepNext/>
        <w:spacing w:line="360" w:lineRule="auto"/>
        <w:ind w:firstLine="0"/>
        <w:jc w:val="center"/>
        <w:rPr>
          <w:noProof/>
        </w:rPr>
      </w:pPr>
      <w:r w:rsidRPr="006979D8">
        <w:rPr>
          <w:noProof/>
        </w:rPr>
        <w:t xml:space="preserve"> </w:t>
      </w:r>
      <w:r>
        <w:rPr>
          <w:noProof/>
        </w:rPr>
        <w:drawing>
          <wp:inline distT="0" distB="0" distL="0" distR="0" wp14:anchorId="13354593" wp14:editId="4C3E8754">
            <wp:extent cx="1602254" cy="1800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02254" cy="1800000"/>
                    </a:xfrm>
                    <a:prstGeom prst="rect">
                      <a:avLst/>
                    </a:prstGeom>
                  </pic:spPr>
                </pic:pic>
              </a:graphicData>
            </a:graphic>
          </wp:inline>
        </w:drawing>
      </w:r>
    </w:p>
    <w:p w14:paraId="543A9077" w14:textId="6C8287F6" w:rsidR="00043853" w:rsidRDefault="006979D8" w:rsidP="003D21F4">
      <w:pPr>
        <w:keepNext/>
        <w:spacing w:after="120" w:line="360" w:lineRule="auto"/>
        <w:ind w:firstLine="0"/>
        <w:jc w:val="center"/>
        <w:rPr>
          <w:noProof/>
        </w:rPr>
      </w:pPr>
      <w:bookmarkStart w:id="81" w:name="_Ref485249319"/>
      <w:r>
        <w:rPr>
          <w:noProof/>
        </w:rPr>
        <w:t>Рисунок </w:t>
      </w:r>
      <w:r w:rsidR="00043853">
        <w:rPr>
          <w:noProof/>
        </w:rPr>
        <w:fldChar w:fldCharType="begin"/>
      </w:r>
      <w:r w:rsidR="00043853">
        <w:rPr>
          <w:noProof/>
        </w:rPr>
        <w:instrText xml:space="preserve"> SEQ Рисунок \* ARABIC </w:instrText>
      </w:r>
      <w:r w:rsidR="00043853">
        <w:rPr>
          <w:noProof/>
        </w:rPr>
        <w:fldChar w:fldCharType="separate"/>
      </w:r>
      <w:r w:rsidR="00B217E7">
        <w:rPr>
          <w:noProof/>
        </w:rPr>
        <w:t>34</w:t>
      </w:r>
      <w:r w:rsidR="00043853">
        <w:rPr>
          <w:noProof/>
        </w:rPr>
        <w:fldChar w:fldCharType="end"/>
      </w:r>
      <w:bookmarkEnd w:id="81"/>
      <w:r w:rsidR="00043853">
        <w:rPr>
          <w:noProof/>
        </w:rPr>
        <w:t xml:space="preserve"> – Окно поиска по справочнику статусов заседания, множественный выбор</w:t>
      </w:r>
    </w:p>
    <w:p w14:paraId="1920FBE5" w14:textId="1B175E6F" w:rsidR="0032147C" w:rsidRDefault="0032147C" w:rsidP="0032147C">
      <w:pPr>
        <w:keepNext/>
        <w:spacing w:after="120" w:line="360" w:lineRule="auto"/>
      </w:pPr>
      <w:r>
        <w:rPr>
          <w:noProof/>
        </w:rPr>
        <w:t>По столбцам «Количество заявок», «</w:t>
      </w:r>
      <w:r>
        <w:t>Согласовано заявок», «Согласовано заявок с замечаниями» отображается итоговое количество заявок (</w:t>
      </w:r>
      <w:r>
        <w:fldChar w:fldCharType="begin"/>
      </w:r>
      <w:r>
        <w:instrText xml:space="preserve"> REF _Ref485226840 \h </w:instrText>
      </w:r>
      <w:r>
        <w:fldChar w:fldCharType="separate"/>
      </w:r>
      <w:r w:rsidR="00B217E7">
        <w:rPr>
          <w:noProof/>
        </w:rPr>
        <w:t>Рисунок 28</w:t>
      </w:r>
      <w:r>
        <w:fldChar w:fldCharType="end"/>
      </w:r>
      <w:r>
        <w:t>).</w:t>
      </w:r>
    </w:p>
    <w:p w14:paraId="35EEA232" w14:textId="55201A07" w:rsidR="0032147C" w:rsidRDefault="008E708C" w:rsidP="0032147C">
      <w:pPr>
        <w:keepNext/>
        <w:spacing w:after="120" w:line="360" w:lineRule="auto"/>
        <w:rPr>
          <w:noProof/>
        </w:rPr>
      </w:pPr>
      <w:r>
        <w:rPr>
          <w:noProof/>
        </w:rPr>
        <w:t>В списке заседаний д</w:t>
      </w:r>
      <w:r w:rsidRPr="00C22AC0">
        <w:rPr>
          <w:bCs/>
          <w:noProof/>
          <w:lang w:eastAsia="en-US"/>
        </w:rPr>
        <w:t>оступен экспорт списка в Excel-файл с учетом установленных фильтров. Для скачивания файла необходимо нажать на кнопку «Экспорт»</w:t>
      </w:r>
      <w:r>
        <w:t xml:space="preserve"> </w:t>
      </w:r>
      <w:r>
        <w:rPr>
          <w:noProof/>
        </w:rPr>
        <w:drawing>
          <wp:inline distT="0" distB="0" distL="0" distR="0" wp14:anchorId="69B0F702" wp14:editId="4500F040">
            <wp:extent cx="190909" cy="1800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creenshot_171.jpg"/>
                    <pic:cNvPicPr/>
                  </pic:nvPicPr>
                  <pic:blipFill>
                    <a:blip r:embed="rId49">
                      <a:extLst>
                        <a:ext uri="{28A0092B-C50C-407E-A947-70E740481C1C}">
                          <a14:useLocalDpi xmlns:a14="http://schemas.microsoft.com/office/drawing/2010/main" val="0"/>
                        </a:ext>
                      </a:extLst>
                    </a:blip>
                    <a:stretch>
                      <a:fillRect/>
                    </a:stretch>
                  </pic:blipFill>
                  <pic:spPr>
                    <a:xfrm>
                      <a:off x="0" y="0"/>
                      <a:ext cx="190909" cy="180000"/>
                    </a:xfrm>
                    <a:prstGeom prst="rect">
                      <a:avLst/>
                    </a:prstGeom>
                  </pic:spPr>
                </pic:pic>
              </a:graphicData>
            </a:graphic>
          </wp:inline>
        </w:drawing>
      </w:r>
      <w:r>
        <w:t>.</w:t>
      </w:r>
    </w:p>
    <w:p w14:paraId="12E52DF7" w14:textId="353B388B" w:rsidR="00EF7BE1" w:rsidRPr="00C52B99" w:rsidRDefault="00EF7BE1" w:rsidP="002076A8">
      <w:pPr>
        <w:pStyle w:val="2"/>
        <w:spacing w:before="120" w:line="360" w:lineRule="auto"/>
        <w:ind w:left="0" w:firstLine="851"/>
        <w:rPr>
          <w:rFonts w:ascii="Times New Roman" w:hAnsi="Times New Roman" w:cs="Times New Roman"/>
          <w:b/>
          <w:color w:val="auto"/>
        </w:rPr>
      </w:pPr>
      <w:bookmarkStart w:id="82" w:name="_Ref485220457"/>
      <w:bookmarkStart w:id="83" w:name="_Toc133489899"/>
      <w:bookmarkStart w:id="84" w:name="_Ref491947756"/>
      <w:r w:rsidRPr="00C52B99">
        <w:rPr>
          <w:rFonts w:ascii="Times New Roman" w:hAnsi="Times New Roman" w:cs="Times New Roman"/>
          <w:b/>
          <w:color w:val="auto"/>
        </w:rPr>
        <w:t>Создание заседания МРГ</w:t>
      </w:r>
      <w:bookmarkEnd w:id="82"/>
      <w:bookmarkEnd w:id="83"/>
      <w:r w:rsidRPr="00C52B99">
        <w:rPr>
          <w:rFonts w:ascii="Times New Roman" w:hAnsi="Times New Roman" w:cs="Times New Roman"/>
          <w:b/>
          <w:color w:val="auto"/>
        </w:rPr>
        <w:t xml:space="preserve"> </w:t>
      </w:r>
      <w:bookmarkEnd w:id="84"/>
    </w:p>
    <w:p w14:paraId="05CEF9CC" w14:textId="66987AE5" w:rsidR="000A0436" w:rsidRDefault="000A0436" w:rsidP="005516AB">
      <w:pPr>
        <w:pStyle w:val="3"/>
        <w:ind w:left="1560"/>
        <w:rPr>
          <w:rFonts w:ascii="Times New Roman" w:hAnsi="Times New Roman" w:cs="Times New Roman"/>
          <w:b/>
          <w:bCs/>
          <w:color w:val="auto"/>
        </w:rPr>
      </w:pPr>
      <w:bookmarkStart w:id="85" w:name="_Toc133489900"/>
      <w:r w:rsidRPr="005516AB">
        <w:rPr>
          <w:rFonts w:ascii="Times New Roman" w:hAnsi="Times New Roman" w:cs="Times New Roman"/>
          <w:b/>
          <w:bCs/>
          <w:color w:val="auto"/>
        </w:rPr>
        <w:t>Ввод общей информации о заседании</w:t>
      </w:r>
      <w:bookmarkEnd w:id="85"/>
    </w:p>
    <w:p w14:paraId="02AF8BA5" w14:textId="77777777" w:rsidR="005516AB" w:rsidRPr="005516AB" w:rsidRDefault="005516AB" w:rsidP="005516AB"/>
    <w:p w14:paraId="7D211140" w14:textId="5D0B3F6A" w:rsidR="00EF7BE1" w:rsidRDefault="00EF7BE1" w:rsidP="00EF7BE1">
      <w:pPr>
        <w:pStyle w:val="a7"/>
        <w:keepNext w:val="0"/>
        <w:keepLines w:val="0"/>
      </w:pPr>
      <w:r>
        <w:t xml:space="preserve">Для создания нового заседания МРГ в разделе «Заседания МРГ» необходимо нажать кнопку </w:t>
      </w:r>
      <w:r>
        <w:rPr>
          <w:noProof/>
        </w:rPr>
        <w:drawing>
          <wp:inline distT="0" distB="0" distL="0" distR="0" wp14:anchorId="62FB140C" wp14:editId="553CEDB8">
            <wp:extent cx="211753" cy="205525"/>
            <wp:effectExtent l="0" t="0" r="0"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384" cy="210990"/>
                    </a:xfrm>
                    <a:prstGeom prst="rect">
                      <a:avLst/>
                    </a:prstGeom>
                    <a:noFill/>
                    <a:ln>
                      <a:noFill/>
                    </a:ln>
                  </pic:spPr>
                </pic:pic>
              </a:graphicData>
            </a:graphic>
          </wp:inline>
        </w:drawing>
      </w:r>
      <w:r>
        <w:t xml:space="preserve">. По нажатию откроется карточка </w:t>
      </w:r>
      <w:r w:rsidR="00C52B99">
        <w:t>заседания</w:t>
      </w:r>
      <w:r>
        <w:t>, в которой необходимо заполнить основные данные по заседанию (</w:t>
      </w:r>
      <w:r>
        <w:fldChar w:fldCharType="begin"/>
      </w:r>
      <w:r>
        <w:instrText xml:space="preserve"> REF _Ref485251512 \h </w:instrText>
      </w:r>
      <w:r>
        <w:fldChar w:fldCharType="separate"/>
      </w:r>
      <w:r w:rsidR="00B217E7">
        <w:rPr>
          <w:noProof/>
        </w:rPr>
        <w:t>Рисунок 35</w:t>
      </w:r>
      <w:r>
        <w:fldChar w:fldCharType="end"/>
      </w:r>
      <w:r>
        <w:t>):</w:t>
      </w:r>
    </w:p>
    <w:p w14:paraId="789FD11D" w14:textId="77777777" w:rsidR="00EF7BE1" w:rsidRDefault="00EF7BE1" w:rsidP="00B73F7E">
      <w:pPr>
        <w:pStyle w:val="a7"/>
        <w:keepNext w:val="0"/>
        <w:keepLines w:val="0"/>
        <w:widowControl w:val="0"/>
        <w:numPr>
          <w:ilvl w:val="0"/>
          <w:numId w:val="5"/>
        </w:numPr>
      </w:pPr>
      <w:r>
        <w:t>порядковый номер заседания;</w:t>
      </w:r>
    </w:p>
    <w:p w14:paraId="262631F5" w14:textId="457DCF70" w:rsidR="00EF7BE1" w:rsidRDefault="00EF7BE1" w:rsidP="00B73F7E">
      <w:pPr>
        <w:pStyle w:val="a7"/>
        <w:keepNext w:val="0"/>
        <w:keepLines w:val="0"/>
        <w:widowControl w:val="0"/>
        <w:numPr>
          <w:ilvl w:val="0"/>
          <w:numId w:val="5"/>
        </w:numPr>
      </w:pPr>
      <w:r>
        <w:t>форма проведения заседания путем выбора из списка «Очная» или «Заочная» (по умолчанию – «очная»);</w:t>
      </w:r>
    </w:p>
    <w:p w14:paraId="2257578D" w14:textId="77777777" w:rsidR="00EF7BE1" w:rsidRDefault="00EF7BE1" w:rsidP="00B73F7E">
      <w:pPr>
        <w:pStyle w:val="a7"/>
        <w:keepNext w:val="0"/>
        <w:keepLines w:val="0"/>
        <w:widowControl w:val="0"/>
        <w:numPr>
          <w:ilvl w:val="0"/>
          <w:numId w:val="5"/>
        </w:numPr>
      </w:pPr>
      <w:r>
        <w:t>планируемая дата заседания путем выбора даты в календаре;</w:t>
      </w:r>
    </w:p>
    <w:p w14:paraId="0BC68402" w14:textId="30ED089D" w:rsidR="00EF7BE1" w:rsidRDefault="00EF7BE1" w:rsidP="00B73F7E">
      <w:pPr>
        <w:pStyle w:val="a7"/>
        <w:keepNext w:val="0"/>
        <w:keepLines w:val="0"/>
        <w:widowControl w:val="0"/>
        <w:numPr>
          <w:ilvl w:val="0"/>
          <w:numId w:val="5"/>
        </w:numPr>
      </w:pPr>
      <w:r>
        <w:lastRenderedPageBreak/>
        <w:t xml:space="preserve">время заседания путем ручного ввода </w:t>
      </w:r>
      <w:r w:rsidR="00C52B99">
        <w:t xml:space="preserve">времени </w:t>
      </w:r>
      <w:r>
        <w:t>часов и минут начала заседания;</w:t>
      </w:r>
    </w:p>
    <w:p w14:paraId="59C2F4A7" w14:textId="77777777" w:rsidR="00EF7BE1" w:rsidRDefault="00EF7BE1" w:rsidP="00B73F7E">
      <w:pPr>
        <w:pStyle w:val="a7"/>
        <w:keepNext w:val="0"/>
        <w:keepLines w:val="0"/>
        <w:widowControl w:val="0"/>
        <w:numPr>
          <w:ilvl w:val="0"/>
          <w:numId w:val="5"/>
        </w:numPr>
      </w:pPr>
      <w:r>
        <w:t>место проведения заседания – заполнено по умолчанию, доступно для редактирования;</w:t>
      </w:r>
    </w:p>
    <w:p w14:paraId="27307FCA" w14:textId="1DBECEBD" w:rsidR="00EF7BE1" w:rsidRDefault="00EF7BE1" w:rsidP="00B73F7E">
      <w:pPr>
        <w:pStyle w:val="a7"/>
        <w:keepNext w:val="0"/>
        <w:keepLines w:val="0"/>
        <w:widowControl w:val="0"/>
        <w:numPr>
          <w:ilvl w:val="0"/>
          <w:numId w:val="5"/>
        </w:numPr>
      </w:pPr>
      <w:r>
        <w:t>срок подачи документов по заявке на МРГ</w:t>
      </w:r>
      <w:r w:rsidR="005B01F3">
        <w:t xml:space="preserve"> – </w:t>
      </w:r>
      <w:r>
        <w:t>рассчитывается автоматически</w:t>
      </w:r>
      <w:r w:rsidR="00C52B99">
        <w:t>,</w:t>
      </w:r>
      <w:r>
        <w:t xml:space="preserve"> как 14 рабочих дней </w:t>
      </w:r>
      <w:r w:rsidR="00C52B99">
        <w:t xml:space="preserve">до даты </w:t>
      </w:r>
      <w:r>
        <w:t>заседани</w:t>
      </w:r>
      <w:r w:rsidR="00C52B99">
        <w:t>я</w:t>
      </w:r>
      <w:r>
        <w:t xml:space="preserve"> МРГ, доступ</w:t>
      </w:r>
      <w:r w:rsidR="00C52B99">
        <w:t>е</w:t>
      </w:r>
      <w:r>
        <w:t>н для редактирования.</w:t>
      </w:r>
    </w:p>
    <w:p w14:paraId="0AA3290D" w14:textId="531E076D" w:rsidR="00EF7BE1" w:rsidRDefault="00EF7BE1" w:rsidP="003D21F4">
      <w:pPr>
        <w:keepNext/>
        <w:spacing w:line="360" w:lineRule="auto"/>
        <w:ind w:firstLine="0"/>
        <w:jc w:val="center"/>
        <w:rPr>
          <w:noProof/>
        </w:rPr>
      </w:pPr>
      <w:r>
        <w:rPr>
          <w:noProof/>
        </w:rPr>
        <w:drawing>
          <wp:inline distT="0" distB="0" distL="0" distR="0" wp14:anchorId="420FD543" wp14:editId="02311F3E">
            <wp:extent cx="5940425" cy="1212850"/>
            <wp:effectExtent l="19050" t="19050" r="22225" b="254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1212850"/>
                    </a:xfrm>
                    <a:prstGeom prst="rect">
                      <a:avLst/>
                    </a:prstGeom>
                    <a:ln>
                      <a:solidFill>
                        <a:schemeClr val="bg1">
                          <a:lumMod val="85000"/>
                        </a:schemeClr>
                      </a:solidFill>
                    </a:ln>
                  </pic:spPr>
                </pic:pic>
              </a:graphicData>
            </a:graphic>
          </wp:inline>
        </w:drawing>
      </w:r>
    </w:p>
    <w:p w14:paraId="306A81D5" w14:textId="320CC35D" w:rsidR="00EF7BE1" w:rsidRDefault="006979D8" w:rsidP="003D21F4">
      <w:pPr>
        <w:keepNext/>
        <w:spacing w:after="120" w:line="360" w:lineRule="auto"/>
        <w:ind w:firstLine="0"/>
        <w:jc w:val="center"/>
        <w:rPr>
          <w:noProof/>
        </w:rPr>
      </w:pPr>
      <w:bookmarkStart w:id="86" w:name="_Ref485251512"/>
      <w:r>
        <w:rPr>
          <w:noProof/>
        </w:rPr>
        <w:t>Рисунок </w:t>
      </w:r>
      <w:r w:rsidR="00EF7BE1">
        <w:rPr>
          <w:noProof/>
        </w:rPr>
        <w:fldChar w:fldCharType="begin"/>
      </w:r>
      <w:r w:rsidR="00EF7BE1">
        <w:rPr>
          <w:noProof/>
        </w:rPr>
        <w:instrText xml:space="preserve"> SEQ Рисунок \* ARABIC </w:instrText>
      </w:r>
      <w:r w:rsidR="00EF7BE1">
        <w:rPr>
          <w:noProof/>
        </w:rPr>
        <w:fldChar w:fldCharType="separate"/>
      </w:r>
      <w:r w:rsidR="00B217E7">
        <w:rPr>
          <w:noProof/>
        </w:rPr>
        <w:t>35</w:t>
      </w:r>
      <w:r w:rsidR="00EF7BE1">
        <w:rPr>
          <w:noProof/>
        </w:rPr>
        <w:fldChar w:fldCharType="end"/>
      </w:r>
      <w:bookmarkEnd w:id="86"/>
      <w:r w:rsidR="00EF7BE1">
        <w:rPr>
          <w:noProof/>
        </w:rPr>
        <w:t xml:space="preserve"> – Карточка заседания, блок «Общая информация»</w:t>
      </w:r>
    </w:p>
    <w:p w14:paraId="0103A55E" w14:textId="46EE9094" w:rsidR="00EF7BE1" w:rsidRDefault="00EF7BE1" w:rsidP="00EF7BE1">
      <w:pPr>
        <w:pStyle w:val="a7"/>
        <w:keepNext w:val="0"/>
        <w:keepLines w:val="0"/>
      </w:pPr>
      <w:r>
        <w:t xml:space="preserve">Далее необходимо сохранить </w:t>
      </w:r>
      <w:r w:rsidR="00C52B99">
        <w:t xml:space="preserve">введенные </w:t>
      </w:r>
      <w:r>
        <w:t xml:space="preserve">данные, нажав кнопку </w:t>
      </w:r>
      <w:r>
        <w:rPr>
          <w:noProof/>
        </w:rPr>
        <w:drawing>
          <wp:inline distT="0" distB="0" distL="0" distR="0" wp14:anchorId="1E616021" wp14:editId="454A8EE2">
            <wp:extent cx="188555" cy="180000"/>
            <wp:effectExtent l="0" t="0" r="254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555" cy="180000"/>
                    </a:xfrm>
                    <a:prstGeom prst="rect">
                      <a:avLst/>
                    </a:prstGeom>
                    <a:noFill/>
                    <a:ln>
                      <a:noFill/>
                    </a:ln>
                  </pic:spPr>
                </pic:pic>
              </a:graphicData>
            </a:graphic>
          </wp:inline>
        </w:drawing>
      </w:r>
      <w:r>
        <w:t xml:space="preserve"> или отменить действия, нажав </w:t>
      </w:r>
      <w:r>
        <w:rPr>
          <w:noProof/>
        </w:rPr>
        <w:drawing>
          <wp:inline distT="0" distB="0" distL="0" distR="0" wp14:anchorId="6F2E82D2" wp14:editId="4F0084BB">
            <wp:extent cx="157556" cy="1800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7556" cy="180000"/>
                    </a:xfrm>
                    <a:prstGeom prst="rect">
                      <a:avLst/>
                    </a:prstGeom>
                    <a:noFill/>
                    <a:ln>
                      <a:noFill/>
                    </a:ln>
                  </pic:spPr>
                </pic:pic>
              </a:graphicData>
            </a:graphic>
          </wp:inline>
        </w:drawing>
      </w:r>
      <w:r>
        <w:t>. Если все данные заполнены, после сохранения заседание перейдет в статус «Формирование», в карточк</w:t>
      </w:r>
      <w:r w:rsidR="000306FF">
        <w:t>е</w:t>
      </w:r>
      <w:r>
        <w:t xml:space="preserve"> заседания </w:t>
      </w:r>
      <w:r w:rsidR="000306FF">
        <w:t xml:space="preserve">отобразятся автоматически заполненный блок </w:t>
      </w:r>
      <w:r>
        <w:t xml:space="preserve">«Члены МРГ», </w:t>
      </w:r>
      <w:r w:rsidR="000306FF">
        <w:t xml:space="preserve">блок </w:t>
      </w:r>
      <w:r>
        <w:t>«Приглашенные участники»</w:t>
      </w:r>
      <w:r w:rsidR="000306FF">
        <w:t xml:space="preserve"> и блок «Заявки на МРГ»</w:t>
      </w:r>
      <w:r w:rsidR="00A15B57">
        <w:t>. В блоке «Общая информация» поле «Уполномоченный орган»</w:t>
      </w:r>
      <w:r w:rsidR="00805E82">
        <w:t xml:space="preserve"> </w:t>
      </w:r>
      <w:r w:rsidR="00A15B57">
        <w:t xml:space="preserve">автоматически заполнится организацией, выбранной в шапке Системы, под которой создано заседание </w:t>
      </w:r>
      <w:r w:rsidR="00805E82">
        <w:t>(</w:t>
      </w:r>
      <w:r w:rsidR="00805E82">
        <w:fldChar w:fldCharType="begin"/>
      </w:r>
      <w:r w:rsidR="00805E82">
        <w:instrText xml:space="preserve"> REF _Ref518387298 \h </w:instrText>
      </w:r>
      <w:r w:rsidR="00805E82">
        <w:fldChar w:fldCharType="separate"/>
      </w:r>
      <w:r w:rsidR="00B217E7">
        <w:t>Рисунок </w:t>
      </w:r>
      <w:r w:rsidR="00B217E7">
        <w:rPr>
          <w:noProof/>
        </w:rPr>
        <w:t>36</w:t>
      </w:r>
      <w:r w:rsidR="00805E82">
        <w:fldChar w:fldCharType="end"/>
      </w:r>
      <w:r w:rsidR="00805E82">
        <w:t>)</w:t>
      </w:r>
      <w:r w:rsidR="000306FF">
        <w:t>.</w:t>
      </w:r>
    </w:p>
    <w:p w14:paraId="430FBF8E" w14:textId="45018B53" w:rsidR="00805E82" w:rsidRDefault="007B78FB" w:rsidP="00A15B57">
      <w:pPr>
        <w:pStyle w:val="a7"/>
        <w:keepLines w:val="0"/>
        <w:ind w:firstLine="0"/>
      </w:pPr>
      <w:r>
        <w:rPr>
          <w:noProof/>
        </w:rPr>
        <w:drawing>
          <wp:inline distT="0" distB="0" distL="0" distR="0" wp14:anchorId="674ABA4E" wp14:editId="1D81EAC7">
            <wp:extent cx="5940425" cy="3136265"/>
            <wp:effectExtent l="0" t="0" r="3175" b="6985"/>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pic:nvPicPr>
                  <pic:blipFill>
                    <a:blip r:embed="rId54"/>
                    <a:stretch>
                      <a:fillRect/>
                    </a:stretch>
                  </pic:blipFill>
                  <pic:spPr>
                    <a:xfrm>
                      <a:off x="0" y="0"/>
                      <a:ext cx="5940425" cy="3136265"/>
                    </a:xfrm>
                    <a:prstGeom prst="rect">
                      <a:avLst/>
                    </a:prstGeom>
                  </pic:spPr>
                </pic:pic>
              </a:graphicData>
            </a:graphic>
          </wp:inline>
        </w:drawing>
      </w:r>
    </w:p>
    <w:p w14:paraId="52E12648" w14:textId="3A15A956" w:rsidR="000306FF" w:rsidRDefault="006979D8" w:rsidP="00805E82">
      <w:pPr>
        <w:pStyle w:val="af3"/>
      </w:pPr>
      <w:bookmarkStart w:id="87" w:name="_Ref518387298"/>
      <w:r>
        <w:t>Рисунок </w:t>
      </w:r>
      <w:r w:rsidR="00805E82">
        <w:fldChar w:fldCharType="begin"/>
      </w:r>
      <w:r w:rsidR="00805E82">
        <w:instrText xml:space="preserve"> SEQ Рисунок \* ARABIC </w:instrText>
      </w:r>
      <w:r w:rsidR="00805E82">
        <w:fldChar w:fldCharType="separate"/>
      </w:r>
      <w:r w:rsidR="00B217E7">
        <w:t>36</w:t>
      </w:r>
      <w:r w:rsidR="00805E82">
        <w:fldChar w:fldCharType="end"/>
      </w:r>
      <w:bookmarkEnd w:id="87"/>
      <w:r w:rsidR="00805E82">
        <w:t xml:space="preserve"> – Карточка заседания</w:t>
      </w:r>
    </w:p>
    <w:p w14:paraId="16239F13" w14:textId="5162B680" w:rsidR="000A0436" w:rsidRPr="005516AB" w:rsidRDefault="000A0436" w:rsidP="008E708C">
      <w:pPr>
        <w:pStyle w:val="3"/>
        <w:spacing w:line="360" w:lineRule="auto"/>
        <w:ind w:left="1560"/>
        <w:rPr>
          <w:rFonts w:ascii="Times New Roman" w:hAnsi="Times New Roman" w:cs="Times New Roman"/>
          <w:b/>
          <w:iCs/>
          <w:color w:val="auto"/>
        </w:rPr>
      </w:pPr>
      <w:bookmarkStart w:id="88" w:name="_Toc133489901"/>
      <w:r w:rsidRPr="005516AB">
        <w:rPr>
          <w:rFonts w:ascii="Times New Roman" w:hAnsi="Times New Roman" w:cs="Times New Roman"/>
          <w:b/>
          <w:iCs/>
          <w:color w:val="auto"/>
        </w:rPr>
        <w:lastRenderedPageBreak/>
        <w:t>Ввод информации о членах МРГ</w:t>
      </w:r>
      <w:bookmarkEnd w:id="88"/>
    </w:p>
    <w:p w14:paraId="4EC29AE4" w14:textId="4B5EF73B" w:rsidR="000306FF" w:rsidRDefault="000306FF" w:rsidP="000306FF">
      <w:pPr>
        <w:pStyle w:val="a7"/>
        <w:keepNext w:val="0"/>
        <w:keepLines w:val="0"/>
      </w:pPr>
      <w:r>
        <w:t xml:space="preserve">В блоке «Члены МРГ» доступно редактирование списка Членов МРГ путем удаления автоматически подставленного </w:t>
      </w:r>
      <w:r w:rsidR="0054259F">
        <w:t xml:space="preserve">Системой </w:t>
      </w:r>
      <w:r>
        <w:t>Члена МРГ</w:t>
      </w:r>
      <w:r w:rsidR="0054259F">
        <w:t xml:space="preserve"> (на основании данных в карточке настроек МРГ для уполномоченного органа, описано в п. </w:t>
      </w:r>
      <w:r w:rsidR="0054259F" w:rsidRPr="0054259F">
        <w:rPr>
          <w:b/>
          <w:bCs/>
        </w:rPr>
        <w:fldChar w:fldCharType="begin"/>
      </w:r>
      <w:r w:rsidR="0054259F" w:rsidRPr="0054259F">
        <w:rPr>
          <w:b/>
          <w:bCs/>
        </w:rPr>
        <w:instrText xml:space="preserve"> REF _Ref65504107 \r \h </w:instrText>
      </w:r>
      <w:r w:rsidR="0054259F">
        <w:rPr>
          <w:b/>
          <w:bCs/>
        </w:rPr>
        <w:instrText xml:space="preserve"> \* MERGEFORMAT </w:instrText>
      </w:r>
      <w:r w:rsidR="0054259F" w:rsidRPr="0054259F">
        <w:rPr>
          <w:b/>
          <w:bCs/>
        </w:rPr>
      </w:r>
      <w:r w:rsidR="0054259F" w:rsidRPr="0054259F">
        <w:rPr>
          <w:b/>
          <w:bCs/>
        </w:rPr>
        <w:fldChar w:fldCharType="separate"/>
      </w:r>
      <w:r w:rsidR="00B217E7">
        <w:rPr>
          <w:b/>
          <w:bCs/>
        </w:rPr>
        <w:t>7</w:t>
      </w:r>
      <w:r w:rsidR="0054259F" w:rsidRPr="0054259F">
        <w:rPr>
          <w:b/>
          <w:bCs/>
        </w:rPr>
        <w:fldChar w:fldCharType="end"/>
      </w:r>
      <w:r w:rsidR="0054259F">
        <w:t xml:space="preserve"> настоящей инструкции)</w:t>
      </w:r>
      <w:r>
        <w:t xml:space="preserve"> с помощью </w:t>
      </w:r>
      <w:proofErr w:type="gramStart"/>
      <w:r>
        <w:t xml:space="preserve">кнопки </w:t>
      </w:r>
      <w:r>
        <w:rPr>
          <w:noProof/>
        </w:rPr>
        <w:drawing>
          <wp:inline distT="0" distB="0" distL="0" distR="0" wp14:anchorId="5F9F2066" wp14:editId="7B4DEF9B">
            <wp:extent cx="160513" cy="1800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513" cy="180000"/>
                    </a:xfrm>
                    <a:prstGeom prst="rect">
                      <a:avLst/>
                    </a:prstGeom>
                    <a:noFill/>
                    <a:ln>
                      <a:noFill/>
                    </a:ln>
                  </pic:spPr>
                </pic:pic>
              </a:graphicData>
            </a:graphic>
          </wp:inline>
        </w:drawing>
      </w:r>
      <w:r w:rsidR="00685BC0">
        <w:t xml:space="preserve"> </w:t>
      </w:r>
      <w:r>
        <w:t>и</w:t>
      </w:r>
      <w:proofErr w:type="gramEnd"/>
      <w:r>
        <w:t xml:space="preserve"> добавления Члена МРГ с помощью кнопки </w:t>
      </w:r>
      <w:r>
        <w:rPr>
          <w:noProof/>
        </w:rPr>
        <w:drawing>
          <wp:inline distT="0" distB="0" distL="0" distR="0" wp14:anchorId="149E27D8" wp14:editId="3033C148">
            <wp:extent cx="185455" cy="180000"/>
            <wp:effectExtent l="0" t="0" r="508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5455" cy="180000"/>
                    </a:xfrm>
                    <a:prstGeom prst="rect">
                      <a:avLst/>
                    </a:prstGeom>
                    <a:noFill/>
                    <a:ln>
                      <a:noFill/>
                    </a:ln>
                  </pic:spPr>
                </pic:pic>
              </a:graphicData>
            </a:graphic>
          </wp:inline>
        </w:drawing>
      </w:r>
      <w:r>
        <w:t>, по которой открывается список пользователей с ролью «Член МРГ», доступных для выбора (</w:t>
      </w:r>
      <w:r>
        <w:fldChar w:fldCharType="begin"/>
      </w:r>
      <w:r>
        <w:instrText xml:space="preserve"> REF _Ref485253135 \h </w:instrText>
      </w:r>
      <w:r>
        <w:fldChar w:fldCharType="separate"/>
      </w:r>
      <w:r w:rsidR="00B217E7">
        <w:rPr>
          <w:noProof/>
        </w:rPr>
        <w:t>Рисунок 37</w:t>
      </w:r>
      <w:r>
        <w:fldChar w:fldCharType="end"/>
      </w:r>
      <w:r>
        <w:t>). Для выбора необходимо проставить чек-бокс в колонке «Выбор» напротив нужных пользователей и нажать кнопку «Выбрать»</w:t>
      </w:r>
      <w:r w:rsidR="0087723F">
        <w:t xml:space="preserve"> </w:t>
      </w:r>
      <w:r w:rsidR="0087723F">
        <w:rPr>
          <w:noProof/>
        </w:rPr>
        <w:drawing>
          <wp:inline distT="0" distB="0" distL="0" distR="0" wp14:anchorId="0297AD1C" wp14:editId="574B9014">
            <wp:extent cx="437143" cy="180000"/>
            <wp:effectExtent l="0" t="0" r="127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creenshot_25.jpg"/>
                    <pic:cNvPicPr/>
                  </pic:nvPicPr>
                  <pic:blipFill>
                    <a:blip r:embed="rId56">
                      <a:extLst>
                        <a:ext uri="{28A0092B-C50C-407E-A947-70E740481C1C}">
                          <a14:useLocalDpi xmlns:a14="http://schemas.microsoft.com/office/drawing/2010/main" val="0"/>
                        </a:ext>
                      </a:extLst>
                    </a:blip>
                    <a:stretch>
                      <a:fillRect/>
                    </a:stretch>
                  </pic:blipFill>
                  <pic:spPr>
                    <a:xfrm>
                      <a:off x="0" y="0"/>
                      <a:ext cx="437143" cy="180000"/>
                    </a:xfrm>
                    <a:prstGeom prst="rect">
                      <a:avLst/>
                    </a:prstGeom>
                  </pic:spPr>
                </pic:pic>
              </a:graphicData>
            </a:graphic>
          </wp:inline>
        </w:drawing>
      </w:r>
      <w:r>
        <w:t xml:space="preserve">. </w:t>
      </w:r>
    </w:p>
    <w:p w14:paraId="6D9DBD96" w14:textId="1CC81F54" w:rsidR="000306FF" w:rsidRDefault="00350B38" w:rsidP="000306FF">
      <w:pPr>
        <w:keepNext/>
        <w:spacing w:line="360" w:lineRule="auto"/>
        <w:ind w:firstLine="0"/>
        <w:jc w:val="center"/>
        <w:rPr>
          <w:noProof/>
        </w:rPr>
      </w:pPr>
      <w:r>
        <w:rPr>
          <w:noProof/>
        </w:rPr>
        <w:drawing>
          <wp:inline distT="0" distB="0" distL="0" distR="0" wp14:anchorId="5EE021D7" wp14:editId="06E05A6E">
            <wp:extent cx="5940425" cy="2985770"/>
            <wp:effectExtent l="0" t="0" r="3175" b="508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2985770"/>
                    </a:xfrm>
                    <a:prstGeom prst="rect">
                      <a:avLst/>
                    </a:prstGeom>
                  </pic:spPr>
                </pic:pic>
              </a:graphicData>
            </a:graphic>
          </wp:inline>
        </w:drawing>
      </w:r>
    </w:p>
    <w:p w14:paraId="577F1755" w14:textId="511E26DF" w:rsidR="000306FF" w:rsidRDefault="00350B38" w:rsidP="000306FF">
      <w:pPr>
        <w:keepNext/>
        <w:spacing w:after="120" w:line="360" w:lineRule="auto"/>
        <w:ind w:firstLine="0"/>
        <w:jc w:val="center"/>
        <w:rPr>
          <w:noProof/>
        </w:rPr>
      </w:pPr>
      <w:bookmarkStart w:id="89" w:name="_Ref485253135"/>
      <w:r>
        <w:rPr>
          <w:noProof/>
        </w:rPr>
        <w:t>Рисунок </w:t>
      </w:r>
      <w:r w:rsidR="000306FF">
        <w:rPr>
          <w:noProof/>
        </w:rPr>
        <w:fldChar w:fldCharType="begin"/>
      </w:r>
      <w:r w:rsidR="000306FF">
        <w:rPr>
          <w:noProof/>
        </w:rPr>
        <w:instrText xml:space="preserve"> SEQ Рисунок \* ARABIC </w:instrText>
      </w:r>
      <w:r w:rsidR="000306FF">
        <w:rPr>
          <w:noProof/>
        </w:rPr>
        <w:fldChar w:fldCharType="separate"/>
      </w:r>
      <w:r w:rsidR="00B217E7">
        <w:rPr>
          <w:noProof/>
        </w:rPr>
        <w:t>37</w:t>
      </w:r>
      <w:r w:rsidR="000306FF">
        <w:rPr>
          <w:noProof/>
        </w:rPr>
        <w:fldChar w:fldCharType="end"/>
      </w:r>
      <w:bookmarkEnd w:id="89"/>
      <w:r w:rsidR="000306FF">
        <w:rPr>
          <w:noProof/>
        </w:rPr>
        <w:t xml:space="preserve"> – Окно выбора Членов МРГ в заседании</w:t>
      </w:r>
    </w:p>
    <w:p w14:paraId="71ECC86D" w14:textId="14DA0FF1" w:rsidR="000306FF" w:rsidRDefault="000306FF" w:rsidP="000306FF">
      <w:pPr>
        <w:pStyle w:val="a7"/>
        <w:keepNext w:val="0"/>
        <w:keepLines w:val="0"/>
      </w:pPr>
      <w:r>
        <w:t xml:space="preserve">Для изменения роли </w:t>
      </w:r>
      <w:r w:rsidR="007B78FB">
        <w:t>в заседании ч</w:t>
      </w:r>
      <w:r>
        <w:t xml:space="preserve">лену МРГ необходимо нажать </w:t>
      </w:r>
      <w:proofErr w:type="gramStart"/>
      <w:r>
        <w:t xml:space="preserve">кнопку </w:t>
      </w:r>
      <w:r>
        <w:rPr>
          <w:noProof/>
        </w:rPr>
        <w:drawing>
          <wp:inline distT="0" distB="0" distL="0" distR="0" wp14:anchorId="23D1E6F3" wp14:editId="5D924BC2">
            <wp:extent cx="159018" cy="180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018" cy="180000"/>
                    </a:xfrm>
                    <a:prstGeom prst="rect">
                      <a:avLst/>
                    </a:prstGeom>
                    <a:noFill/>
                    <a:ln>
                      <a:noFill/>
                    </a:ln>
                  </pic:spPr>
                </pic:pic>
              </a:graphicData>
            </a:graphic>
          </wp:inline>
        </w:drawing>
      </w:r>
      <w:r>
        <w:t>,</w:t>
      </w:r>
      <w:proofErr w:type="gramEnd"/>
      <w:r>
        <w:t xml:space="preserve"> по которой открывается </w:t>
      </w:r>
      <w:r w:rsidR="00514EF9">
        <w:t xml:space="preserve">модальное окно «Выбор роли», где в поле «Роль в заседании МРГ» раскрывается </w:t>
      </w:r>
      <w:r>
        <w:t>список доступных ролей (</w:t>
      </w:r>
      <w:r>
        <w:fldChar w:fldCharType="begin"/>
      </w:r>
      <w:r>
        <w:instrText xml:space="preserve"> REF _Ref485253140 \h </w:instrText>
      </w:r>
      <w:r>
        <w:fldChar w:fldCharType="separate"/>
      </w:r>
      <w:r w:rsidR="00B217E7">
        <w:rPr>
          <w:noProof/>
        </w:rPr>
        <w:t>Рисунок 38</w:t>
      </w:r>
      <w:r>
        <w:fldChar w:fldCharType="end"/>
      </w:r>
      <w:r>
        <w:t>). Для выбора доступны роли</w:t>
      </w:r>
      <w:r w:rsidR="00514EF9">
        <w:t xml:space="preserve"> в заседании МРГ</w:t>
      </w:r>
      <w:r>
        <w:t>: председатель</w:t>
      </w:r>
      <w:r w:rsidR="00514EF9">
        <w:t xml:space="preserve"> МРГ</w:t>
      </w:r>
      <w:r>
        <w:t>, секретарь</w:t>
      </w:r>
      <w:r w:rsidR="00514EF9">
        <w:t xml:space="preserve"> МРГ</w:t>
      </w:r>
      <w:r>
        <w:t>, член МРГ.</w:t>
      </w:r>
      <w:r w:rsidR="00514EF9">
        <w:t xml:space="preserve"> </w:t>
      </w:r>
      <w:r w:rsidR="00B61455">
        <w:t xml:space="preserve">В окне в раскрывающемся списке </w:t>
      </w:r>
      <w:r w:rsidR="00B61455" w:rsidRPr="00927119">
        <w:rPr>
          <w:u w:val="single"/>
        </w:rPr>
        <w:t>д</w:t>
      </w:r>
      <w:r w:rsidR="00514EF9" w:rsidRPr="00927119">
        <w:rPr>
          <w:u w:val="single"/>
        </w:rPr>
        <w:t>оступ</w:t>
      </w:r>
      <w:r w:rsidR="00B61455" w:rsidRPr="00927119">
        <w:rPr>
          <w:u w:val="single"/>
        </w:rPr>
        <w:t>ен выбор</w:t>
      </w:r>
      <w:r w:rsidR="00514EF9">
        <w:t xml:space="preserve"> </w:t>
      </w:r>
      <w:r w:rsidR="00B61455">
        <w:t xml:space="preserve">(с помощью чек-бокса </w:t>
      </w:r>
      <w:r w:rsidR="00B61455">
        <w:rPr>
          <w:noProof/>
        </w:rPr>
        <w:drawing>
          <wp:inline distT="0" distB="0" distL="0" distR="0" wp14:anchorId="4CB3FC8F" wp14:editId="2FECE639">
            <wp:extent cx="148136" cy="154869"/>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0424" cy="157261"/>
                    </a:xfrm>
                    <a:prstGeom prst="rect">
                      <a:avLst/>
                    </a:prstGeom>
                  </pic:spPr>
                </pic:pic>
              </a:graphicData>
            </a:graphic>
          </wp:inline>
        </w:drawing>
      </w:r>
      <w:r w:rsidR="00B61455">
        <w:t xml:space="preserve">) </w:t>
      </w:r>
      <w:r w:rsidR="00514EF9" w:rsidRPr="00927119">
        <w:rPr>
          <w:u w:val="single"/>
        </w:rPr>
        <w:t>нескольк</w:t>
      </w:r>
      <w:r w:rsidR="00685BC0" w:rsidRPr="00927119">
        <w:rPr>
          <w:u w:val="single"/>
        </w:rPr>
        <w:t xml:space="preserve">их </w:t>
      </w:r>
      <w:r w:rsidR="00514EF9" w:rsidRPr="00927119">
        <w:rPr>
          <w:u w:val="single"/>
        </w:rPr>
        <w:t xml:space="preserve">ролей для </w:t>
      </w:r>
      <w:r w:rsidR="00927119" w:rsidRPr="00927119">
        <w:rPr>
          <w:u w:val="single"/>
        </w:rPr>
        <w:t xml:space="preserve">одного </w:t>
      </w:r>
      <w:r w:rsidR="00514EF9" w:rsidRPr="00927119">
        <w:rPr>
          <w:u w:val="single"/>
        </w:rPr>
        <w:t>члена заседания МРГ</w:t>
      </w:r>
      <w:r w:rsidR="00514EF9">
        <w:t xml:space="preserve">. </w:t>
      </w:r>
      <w:r w:rsidR="00514EF9" w:rsidRPr="007B78FB">
        <w:rPr>
          <w:b/>
          <w:bCs/>
        </w:rPr>
        <w:t>Обращаем внимание</w:t>
      </w:r>
      <w:r w:rsidR="00514EF9">
        <w:t>, что рол</w:t>
      </w:r>
      <w:r w:rsidR="0093007E">
        <w:t>и</w:t>
      </w:r>
      <w:r w:rsidR="00514EF9">
        <w:t xml:space="preserve"> в заседании «Секретарь МРГ» и «Председатель МРГ» может выполнять только один член МРГ</w:t>
      </w:r>
      <w:r>
        <w:t>.</w:t>
      </w:r>
      <w:r w:rsidR="00514EF9">
        <w:t xml:space="preserve"> После выбора </w:t>
      </w:r>
      <w:r w:rsidR="00514EF9">
        <w:rPr>
          <w:noProof/>
        </w:rPr>
        <w:t xml:space="preserve">ролей и по нажатию </w:t>
      </w:r>
      <w:r w:rsidR="00B61455">
        <w:rPr>
          <w:noProof/>
        </w:rPr>
        <w:t xml:space="preserve">в окне </w:t>
      </w:r>
      <w:r w:rsidR="00514EF9">
        <w:rPr>
          <w:noProof/>
        </w:rPr>
        <w:t xml:space="preserve">кнопки «Выбрать» выбранные роли отображаются у члена заседания в блоке «Члены МРГ» </w:t>
      </w:r>
      <w:r w:rsidR="00B61455">
        <w:rPr>
          <w:noProof/>
        </w:rPr>
        <w:t xml:space="preserve">карточки заседания </w:t>
      </w:r>
      <w:r w:rsidR="00514EF9">
        <w:rPr>
          <w:noProof/>
        </w:rPr>
        <w:t>в поле «Роль в заседании МРГ».</w:t>
      </w:r>
    </w:p>
    <w:p w14:paraId="41AEEAD3" w14:textId="65BD07DE" w:rsidR="000306FF" w:rsidRDefault="00350B38" w:rsidP="000306FF">
      <w:pPr>
        <w:keepNext/>
        <w:spacing w:line="360" w:lineRule="auto"/>
        <w:ind w:firstLine="0"/>
        <w:jc w:val="center"/>
        <w:rPr>
          <w:noProof/>
        </w:rPr>
      </w:pPr>
      <w:r w:rsidRPr="00350B38">
        <w:rPr>
          <w:noProof/>
        </w:rPr>
        <w:lastRenderedPageBreak/>
        <w:t xml:space="preserve"> </w:t>
      </w:r>
      <w:r w:rsidR="00514EF9">
        <w:rPr>
          <w:noProof/>
        </w:rPr>
        <w:drawing>
          <wp:inline distT="0" distB="0" distL="0" distR="0" wp14:anchorId="1FE3C956" wp14:editId="1BFF41D2">
            <wp:extent cx="3451319" cy="1770059"/>
            <wp:effectExtent l="0" t="0" r="0" b="1905"/>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60"/>
                    <a:stretch>
                      <a:fillRect/>
                    </a:stretch>
                  </pic:blipFill>
                  <pic:spPr>
                    <a:xfrm>
                      <a:off x="0" y="0"/>
                      <a:ext cx="3473469" cy="1781419"/>
                    </a:xfrm>
                    <a:prstGeom prst="rect">
                      <a:avLst/>
                    </a:prstGeom>
                  </pic:spPr>
                </pic:pic>
              </a:graphicData>
            </a:graphic>
          </wp:inline>
        </w:drawing>
      </w:r>
    </w:p>
    <w:p w14:paraId="6E737D69" w14:textId="53F378C8" w:rsidR="000306FF" w:rsidRDefault="00350B38" w:rsidP="000306FF">
      <w:pPr>
        <w:keepNext/>
        <w:spacing w:after="120" w:line="360" w:lineRule="auto"/>
        <w:ind w:firstLine="0"/>
        <w:jc w:val="center"/>
        <w:rPr>
          <w:noProof/>
        </w:rPr>
      </w:pPr>
      <w:bookmarkStart w:id="90" w:name="_Ref485253140"/>
      <w:r>
        <w:rPr>
          <w:noProof/>
        </w:rPr>
        <w:t>Рисунок </w:t>
      </w:r>
      <w:r w:rsidR="000306FF">
        <w:rPr>
          <w:noProof/>
        </w:rPr>
        <w:fldChar w:fldCharType="begin"/>
      </w:r>
      <w:r w:rsidR="000306FF">
        <w:rPr>
          <w:noProof/>
        </w:rPr>
        <w:instrText xml:space="preserve"> SEQ Рисунок \* ARABIC </w:instrText>
      </w:r>
      <w:r w:rsidR="000306FF">
        <w:rPr>
          <w:noProof/>
        </w:rPr>
        <w:fldChar w:fldCharType="separate"/>
      </w:r>
      <w:r w:rsidR="00B217E7">
        <w:rPr>
          <w:noProof/>
        </w:rPr>
        <w:t>38</w:t>
      </w:r>
      <w:r w:rsidR="000306FF">
        <w:rPr>
          <w:noProof/>
        </w:rPr>
        <w:fldChar w:fldCharType="end"/>
      </w:r>
      <w:bookmarkEnd w:id="90"/>
      <w:r w:rsidR="000306FF">
        <w:rPr>
          <w:noProof/>
        </w:rPr>
        <w:t xml:space="preserve"> – Окно выбора роли Члену </w:t>
      </w:r>
      <w:r w:rsidR="00685BC0">
        <w:rPr>
          <w:noProof/>
        </w:rPr>
        <w:t xml:space="preserve">заседания </w:t>
      </w:r>
      <w:r w:rsidR="000306FF">
        <w:rPr>
          <w:noProof/>
        </w:rPr>
        <w:t>МРГ</w:t>
      </w:r>
    </w:p>
    <w:p w14:paraId="621A0C9B" w14:textId="0D65BDF0" w:rsidR="000A0436" w:rsidRPr="005516AB" w:rsidRDefault="000A0436" w:rsidP="008E708C">
      <w:pPr>
        <w:pStyle w:val="3"/>
        <w:spacing w:line="360" w:lineRule="auto"/>
        <w:ind w:left="1560"/>
        <w:rPr>
          <w:rFonts w:ascii="Times New Roman" w:hAnsi="Times New Roman" w:cs="Times New Roman"/>
          <w:b/>
          <w:iCs/>
          <w:color w:val="auto"/>
        </w:rPr>
      </w:pPr>
      <w:bookmarkStart w:id="91" w:name="_Toc133489902"/>
      <w:r w:rsidRPr="005516AB">
        <w:rPr>
          <w:rFonts w:ascii="Times New Roman" w:hAnsi="Times New Roman" w:cs="Times New Roman"/>
          <w:b/>
          <w:iCs/>
          <w:color w:val="auto"/>
        </w:rPr>
        <w:t>Ввод информации о приглашенных участниках заседания</w:t>
      </w:r>
      <w:bookmarkEnd w:id="91"/>
    </w:p>
    <w:p w14:paraId="01AC3826" w14:textId="324AB418" w:rsidR="000306FF" w:rsidRDefault="000306FF" w:rsidP="00EF7BE1">
      <w:pPr>
        <w:pStyle w:val="a7"/>
        <w:keepNext w:val="0"/>
        <w:keepLines w:val="0"/>
      </w:pPr>
      <w:r>
        <w:t xml:space="preserve">В блоке «Приглашенные участники» с помощью кнопки </w:t>
      </w:r>
      <w:r>
        <w:rPr>
          <w:noProof/>
        </w:rPr>
        <w:drawing>
          <wp:inline distT="0" distB="0" distL="0" distR="0" wp14:anchorId="00ABD558" wp14:editId="4B6BFA04">
            <wp:extent cx="185455" cy="180000"/>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5455" cy="180000"/>
                    </a:xfrm>
                    <a:prstGeom prst="rect">
                      <a:avLst/>
                    </a:prstGeom>
                    <a:noFill/>
                    <a:ln>
                      <a:noFill/>
                    </a:ln>
                  </pic:spPr>
                </pic:pic>
              </a:graphicData>
            </a:graphic>
          </wp:inline>
        </w:drawing>
      </w:r>
      <w:r>
        <w:t xml:space="preserve"> можно добавить приглашенных участников. По нажатию на кнопку откроется список пользователей, зарегистрированных в Системе, с возможностью поиска по нему. </w:t>
      </w:r>
      <w:r w:rsidR="000A0436">
        <w:t>Для выбора необходимо проставить чек-бокс в колонке «Выбор» напротив нужных пользователей и нажать кнопку «</w:t>
      </w:r>
      <w:proofErr w:type="gramStart"/>
      <w:r w:rsidR="000A0436">
        <w:t>Выбрать»</w:t>
      </w:r>
      <w:r w:rsidR="00E714C7">
        <w:t xml:space="preserve"> </w:t>
      </w:r>
      <w:r w:rsidR="00E714C7">
        <w:rPr>
          <w:noProof/>
        </w:rPr>
        <w:drawing>
          <wp:inline distT="0" distB="0" distL="0" distR="0" wp14:anchorId="511430E1" wp14:editId="4C23BC7B">
            <wp:extent cx="437143" cy="180000"/>
            <wp:effectExtent l="0" t="0" r="127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creenshot_25.jpg"/>
                    <pic:cNvPicPr/>
                  </pic:nvPicPr>
                  <pic:blipFill>
                    <a:blip r:embed="rId56">
                      <a:extLst>
                        <a:ext uri="{28A0092B-C50C-407E-A947-70E740481C1C}">
                          <a14:useLocalDpi xmlns:a14="http://schemas.microsoft.com/office/drawing/2010/main" val="0"/>
                        </a:ext>
                      </a:extLst>
                    </a:blip>
                    <a:stretch>
                      <a:fillRect/>
                    </a:stretch>
                  </pic:blipFill>
                  <pic:spPr>
                    <a:xfrm>
                      <a:off x="0" y="0"/>
                      <a:ext cx="437143" cy="180000"/>
                    </a:xfrm>
                    <a:prstGeom prst="rect">
                      <a:avLst/>
                    </a:prstGeom>
                  </pic:spPr>
                </pic:pic>
              </a:graphicData>
            </a:graphic>
          </wp:inline>
        </w:drawing>
      </w:r>
      <w:r w:rsidR="00E714C7">
        <w:t xml:space="preserve"> (</w:t>
      </w:r>
      <w:proofErr w:type="gramEnd"/>
      <w:r w:rsidR="00E714C7">
        <w:fldChar w:fldCharType="begin"/>
      </w:r>
      <w:r w:rsidR="00E714C7">
        <w:instrText xml:space="preserve"> REF _Ref518387598 \h </w:instrText>
      </w:r>
      <w:r w:rsidR="00E714C7">
        <w:fldChar w:fldCharType="separate"/>
      </w:r>
      <w:r w:rsidR="00B217E7">
        <w:t>Рисунок </w:t>
      </w:r>
      <w:r w:rsidR="00B217E7">
        <w:rPr>
          <w:noProof/>
        </w:rPr>
        <w:t>39</w:t>
      </w:r>
      <w:r w:rsidR="00E714C7">
        <w:fldChar w:fldCharType="end"/>
      </w:r>
      <w:r w:rsidR="00E714C7">
        <w:t>)</w:t>
      </w:r>
      <w:r w:rsidR="000A0436">
        <w:t>.</w:t>
      </w:r>
    </w:p>
    <w:p w14:paraId="0F7159AC" w14:textId="365769F3" w:rsidR="00E714C7" w:rsidRDefault="00350B38" w:rsidP="00E714C7">
      <w:pPr>
        <w:pStyle w:val="a7"/>
        <w:keepLines w:val="0"/>
        <w:ind w:firstLine="0"/>
        <w:jc w:val="center"/>
      </w:pPr>
      <w:r>
        <w:rPr>
          <w:noProof/>
        </w:rPr>
        <w:drawing>
          <wp:inline distT="0" distB="0" distL="0" distR="0" wp14:anchorId="072BA43F" wp14:editId="7DD7B936">
            <wp:extent cx="5936615" cy="3023235"/>
            <wp:effectExtent l="0" t="0" r="6985" b="571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6615" cy="3023235"/>
                    </a:xfrm>
                    <a:prstGeom prst="rect">
                      <a:avLst/>
                    </a:prstGeom>
                    <a:noFill/>
                    <a:ln>
                      <a:noFill/>
                    </a:ln>
                  </pic:spPr>
                </pic:pic>
              </a:graphicData>
            </a:graphic>
          </wp:inline>
        </w:drawing>
      </w:r>
    </w:p>
    <w:p w14:paraId="4EA968D7" w14:textId="404307BD" w:rsidR="000306FF" w:rsidRDefault="00350B38" w:rsidP="00E714C7">
      <w:pPr>
        <w:pStyle w:val="af3"/>
      </w:pPr>
      <w:bookmarkStart w:id="92" w:name="_Ref518387598"/>
      <w:r>
        <w:t>Рисунок </w:t>
      </w:r>
      <w:r w:rsidR="00E714C7">
        <w:fldChar w:fldCharType="begin"/>
      </w:r>
      <w:r w:rsidR="00E714C7">
        <w:instrText xml:space="preserve"> SEQ Рисунок \* ARABIC </w:instrText>
      </w:r>
      <w:r w:rsidR="00E714C7">
        <w:fldChar w:fldCharType="separate"/>
      </w:r>
      <w:r w:rsidR="00B217E7">
        <w:t>39</w:t>
      </w:r>
      <w:r w:rsidR="00E714C7">
        <w:fldChar w:fldCharType="end"/>
      </w:r>
      <w:bookmarkEnd w:id="92"/>
      <w:r w:rsidR="00E714C7">
        <w:t xml:space="preserve"> – Окно «Приглашенные участники»</w:t>
      </w:r>
    </w:p>
    <w:p w14:paraId="576F49F7" w14:textId="705913B0" w:rsidR="000A0436" w:rsidRPr="005516AB" w:rsidRDefault="000A0436" w:rsidP="005516AB">
      <w:pPr>
        <w:pStyle w:val="3"/>
        <w:ind w:left="1560"/>
        <w:rPr>
          <w:rFonts w:ascii="Times New Roman" w:hAnsi="Times New Roman" w:cs="Times New Roman"/>
          <w:b/>
          <w:iCs/>
          <w:color w:val="auto"/>
        </w:rPr>
      </w:pPr>
      <w:bookmarkStart w:id="93" w:name="_Toc133489903"/>
      <w:r w:rsidRPr="005516AB">
        <w:rPr>
          <w:rFonts w:ascii="Times New Roman" w:hAnsi="Times New Roman" w:cs="Times New Roman"/>
          <w:b/>
          <w:iCs/>
          <w:color w:val="auto"/>
        </w:rPr>
        <w:t>Ввод информации о заявках, планируемых к рассмотрению на заседании</w:t>
      </w:r>
      <w:bookmarkEnd w:id="93"/>
    </w:p>
    <w:p w14:paraId="5DC0F8EC" w14:textId="0F6870D3" w:rsidR="000306FF" w:rsidRDefault="000306FF" w:rsidP="000A0436">
      <w:pPr>
        <w:pStyle w:val="a7"/>
        <w:keepNext w:val="0"/>
        <w:keepLines w:val="0"/>
      </w:pPr>
      <w:r>
        <w:t xml:space="preserve">В блоке «Заявки» с помощью кнопки </w:t>
      </w:r>
      <w:r>
        <w:rPr>
          <w:noProof/>
        </w:rPr>
        <w:drawing>
          <wp:inline distT="0" distB="0" distL="0" distR="0" wp14:anchorId="13F33050" wp14:editId="0A429049">
            <wp:extent cx="185455" cy="180000"/>
            <wp:effectExtent l="0" t="0" r="508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5455" cy="180000"/>
                    </a:xfrm>
                    <a:prstGeom prst="rect">
                      <a:avLst/>
                    </a:prstGeom>
                    <a:noFill/>
                    <a:ln>
                      <a:noFill/>
                    </a:ln>
                  </pic:spPr>
                </pic:pic>
              </a:graphicData>
            </a:graphic>
          </wp:inline>
        </w:drawing>
      </w:r>
      <w:r>
        <w:t xml:space="preserve"> необходимо добавить заявки, рассмотрение которых планируется на данном заседании МРГ. Для выбора доступны заявки в статусе «Включена в перечень заявок к рассмотрению» и заявки в статусе «Включена в график заседаний», которые были исключены из других заседаний</w:t>
      </w:r>
      <w:r w:rsidR="0010153E">
        <w:t>, поданные на рассмотрение уполномоченного органа, который проводит данное заседание МРГ</w:t>
      </w:r>
      <w:r>
        <w:t xml:space="preserve">. </w:t>
      </w:r>
      <w:r w:rsidR="000A0436">
        <w:t xml:space="preserve">По </w:t>
      </w:r>
      <w:r w:rsidR="000A0436">
        <w:lastRenderedPageBreak/>
        <w:t xml:space="preserve">нажатию на кнопку </w:t>
      </w:r>
      <w:r w:rsidR="000A0436">
        <w:rPr>
          <w:noProof/>
        </w:rPr>
        <w:drawing>
          <wp:inline distT="0" distB="0" distL="0" distR="0" wp14:anchorId="67661A69" wp14:editId="629C4F3D">
            <wp:extent cx="185455" cy="180000"/>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5455" cy="180000"/>
                    </a:xfrm>
                    <a:prstGeom prst="rect">
                      <a:avLst/>
                    </a:prstGeom>
                    <a:noFill/>
                    <a:ln>
                      <a:noFill/>
                    </a:ln>
                  </pic:spPr>
                </pic:pic>
              </a:graphicData>
            </a:graphic>
          </wp:inline>
        </w:drawing>
      </w:r>
      <w:r w:rsidR="000A0436">
        <w:t xml:space="preserve"> откроется окно «Выбор заявок» с возможностью текстового поиска. Для выбора необходимо проставить чек-бокс в колонке «Выбор» напротив нужных заявок и нажать кнопку «Выбрать»</w:t>
      </w:r>
      <w:r>
        <w:t xml:space="preserve"> (</w:t>
      </w:r>
      <w:r>
        <w:fldChar w:fldCharType="begin"/>
      </w:r>
      <w:r>
        <w:instrText xml:space="preserve"> REF _Ref485254721 \h </w:instrText>
      </w:r>
      <w:r>
        <w:fldChar w:fldCharType="separate"/>
      </w:r>
      <w:r w:rsidR="00B217E7">
        <w:rPr>
          <w:noProof/>
        </w:rPr>
        <w:t>Рисунок 40</w:t>
      </w:r>
      <w:r>
        <w:fldChar w:fldCharType="end"/>
      </w:r>
      <w:r>
        <w:t>).</w:t>
      </w:r>
    </w:p>
    <w:p w14:paraId="4F1A703E" w14:textId="23650565" w:rsidR="000306FF" w:rsidRDefault="00AD2DB3" w:rsidP="000306FF">
      <w:pPr>
        <w:keepNext/>
        <w:spacing w:line="360" w:lineRule="auto"/>
        <w:ind w:firstLine="0"/>
        <w:jc w:val="center"/>
        <w:rPr>
          <w:noProof/>
        </w:rPr>
      </w:pPr>
      <w:r>
        <w:rPr>
          <w:noProof/>
        </w:rPr>
        <w:drawing>
          <wp:inline distT="0" distB="0" distL="0" distR="0" wp14:anchorId="7AAC29C0" wp14:editId="05B8E397">
            <wp:extent cx="6035840" cy="1300077"/>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39434" cy="1300851"/>
                    </a:xfrm>
                    <a:prstGeom prst="rect">
                      <a:avLst/>
                    </a:prstGeom>
                  </pic:spPr>
                </pic:pic>
              </a:graphicData>
            </a:graphic>
          </wp:inline>
        </w:drawing>
      </w:r>
    </w:p>
    <w:p w14:paraId="4450D3B0" w14:textId="7ADDC4CC" w:rsidR="000306FF" w:rsidRDefault="00350B38" w:rsidP="000306FF">
      <w:pPr>
        <w:keepNext/>
        <w:spacing w:after="120" w:line="360" w:lineRule="auto"/>
        <w:ind w:firstLine="0"/>
        <w:jc w:val="center"/>
        <w:rPr>
          <w:noProof/>
        </w:rPr>
      </w:pPr>
      <w:bookmarkStart w:id="94" w:name="_Ref485254721"/>
      <w:r>
        <w:rPr>
          <w:noProof/>
        </w:rPr>
        <w:t>Рисунок </w:t>
      </w:r>
      <w:r w:rsidR="000306FF">
        <w:rPr>
          <w:noProof/>
        </w:rPr>
        <w:fldChar w:fldCharType="begin"/>
      </w:r>
      <w:r w:rsidR="000306FF">
        <w:rPr>
          <w:noProof/>
        </w:rPr>
        <w:instrText xml:space="preserve"> SEQ Рисунок \* ARABIC </w:instrText>
      </w:r>
      <w:r w:rsidR="000306FF">
        <w:rPr>
          <w:noProof/>
        </w:rPr>
        <w:fldChar w:fldCharType="separate"/>
      </w:r>
      <w:r w:rsidR="00B217E7">
        <w:rPr>
          <w:noProof/>
        </w:rPr>
        <w:t>40</w:t>
      </w:r>
      <w:r w:rsidR="000306FF">
        <w:rPr>
          <w:noProof/>
        </w:rPr>
        <w:fldChar w:fldCharType="end"/>
      </w:r>
      <w:bookmarkEnd w:id="94"/>
      <w:r w:rsidR="000306FF">
        <w:rPr>
          <w:noProof/>
        </w:rPr>
        <w:t xml:space="preserve"> – Окно выбора заявок для включения в заседание МРГ</w:t>
      </w:r>
    </w:p>
    <w:p w14:paraId="06A9C587" w14:textId="5FE70D87" w:rsidR="000A0436" w:rsidRDefault="000306FF" w:rsidP="000306FF">
      <w:pPr>
        <w:pStyle w:val="a7"/>
        <w:keepNext w:val="0"/>
        <w:keepLines w:val="0"/>
      </w:pPr>
      <w:r>
        <w:t>Выбранные заявки отобразятся в блоке «Заявки»</w:t>
      </w:r>
      <w:r w:rsidRPr="002F4DB9">
        <w:t xml:space="preserve"> </w:t>
      </w:r>
      <w:r>
        <w:t>(</w:t>
      </w:r>
      <w:r>
        <w:fldChar w:fldCharType="begin"/>
      </w:r>
      <w:r>
        <w:instrText xml:space="preserve"> REF _Ref485259456 \h </w:instrText>
      </w:r>
      <w:r>
        <w:fldChar w:fldCharType="separate"/>
      </w:r>
      <w:r w:rsidR="00B217E7">
        <w:rPr>
          <w:noProof/>
        </w:rPr>
        <w:t>Рисунок 45</w:t>
      </w:r>
      <w:r>
        <w:fldChar w:fldCharType="end"/>
      </w:r>
      <w:r>
        <w:t>)</w:t>
      </w:r>
      <w:r w:rsidR="000A0436">
        <w:t xml:space="preserve">. Для удаления ранее добавленной заявки необходимо нажать кнопку </w:t>
      </w:r>
      <w:r>
        <w:rPr>
          <w:noProof/>
        </w:rPr>
        <w:drawing>
          <wp:inline distT="0" distB="0" distL="0" distR="0" wp14:anchorId="5FE4D6E2" wp14:editId="0A2C61D9">
            <wp:extent cx="147694" cy="180000"/>
            <wp:effectExtent l="0" t="0" r="508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694" cy="180000"/>
                    </a:xfrm>
                    <a:prstGeom prst="rect">
                      <a:avLst/>
                    </a:prstGeom>
                    <a:noFill/>
                    <a:ln>
                      <a:noFill/>
                    </a:ln>
                  </pic:spPr>
                </pic:pic>
              </a:graphicData>
            </a:graphic>
          </wp:inline>
        </w:drawing>
      </w:r>
      <w:r w:rsidR="000A0436">
        <w:t xml:space="preserve">. Просмотр подробной информации по заявке доступен по нажатию на </w:t>
      </w:r>
      <w:r w:rsidR="004B39FB">
        <w:t>реестровый номер</w:t>
      </w:r>
      <w:r w:rsidR="000A0436">
        <w:t xml:space="preserve">. </w:t>
      </w:r>
    </w:p>
    <w:p w14:paraId="05B728F8" w14:textId="2B094216" w:rsidR="000A0436" w:rsidRPr="000A0436" w:rsidRDefault="000A0436" w:rsidP="002076A8">
      <w:pPr>
        <w:pStyle w:val="2"/>
        <w:spacing w:before="120" w:line="360" w:lineRule="auto"/>
        <w:ind w:left="0" w:firstLine="851"/>
        <w:rPr>
          <w:rFonts w:ascii="Times New Roman" w:hAnsi="Times New Roman" w:cs="Times New Roman"/>
          <w:b/>
          <w:color w:val="auto"/>
        </w:rPr>
      </w:pPr>
      <w:bookmarkStart w:id="95" w:name="_Toc133489904"/>
      <w:r w:rsidRPr="000A0436">
        <w:rPr>
          <w:rFonts w:ascii="Times New Roman" w:hAnsi="Times New Roman" w:cs="Times New Roman"/>
          <w:b/>
          <w:color w:val="auto"/>
        </w:rPr>
        <w:t>Удаление заседания</w:t>
      </w:r>
      <w:bookmarkEnd w:id="95"/>
      <w:r w:rsidRPr="000A0436">
        <w:rPr>
          <w:rFonts w:ascii="Times New Roman" w:hAnsi="Times New Roman" w:cs="Times New Roman"/>
          <w:b/>
          <w:color w:val="auto"/>
        </w:rPr>
        <w:t xml:space="preserve"> </w:t>
      </w:r>
    </w:p>
    <w:p w14:paraId="079E320F" w14:textId="64AD0520" w:rsidR="00A832B0" w:rsidRDefault="000A0436" w:rsidP="000A0436">
      <w:pPr>
        <w:pStyle w:val="a7"/>
        <w:keepNext w:val="0"/>
        <w:keepLines w:val="0"/>
      </w:pPr>
      <w:r>
        <w:t xml:space="preserve">Для удаления заседания необходимо нажать кнопку </w:t>
      </w:r>
      <w:r>
        <w:rPr>
          <w:noProof/>
        </w:rPr>
        <w:drawing>
          <wp:inline distT="0" distB="0" distL="0" distR="0" wp14:anchorId="25FA9E78" wp14:editId="79FD56CD">
            <wp:extent cx="184062" cy="180000"/>
            <wp:effectExtent l="0" t="0" r="698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4062" cy="180000"/>
                    </a:xfrm>
                    <a:prstGeom prst="rect">
                      <a:avLst/>
                    </a:prstGeom>
                    <a:noFill/>
                    <a:ln>
                      <a:noFill/>
                    </a:ln>
                  </pic:spPr>
                </pic:pic>
              </a:graphicData>
            </a:graphic>
          </wp:inline>
        </w:drawing>
      </w:r>
      <w:r>
        <w:t xml:space="preserve"> в карточке заседания</w:t>
      </w:r>
      <w:r w:rsidR="00A832B0">
        <w:t xml:space="preserve">. Системы </w:t>
      </w:r>
      <w:r>
        <w:t>выдаст предупреждающее сообщение</w:t>
      </w:r>
      <w:r w:rsidR="00C237F5">
        <w:t xml:space="preserve"> (</w:t>
      </w:r>
      <w:r w:rsidR="00C237F5">
        <w:fldChar w:fldCharType="begin"/>
      </w:r>
      <w:r w:rsidR="00C237F5">
        <w:instrText xml:space="preserve"> REF _Ref518387754 \h </w:instrText>
      </w:r>
      <w:r w:rsidR="00C237F5">
        <w:fldChar w:fldCharType="separate"/>
      </w:r>
      <w:r w:rsidR="00B217E7">
        <w:t>Рисунок </w:t>
      </w:r>
      <w:r w:rsidR="00B217E7">
        <w:rPr>
          <w:noProof/>
        </w:rPr>
        <w:t>41</w:t>
      </w:r>
      <w:r w:rsidR="00C237F5">
        <w:fldChar w:fldCharType="end"/>
      </w:r>
      <w:r w:rsidR="00C237F5">
        <w:t>)</w:t>
      </w:r>
      <w:r w:rsidR="00A832B0">
        <w:t>.</w:t>
      </w:r>
    </w:p>
    <w:p w14:paraId="44D4EA76" w14:textId="11FBD5E3" w:rsidR="00C237F5" w:rsidRDefault="00350B38" w:rsidP="00C237F5">
      <w:pPr>
        <w:pStyle w:val="a7"/>
        <w:keepLines w:val="0"/>
        <w:ind w:firstLine="0"/>
        <w:jc w:val="center"/>
      </w:pPr>
      <w:r w:rsidRPr="00350B38">
        <w:rPr>
          <w:noProof/>
        </w:rPr>
        <w:t xml:space="preserve"> </w:t>
      </w:r>
      <w:r>
        <w:rPr>
          <w:noProof/>
        </w:rPr>
        <w:drawing>
          <wp:inline distT="0" distB="0" distL="0" distR="0" wp14:anchorId="186F9DF8" wp14:editId="4A4DDC63">
            <wp:extent cx="3995493" cy="1440000"/>
            <wp:effectExtent l="0" t="0" r="5080" b="825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95493" cy="1440000"/>
                    </a:xfrm>
                    <a:prstGeom prst="rect">
                      <a:avLst/>
                    </a:prstGeom>
                  </pic:spPr>
                </pic:pic>
              </a:graphicData>
            </a:graphic>
          </wp:inline>
        </w:drawing>
      </w:r>
    </w:p>
    <w:p w14:paraId="3CF6F2C5" w14:textId="34A1E54F" w:rsidR="00A832B0" w:rsidRDefault="00350B38" w:rsidP="00C237F5">
      <w:pPr>
        <w:pStyle w:val="af3"/>
      </w:pPr>
      <w:bookmarkStart w:id="96" w:name="_Ref518387754"/>
      <w:r>
        <w:t>Рисунок </w:t>
      </w:r>
      <w:r w:rsidR="00C237F5">
        <w:fldChar w:fldCharType="begin"/>
      </w:r>
      <w:r w:rsidR="00C237F5">
        <w:instrText xml:space="preserve"> SEQ Рисунок \* ARABIC </w:instrText>
      </w:r>
      <w:r w:rsidR="00C237F5">
        <w:fldChar w:fldCharType="separate"/>
      </w:r>
      <w:r w:rsidR="00B217E7">
        <w:t>41</w:t>
      </w:r>
      <w:r w:rsidR="00C237F5">
        <w:fldChar w:fldCharType="end"/>
      </w:r>
      <w:bookmarkEnd w:id="96"/>
      <w:r w:rsidR="00C237F5">
        <w:t xml:space="preserve"> – Окно подтверждения удаления</w:t>
      </w:r>
    </w:p>
    <w:p w14:paraId="4152F12A" w14:textId="53D52965" w:rsidR="000A0436" w:rsidRDefault="00A832B0" w:rsidP="000A0436">
      <w:pPr>
        <w:pStyle w:val="a7"/>
        <w:keepNext w:val="0"/>
        <w:keepLines w:val="0"/>
      </w:pPr>
      <w:r>
        <w:t xml:space="preserve">Для подтверждения удаления необходимо нажать «Да», для отмены – «Нет». После удаления заседание пропадет из интерфейса. Удаление доступно для заседаний в статусе: </w:t>
      </w:r>
      <w:r w:rsidR="00C237F5">
        <w:t>«Формирование», «Запланировано».</w:t>
      </w:r>
    </w:p>
    <w:p w14:paraId="5B7D1113" w14:textId="4C7A66AA" w:rsidR="000A0436" w:rsidRPr="00A832B0" w:rsidRDefault="00A832B0" w:rsidP="002076A8">
      <w:pPr>
        <w:pStyle w:val="2"/>
        <w:spacing w:before="120" w:line="360" w:lineRule="auto"/>
        <w:ind w:left="0" w:firstLine="851"/>
        <w:rPr>
          <w:rFonts w:ascii="Times New Roman" w:hAnsi="Times New Roman" w:cs="Times New Roman"/>
          <w:b/>
          <w:color w:val="auto"/>
        </w:rPr>
      </w:pPr>
      <w:bookmarkStart w:id="97" w:name="_Toc133489905"/>
      <w:r>
        <w:rPr>
          <w:rFonts w:ascii="Times New Roman" w:hAnsi="Times New Roman" w:cs="Times New Roman"/>
          <w:b/>
          <w:color w:val="auto"/>
        </w:rPr>
        <w:t>Перевод заседания в статус «</w:t>
      </w:r>
      <w:r w:rsidRPr="00A832B0">
        <w:rPr>
          <w:rFonts w:ascii="Times New Roman" w:hAnsi="Times New Roman" w:cs="Times New Roman"/>
          <w:b/>
          <w:color w:val="auto"/>
        </w:rPr>
        <w:t>Запланирова</w:t>
      </w:r>
      <w:r>
        <w:rPr>
          <w:rFonts w:ascii="Times New Roman" w:hAnsi="Times New Roman" w:cs="Times New Roman"/>
          <w:b/>
          <w:color w:val="auto"/>
        </w:rPr>
        <w:t>но»</w:t>
      </w:r>
      <w:bookmarkEnd w:id="97"/>
      <w:r w:rsidRPr="00A832B0">
        <w:rPr>
          <w:rFonts w:ascii="Times New Roman" w:hAnsi="Times New Roman" w:cs="Times New Roman"/>
          <w:b/>
          <w:color w:val="auto"/>
        </w:rPr>
        <w:t xml:space="preserve"> </w:t>
      </w:r>
    </w:p>
    <w:p w14:paraId="1EEF22DF" w14:textId="03117D7A" w:rsidR="000A0436" w:rsidRDefault="00A832B0" w:rsidP="000306FF">
      <w:pPr>
        <w:pStyle w:val="a7"/>
        <w:keepNext w:val="0"/>
        <w:keepLines w:val="0"/>
      </w:pPr>
      <w:r>
        <w:t xml:space="preserve">Для того чтобы запланировать заседание необходимо в карточке заседание выбрать действие «Запланировать». </w:t>
      </w:r>
      <w:r w:rsidR="008507C9">
        <w:t xml:space="preserve">Обязательным условием для перевода заседания в статус «Запланировано» является наличие минимум одной заявке в блоке «Заявки». </w:t>
      </w:r>
      <w:r>
        <w:t xml:space="preserve">После совершения действия заседание перейдет в статус «Запланировано». Все заявки, выбранные для рассмотрения на данном заседании в блоке «Заявки», перейдут в статус «Включена в </w:t>
      </w:r>
      <w:r>
        <w:lastRenderedPageBreak/>
        <w:t xml:space="preserve">заседание МРГ», Заказчикам будет автоматически отправлена информация о дате заседания и сроках подготовки пакета документов по заявке. </w:t>
      </w:r>
    </w:p>
    <w:p w14:paraId="211BB408" w14:textId="5AE2E022" w:rsidR="00A832B0" w:rsidRPr="00A832B0" w:rsidRDefault="00A832B0" w:rsidP="002076A8">
      <w:pPr>
        <w:pStyle w:val="2"/>
        <w:spacing w:before="120" w:line="360" w:lineRule="auto"/>
        <w:ind w:left="0" w:firstLine="851"/>
        <w:rPr>
          <w:rFonts w:ascii="Times New Roman" w:hAnsi="Times New Roman" w:cs="Times New Roman"/>
          <w:b/>
          <w:color w:val="auto"/>
        </w:rPr>
      </w:pPr>
      <w:bookmarkStart w:id="98" w:name="_Toc133489906"/>
      <w:r w:rsidRPr="00A832B0">
        <w:rPr>
          <w:rFonts w:ascii="Times New Roman" w:hAnsi="Times New Roman" w:cs="Times New Roman"/>
          <w:b/>
          <w:color w:val="auto"/>
        </w:rPr>
        <w:t>Формирование повестки заседания</w:t>
      </w:r>
      <w:bookmarkEnd w:id="98"/>
    </w:p>
    <w:p w14:paraId="4124684B" w14:textId="57A3F2FC" w:rsidR="001C26FB" w:rsidRDefault="00B5138E" w:rsidP="00B5138E">
      <w:pPr>
        <w:pStyle w:val="a7"/>
        <w:keepNext w:val="0"/>
        <w:keepLines w:val="0"/>
      </w:pPr>
      <w:r>
        <w:t>Формирование повестки доступно для заседания в статусе «Запланировано»</w:t>
      </w:r>
      <w:r w:rsidR="001C26FB">
        <w:t xml:space="preserve"> (</w:t>
      </w:r>
      <w:r w:rsidR="001C26FB">
        <w:fldChar w:fldCharType="begin"/>
      </w:r>
      <w:r w:rsidR="001C26FB">
        <w:instrText xml:space="preserve"> REF _Ref518388073 \h </w:instrText>
      </w:r>
      <w:r w:rsidR="001C26FB">
        <w:fldChar w:fldCharType="separate"/>
      </w:r>
      <w:r w:rsidR="00B217E7">
        <w:t xml:space="preserve">Рисунок </w:t>
      </w:r>
      <w:r w:rsidR="00B217E7">
        <w:rPr>
          <w:noProof/>
        </w:rPr>
        <w:t>42</w:t>
      </w:r>
      <w:r w:rsidR="001C26FB">
        <w:fldChar w:fldCharType="end"/>
      </w:r>
      <w:r w:rsidR="001C26FB">
        <w:t>)</w:t>
      </w:r>
      <w:r>
        <w:t xml:space="preserve">. </w:t>
      </w:r>
    </w:p>
    <w:p w14:paraId="01B7408D" w14:textId="26CD1DEF" w:rsidR="001C26FB" w:rsidRDefault="00D9594C" w:rsidP="00B25F2F">
      <w:pPr>
        <w:pStyle w:val="a7"/>
        <w:keepLines w:val="0"/>
        <w:ind w:firstLine="0"/>
      </w:pPr>
      <w:r>
        <w:rPr>
          <w:noProof/>
        </w:rPr>
        <w:drawing>
          <wp:inline distT="0" distB="0" distL="0" distR="0" wp14:anchorId="2167A3B8" wp14:editId="457F65E3">
            <wp:extent cx="5936615" cy="1624330"/>
            <wp:effectExtent l="0" t="0" r="698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6615" cy="1624330"/>
                    </a:xfrm>
                    <a:prstGeom prst="rect">
                      <a:avLst/>
                    </a:prstGeom>
                    <a:noFill/>
                    <a:ln>
                      <a:noFill/>
                    </a:ln>
                  </pic:spPr>
                </pic:pic>
              </a:graphicData>
            </a:graphic>
          </wp:inline>
        </w:drawing>
      </w:r>
    </w:p>
    <w:p w14:paraId="21E91F93" w14:textId="71A1AA06" w:rsidR="001C26FB" w:rsidRDefault="001C26FB" w:rsidP="001C26FB">
      <w:pPr>
        <w:pStyle w:val="af3"/>
      </w:pPr>
      <w:bookmarkStart w:id="99" w:name="_Ref518388073"/>
      <w:r>
        <w:t xml:space="preserve">Рисунок </w:t>
      </w:r>
      <w:r>
        <w:fldChar w:fldCharType="begin"/>
      </w:r>
      <w:r>
        <w:instrText xml:space="preserve"> SEQ Рисунок \* ARABIC </w:instrText>
      </w:r>
      <w:r>
        <w:fldChar w:fldCharType="separate"/>
      </w:r>
      <w:r w:rsidR="00B217E7">
        <w:t>42</w:t>
      </w:r>
      <w:r>
        <w:fldChar w:fldCharType="end"/>
      </w:r>
      <w:bookmarkEnd w:id="99"/>
      <w:r>
        <w:t xml:space="preserve"> – Заседание МРГ в статусе «Запланировано»</w:t>
      </w:r>
    </w:p>
    <w:p w14:paraId="1BEA6145" w14:textId="2E52B564" w:rsidR="00B5138E" w:rsidRDefault="00B5138E" w:rsidP="00B5138E">
      <w:pPr>
        <w:pStyle w:val="a7"/>
        <w:keepNext w:val="0"/>
        <w:keepLines w:val="0"/>
      </w:pPr>
      <w:r>
        <w:t>Для формирования повестки необходимо выбрать действие «Сформировать повестку»</w:t>
      </w:r>
      <w:r w:rsidR="001C26FB">
        <w:t xml:space="preserve"> </w:t>
      </w:r>
      <w:r w:rsidR="001C26FB">
        <w:rPr>
          <w:noProof/>
        </w:rPr>
        <w:drawing>
          <wp:inline distT="0" distB="0" distL="0" distR="0" wp14:anchorId="2D7E1C97" wp14:editId="4E8996E0">
            <wp:extent cx="932308" cy="180000"/>
            <wp:effectExtent l="0" t="0" r="127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creenshot_30.jpg"/>
                    <pic:cNvPicPr/>
                  </pic:nvPicPr>
                  <pic:blipFill>
                    <a:blip r:embed="rId67">
                      <a:extLst>
                        <a:ext uri="{28A0092B-C50C-407E-A947-70E740481C1C}">
                          <a14:useLocalDpi xmlns:a14="http://schemas.microsoft.com/office/drawing/2010/main" val="0"/>
                        </a:ext>
                      </a:extLst>
                    </a:blip>
                    <a:stretch>
                      <a:fillRect/>
                    </a:stretch>
                  </pic:blipFill>
                  <pic:spPr>
                    <a:xfrm>
                      <a:off x="0" y="0"/>
                      <a:ext cx="932308" cy="180000"/>
                    </a:xfrm>
                    <a:prstGeom prst="rect">
                      <a:avLst/>
                    </a:prstGeom>
                  </pic:spPr>
                </pic:pic>
              </a:graphicData>
            </a:graphic>
          </wp:inline>
        </w:drawing>
      </w:r>
      <w:r>
        <w:t xml:space="preserve">,  Системой автоматически будет сформирован документ «Повестка заседания», который отобразится в блоке «Документы заседания» и будет доступен для скачивания и просмотра. Заседание перейдет в статус «Повестка сформирована». По </w:t>
      </w:r>
      <w:proofErr w:type="gramStart"/>
      <w:r>
        <w:t>кнопке</w:t>
      </w:r>
      <w:r w:rsidR="0031417A">
        <w:t xml:space="preserve"> </w:t>
      </w:r>
      <w:r w:rsidR="0031417A">
        <w:rPr>
          <w:noProof/>
        </w:rPr>
        <w:drawing>
          <wp:inline distT="0" distB="0" distL="0" distR="0" wp14:anchorId="7F3F23C8" wp14:editId="600791F5">
            <wp:extent cx="229655" cy="180000"/>
            <wp:effectExtent l="19050" t="19050" r="18415" b="1079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creenshot_32.jpg"/>
                    <pic:cNvPicPr/>
                  </pic:nvPicPr>
                  <pic:blipFill>
                    <a:blip r:embed="rId68">
                      <a:extLst>
                        <a:ext uri="{28A0092B-C50C-407E-A947-70E740481C1C}">
                          <a14:useLocalDpi xmlns:a14="http://schemas.microsoft.com/office/drawing/2010/main" val="0"/>
                        </a:ext>
                      </a:extLst>
                    </a:blip>
                    <a:stretch>
                      <a:fillRect/>
                    </a:stretch>
                  </pic:blipFill>
                  <pic:spPr>
                    <a:xfrm>
                      <a:off x="0" y="0"/>
                      <a:ext cx="229655" cy="180000"/>
                    </a:xfrm>
                    <a:prstGeom prst="rect">
                      <a:avLst/>
                    </a:prstGeom>
                    <a:ln>
                      <a:solidFill>
                        <a:schemeClr val="bg1">
                          <a:lumMod val="85000"/>
                        </a:schemeClr>
                      </a:solidFill>
                    </a:ln>
                  </pic:spPr>
                </pic:pic>
              </a:graphicData>
            </a:graphic>
          </wp:inline>
        </w:drawing>
      </w:r>
      <w:r>
        <w:t xml:space="preserve"> доступна</w:t>
      </w:r>
      <w:proofErr w:type="gramEnd"/>
      <w:r>
        <w:t xml:space="preserve"> отправка повестки по электронной почте всем участникам заседания</w:t>
      </w:r>
      <w:r w:rsidR="0031417A">
        <w:t xml:space="preserve"> (</w:t>
      </w:r>
      <w:r w:rsidR="0031417A">
        <w:fldChar w:fldCharType="begin"/>
      </w:r>
      <w:r w:rsidR="0031417A">
        <w:instrText xml:space="preserve"> REF _Ref518388214 \h </w:instrText>
      </w:r>
      <w:r w:rsidR="0031417A">
        <w:fldChar w:fldCharType="separate"/>
      </w:r>
      <w:r w:rsidR="00B217E7">
        <w:t>Рисунок </w:t>
      </w:r>
      <w:r w:rsidR="00B217E7">
        <w:rPr>
          <w:noProof/>
        </w:rPr>
        <w:t>43</w:t>
      </w:r>
      <w:r w:rsidR="0031417A">
        <w:fldChar w:fldCharType="end"/>
      </w:r>
      <w:r w:rsidR="0031417A">
        <w:t>)</w:t>
      </w:r>
      <w:r>
        <w:t xml:space="preserve">. </w:t>
      </w:r>
    </w:p>
    <w:p w14:paraId="6DA4CD9D" w14:textId="2B630B42" w:rsidR="0031417A" w:rsidRDefault="00D9594C" w:rsidP="0031417A">
      <w:pPr>
        <w:pStyle w:val="a7"/>
        <w:keepLines w:val="0"/>
        <w:ind w:firstLine="0"/>
        <w:jc w:val="center"/>
      </w:pPr>
      <w:r>
        <w:rPr>
          <w:noProof/>
        </w:rPr>
        <w:drawing>
          <wp:inline distT="0" distB="0" distL="0" distR="0" wp14:anchorId="49D7952A" wp14:editId="7CFC59FE">
            <wp:extent cx="5940425" cy="1000125"/>
            <wp:effectExtent l="0" t="0" r="317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0425" cy="1000125"/>
                    </a:xfrm>
                    <a:prstGeom prst="rect">
                      <a:avLst/>
                    </a:prstGeom>
                    <a:noFill/>
                    <a:ln>
                      <a:noFill/>
                    </a:ln>
                  </pic:spPr>
                </pic:pic>
              </a:graphicData>
            </a:graphic>
          </wp:inline>
        </w:drawing>
      </w:r>
    </w:p>
    <w:p w14:paraId="1C078B6E" w14:textId="45CDFDEB" w:rsidR="0031417A" w:rsidRDefault="00D9594C" w:rsidP="0031417A">
      <w:pPr>
        <w:pStyle w:val="af3"/>
      </w:pPr>
      <w:bookmarkStart w:id="100" w:name="_Ref518388214"/>
      <w:r>
        <w:t>Рисунок </w:t>
      </w:r>
      <w:r w:rsidR="0031417A">
        <w:fldChar w:fldCharType="begin"/>
      </w:r>
      <w:r w:rsidR="0031417A">
        <w:instrText xml:space="preserve"> SEQ Рисунок \* ARABIC </w:instrText>
      </w:r>
      <w:r w:rsidR="0031417A">
        <w:fldChar w:fldCharType="separate"/>
      </w:r>
      <w:r w:rsidR="00B217E7">
        <w:t>43</w:t>
      </w:r>
      <w:r w:rsidR="0031417A">
        <w:fldChar w:fldCharType="end"/>
      </w:r>
      <w:bookmarkEnd w:id="100"/>
      <w:r w:rsidR="0031417A">
        <w:t xml:space="preserve"> – Рассылка повестки участникам заседания</w:t>
      </w:r>
    </w:p>
    <w:p w14:paraId="0E482512" w14:textId="67320C7C" w:rsidR="009A16D1" w:rsidRDefault="009A16D1" w:rsidP="002076A8">
      <w:pPr>
        <w:pStyle w:val="2"/>
        <w:spacing w:before="120" w:line="360" w:lineRule="auto"/>
        <w:ind w:left="0" w:firstLine="851"/>
        <w:rPr>
          <w:rFonts w:ascii="Times New Roman" w:hAnsi="Times New Roman" w:cs="Times New Roman"/>
          <w:b/>
          <w:color w:val="auto"/>
        </w:rPr>
      </w:pPr>
      <w:bookmarkStart w:id="101" w:name="_Toc133489907"/>
      <w:r w:rsidRPr="009A16D1">
        <w:rPr>
          <w:rFonts w:ascii="Times New Roman" w:hAnsi="Times New Roman" w:cs="Times New Roman"/>
          <w:b/>
          <w:color w:val="auto"/>
        </w:rPr>
        <w:t>Отмена заседания</w:t>
      </w:r>
      <w:bookmarkEnd w:id="101"/>
      <w:r w:rsidRPr="009A16D1">
        <w:rPr>
          <w:rFonts w:ascii="Times New Roman" w:hAnsi="Times New Roman" w:cs="Times New Roman"/>
          <w:b/>
          <w:color w:val="auto"/>
        </w:rPr>
        <w:t xml:space="preserve"> </w:t>
      </w:r>
    </w:p>
    <w:p w14:paraId="0615EEDB" w14:textId="1CF698CE" w:rsidR="009A16D1" w:rsidRPr="009A16D1" w:rsidRDefault="009A16D1" w:rsidP="009A16D1">
      <w:pPr>
        <w:spacing w:line="360" w:lineRule="auto"/>
        <w:rPr>
          <w:color w:val="000000"/>
          <w:szCs w:val="20"/>
        </w:rPr>
      </w:pPr>
      <w:r w:rsidRPr="009A16D1">
        <w:rPr>
          <w:color w:val="000000"/>
          <w:szCs w:val="20"/>
        </w:rPr>
        <w:t>Отмена доступна для заседания в статусе «Повестка сформирована». Для отмены заседания необходимо выбрать действие «Отменить» в карточке заседания. После выбора действия Система выдаст предупреждающее сообщение</w:t>
      </w:r>
      <w:r w:rsidR="005545E1">
        <w:rPr>
          <w:color w:val="000000"/>
          <w:szCs w:val="20"/>
        </w:rPr>
        <w:t xml:space="preserve"> (</w:t>
      </w:r>
      <w:r w:rsidR="005545E1">
        <w:rPr>
          <w:color w:val="000000"/>
          <w:szCs w:val="20"/>
        </w:rPr>
        <w:fldChar w:fldCharType="begin"/>
      </w:r>
      <w:r w:rsidR="005545E1">
        <w:rPr>
          <w:color w:val="000000"/>
          <w:szCs w:val="20"/>
        </w:rPr>
        <w:instrText xml:space="preserve"> REF _Ref518388274 \h </w:instrText>
      </w:r>
      <w:r w:rsidR="005545E1">
        <w:rPr>
          <w:color w:val="000000"/>
          <w:szCs w:val="20"/>
        </w:rPr>
      </w:r>
      <w:r w:rsidR="005545E1">
        <w:rPr>
          <w:color w:val="000000"/>
          <w:szCs w:val="20"/>
        </w:rPr>
        <w:fldChar w:fldCharType="separate"/>
      </w:r>
      <w:r w:rsidR="00B217E7">
        <w:t>Рисунок </w:t>
      </w:r>
      <w:r w:rsidR="00B217E7">
        <w:rPr>
          <w:noProof/>
        </w:rPr>
        <w:t>44</w:t>
      </w:r>
      <w:r w:rsidR="005545E1">
        <w:rPr>
          <w:color w:val="000000"/>
          <w:szCs w:val="20"/>
        </w:rPr>
        <w:fldChar w:fldCharType="end"/>
      </w:r>
      <w:r w:rsidR="005545E1">
        <w:rPr>
          <w:color w:val="000000"/>
          <w:szCs w:val="20"/>
        </w:rPr>
        <w:t>)</w:t>
      </w:r>
      <w:r w:rsidRPr="009A16D1">
        <w:rPr>
          <w:color w:val="000000"/>
          <w:szCs w:val="20"/>
        </w:rPr>
        <w:t xml:space="preserve">. </w:t>
      </w:r>
    </w:p>
    <w:p w14:paraId="06BA5A8F" w14:textId="09FB8C8A" w:rsidR="005545E1" w:rsidRDefault="00D9594C" w:rsidP="005545E1">
      <w:pPr>
        <w:keepNext/>
        <w:ind w:firstLine="0"/>
        <w:jc w:val="center"/>
      </w:pPr>
      <w:r w:rsidRPr="00D9594C">
        <w:rPr>
          <w:noProof/>
        </w:rPr>
        <w:lastRenderedPageBreak/>
        <w:t xml:space="preserve"> </w:t>
      </w:r>
      <w:r>
        <w:rPr>
          <w:noProof/>
        </w:rPr>
        <w:drawing>
          <wp:inline distT="0" distB="0" distL="0" distR="0" wp14:anchorId="2740FCBE" wp14:editId="520E55A3">
            <wp:extent cx="3096943" cy="1800000"/>
            <wp:effectExtent l="0" t="0" r="825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96943" cy="1800000"/>
                    </a:xfrm>
                    <a:prstGeom prst="rect">
                      <a:avLst/>
                    </a:prstGeom>
                  </pic:spPr>
                </pic:pic>
              </a:graphicData>
            </a:graphic>
          </wp:inline>
        </w:drawing>
      </w:r>
    </w:p>
    <w:p w14:paraId="2A2B99E4" w14:textId="1002B3E7" w:rsidR="009A16D1" w:rsidRDefault="00D9594C" w:rsidP="005545E1">
      <w:pPr>
        <w:pStyle w:val="af3"/>
      </w:pPr>
      <w:bookmarkStart w:id="102" w:name="_Ref518388274"/>
      <w:r>
        <w:t>Рисунок </w:t>
      </w:r>
      <w:r w:rsidR="005545E1">
        <w:fldChar w:fldCharType="begin"/>
      </w:r>
      <w:r w:rsidR="005545E1">
        <w:instrText xml:space="preserve"> SEQ Рисунок \* ARABIC </w:instrText>
      </w:r>
      <w:r w:rsidR="005545E1">
        <w:fldChar w:fldCharType="separate"/>
      </w:r>
      <w:r w:rsidR="00B217E7">
        <w:t>44</w:t>
      </w:r>
      <w:r w:rsidR="005545E1">
        <w:fldChar w:fldCharType="end"/>
      </w:r>
      <w:bookmarkEnd w:id="102"/>
      <w:r w:rsidR="005545E1">
        <w:t xml:space="preserve"> – Окно подтверждения отмены заседания</w:t>
      </w:r>
    </w:p>
    <w:p w14:paraId="2E1728C7" w14:textId="7D501B43" w:rsidR="009A16D1" w:rsidRPr="009A16D1" w:rsidRDefault="009A16D1" w:rsidP="009A16D1">
      <w:pPr>
        <w:spacing w:line="360" w:lineRule="auto"/>
      </w:pPr>
      <w:r>
        <w:t xml:space="preserve">Для подтверждения действия (отмены заседания) необходимо нажать «Да», для отмены действия – «Нет». После подтверждения действия заседание перейдет в статус «Отменено». </w:t>
      </w:r>
    </w:p>
    <w:p w14:paraId="0818FA9C" w14:textId="0EF36F7D" w:rsidR="000A0436" w:rsidRPr="00B5138E" w:rsidRDefault="00B5138E" w:rsidP="002076A8">
      <w:pPr>
        <w:pStyle w:val="2"/>
        <w:spacing w:before="120" w:line="360" w:lineRule="auto"/>
        <w:ind w:left="0" w:firstLine="851"/>
        <w:rPr>
          <w:rFonts w:ascii="Times New Roman" w:hAnsi="Times New Roman" w:cs="Times New Roman"/>
          <w:b/>
          <w:color w:val="auto"/>
        </w:rPr>
      </w:pPr>
      <w:bookmarkStart w:id="103" w:name="_Ref65533205"/>
      <w:bookmarkStart w:id="104" w:name="_Toc133489908"/>
      <w:r w:rsidRPr="00B5138E">
        <w:rPr>
          <w:rFonts w:ascii="Times New Roman" w:hAnsi="Times New Roman" w:cs="Times New Roman"/>
          <w:b/>
          <w:color w:val="auto"/>
        </w:rPr>
        <w:t>Просмотр хода подготовки заключений по заявкам, планируемым к рассмотрению на заседании</w:t>
      </w:r>
      <w:bookmarkEnd w:id="103"/>
      <w:bookmarkEnd w:id="104"/>
      <w:r w:rsidRPr="00B5138E">
        <w:rPr>
          <w:rFonts w:ascii="Times New Roman" w:hAnsi="Times New Roman" w:cs="Times New Roman"/>
          <w:b/>
          <w:color w:val="auto"/>
        </w:rPr>
        <w:t xml:space="preserve"> </w:t>
      </w:r>
    </w:p>
    <w:p w14:paraId="6BD5E69E" w14:textId="24813F7B" w:rsidR="000306FF" w:rsidRDefault="000A0436" w:rsidP="000306FF">
      <w:pPr>
        <w:pStyle w:val="a7"/>
        <w:keepNext w:val="0"/>
        <w:keepLines w:val="0"/>
      </w:pPr>
      <w:r>
        <w:t xml:space="preserve">В блоке «Заявки» доступна информация о ходе подготовки заключений по </w:t>
      </w:r>
      <w:r w:rsidR="00B5138E">
        <w:t>заявкам, планируемым к рассмотрению на заседании</w:t>
      </w:r>
      <w:r>
        <w:t xml:space="preserve">. </w:t>
      </w:r>
      <w:r w:rsidR="00B5138E">
        <w:t xml:space="preserve">Для просмотра информации необходимо нажать на </w:t>
      </w:r>
      <w:proofErr w:type="gramStart"/>
      <w:r w:rsidR="00B5138E">
        <w:t xml:space="preserve">кнопку </w:t>
      </w:r>
      <w:r w:rsidR="000306FF">
        <w:rPr>
          <w:noProof/>
        </w:rPr>
        <w:drawing>
          <wp:inline distT="0" distB="0" distL="0" distR="0" wp14:anchorId="74CE4132" wp14:editId="00522BD8">
            <wp:extent cx="209900" cy="1800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900" cy="180000"/>
                    </a:xfrm>
                    <a:prstGeom prst="rect">
                      <a:avLst/>
                    </a:prstGeom>
                    <a:noFill/>
                    <a:ln>
                      <a:noFill/>
                    </a:ln>
                  </pic:spPr>
                </pic:pic>
              </a:graphicData>
            </a:graphic>
          </wp:inline>
        </w:drawing>
      </w:r>
      <w:r w:rsidR="000306FF">
        <w:t>,</w:t>
      </w:r>
      <w:proofErr w:type="gramEnd"/>
      <w:r w:rsidR="000306FF">
        <w:t xml:space="preserve"> по которой откроется </w:t>
      </w:r>
      <w:r w:rsidR="00B04ADF">
        <w:t>окно «Спи</w:t>
      </w:r>
      <w:r w:rsidR="000306FF">
        <w:t>сок заключений заявк</w:t>
      </w:r>
      <w:r w:rsidR="00B04ADF">
        <w:t>и»</w:t>
      </w:r>
      <w:r w:rsidR="000306FF">
        <w:t xml:space="preserve"> с </w:t>
      </w:r>
      <w:r w:rsidR="00B04ADF">
        <w:t xml:space="preserve">информацией о </w:t>
      </w:r>
      <w:r w:rsidR="000306FF">
        <w:t>текущ</w:t>
      </w:r>
      <w:r w:rsidR="00B04ADF">
        <w:t>ем статусе подготовки заключений</w:t>
      </w:r>
      <w:r w:rsidR="000306FF">
        <w:t xml:space="preserve"> (</w:t>
      </w:r>
      <w:r w:rsidR="000306FF">
        <w:fldChar w:fldCharType="begin"/>
      </w:r>
      <w:r w:rsidR="000306FF">
        <w:instrText xml:space="preserve"> REF _Ref485259716 \h </w:instrText>
      </w:r>
      <w:r w:rsidR="000306FF">
        <w:fldChar w:fldCharType="separate"/>
      </w:r>
      <w:r w:rsidR="00B217E7">
        <w:rPr>
          <w:noProof/>
        </w:rPr>
        <w:t>Рисунок 46</w:t>
      </w:r>
      <w:r w:rsidR="000306FF">
        <w:fldChar w:fldCharType="end"/>
      </w:r>
      <w:r w:rsidR="000306FF">
        <w:t xml:space="preserve">). Цвет кнопки </w:t>
      </w:r>
      <w:r w:rsidR="000306FF">
        <w:rPr>
          <w:noProof/>
        </w:rPr>
        <w:drawing>
          <wp:inline distT="0" distB="0" distL="0" distR="0" wp14:anchorId="741B1A54" wp14:editId="670BEE7E">
            <wp:extent cx="209900" cy="180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900" cy="180000"/>
                    </a:xfrm>
                    <a:prstGeom prst="rect">
                      <a:avLst/>
                    </a:prstGeom>
                    <a:noFill/>
                    <a:ln>
                      <a:noFill/>
                    </a:ln>
                  </pic:spPr>
                </pic:pic>
              </a:graphicData>
            </a:graphic>
          </wp:inline>
        </w:drawing>
      </w:r>
      <w:r w:rsidR="000306FF">
        <w:t xml:space="preserve"> изменяется в зависимости от статусов заключений по заявкам:</w:t>
      </w:r>
    </w:p>
    <w:p w14:paraId="07FD39E2" w14:textId="077071A4" w:rsidR="000306FF" w:rsidRDefault="000306FF" w:rsidP="00B73F7E">
      <w:pPr>
        <w:pStyle w:val="a7"/>
        <w:keepNext w:val="0"/>
        <w:keepLines w:val="0"/>
        <w:numPr>
          <w:ilvl w:val="0"/>
          <w:numId w:val="7"/>
        </w:numPr>
      </w:pPr>
      <w:r>
        <w:t>зеленый –</w:t>
      </w:r>
      <w:r w:rsidR="00CA4C8D">
        <w:t xml:space="preserve"> </w:t>
      </w:r>
      <w:r>
        <w:t xml:space="preserve">все заключения по заявке </w:t>
      </w:r>
      <w:r w:rsidR="00B04ADF">
        <w:t xml:space="preserve">выданы, т.е. </w:t>
      </w:r>
      <w:r>
        <w:t>находятся в статусах «Заключение выдано» и/или «Заключение не требуется»;</w:t>
      </w:r>
    </w:p>
    <w:p w14:paraId="18A23798" w14:textId="75313370" w:rsidR="000306FF" w:rsidRDefault="000306FF" w:rsidP="00B73F7E">
      <w:pPr>
        <w:pStyle w:val="a7"/>
        <w:keepNext w:val="0"/>
        <w:keepLines w:val="0"/>
        <w:numPr>
          <w:ilvl w:val="0"/>
          <w:numId w:val="7"/>
        </w:numPr>
      </w:pPr>
      <w:r>
        <w:t>оранжевый – хотя бы одно заключение по заявке</w:t>
      </w:r>
      <w:r w:rsidR="00B04ADF">
        <w:t xml:space="preserve"> не выдано, т.е. </w:t>
      </w:r>
      <w:r>
        <w:t>имеет статус «В работе», «Новое», «Заключение подготовлено», «На доработке»;</w:t>
      </w:r>
    </w:p>
    <w:p w14:paraId="60C280F1" w14:textId="7D1D6607" w:rsidR="000306FF" w:rsidRDefault="000306FF" w:rsidP="00B73F7E">
      <w:pPr>
        <w:pStyle w:val="a7"/>
        <w:keepNext w:val="0"/>
        <w:keepLines w:val="0"/>
        <w:numPr>
          <w:ilvl w:val="0"/>
          <w:numId w:val="7"/>
        </w:numPr>
      </w:pPr>
      <w:r>
        <w:t>красный – Заказчиком не предоставлен</w:t>
      </w:r>
      <w:r w:rsidR="00B04ADF">
        <w:t xml:space="preserve"> пакет документов</w:t>
      </w:r>
      <w:r>
        <w:t xml:space="preserve"> </w:t>
      </w:r>
      <w:r w:rsidR="00B04ADF">
        <w:t>по</w:t>
      </w:r>
      <w:r>
        <w:t xml:space="preserve"> заявке.</w:t>
      </w:r>
    </w:p>
    <w:p w14:paraId="560D37BA" w14:textId="47EE2711" w:rsidR="000306FF" w:rsidRDefault="00B04ADF" w:rsidP="00B25F2F">
      <w:pPr>
        <w:pStyle w:val="a7"/>
        <w:keepNext w:val="0"/>
        <w:keepLines w:val="0"/>
        <w:rPr>
          <w:noProof/>
        </w:rPr>
      </w:pPr>
      <w:r>
        <w:t>Заявки, по которым хотя бы одно из выданных заключений имеет решение «Согласовать с условием устранения замечаний» или «Отклонить»</w:t>
      </w:r>
      <w:r w:rsidR="00CA4C8D">
        <w:t>,</w:t>
      </w:r>
      <w:r>
        <w:t xml:space="preserve"> выделены значком </w:t>
      </w:r>
      <w:r w:rsidR="00591638">
        <w:rPr>
          <w:noProof/>
        </w:rPr>
        <w:drawing>
          <wp:inline distT="0" distB="0" distL="0" distR="0" wp14:anchorId="7F4A09FD" wp14:editId="210CDD4B">
            <wp:extent cx="226667" cy="180000"/>
            <wp:effectExtent l="19050" t="19050" r="21590" b="1079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creenshot_34.jpg"/>
                    <pic:cNvPicPr/>
                  </pic:nvPicPr>
                  <pic:blipFill>
                    <a:blip r:embed="rId72">
                      <a:extLst>
                        <a:ext uri="{28A0092B-C50C-407E-A947-70E740481C1C}">
                          <a14:useLocalDpi xmlns:a14="http://schemas.microsoft.com/office/drawing/2010/main" val="0"/>
                        </a:ext>
                      </a:extLst>
                    </a:blip>
                    <a:stretch>
                      <a:fillRect/>
                    </a:stretch>
                  </pic:blipFill>
                  <pic:spPr>
                    <a:xfrm>
                      <a:off x="0" y="0"/>
                      <a:ext cx="226667" cy="180000"/>
                    </a:xfrm>
                    <a:prstGeom prst="rect">
                      <a:avLst/>
                    </a:prstGeom>
                    <a:ln>
                      <a:solidFill>
                        <a:schemeClr val="bg1">
                          <a:lumMod val="85000"/>
                        </a:schemeClr>
                      </a:solidFill>
                    </a:ln>
                  </pic:spPr>
                </pic:pic>
              </a:graphicData>
            </a:graphic>
          </wp:inline>
        </w:drawing>
      </w:r>
      <w:r w:rsidR="00B25F2F">
        <w:t>.</w:t>
      </w:r>
      <w:r w:rsidR="00D9594C">
        <w:rPr>
          <w:noProof/>
        </w:rPr>
        <w:drawing>
          <wp:inline distT="0" distB="0" distL="0" distR="0" wp14:anchorId="702B4103" wp14:editId="1B99640E">
            <wp:extent cx="5940425" cy="1782445"/>
            <wp:effectExtent l="0" t="0" r="3175" b="825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1782445"/>
                    </a:xfrm>
                    <a:prstGeom prst="rect">
                      <a:avLst/>
                    </a:prstGeom>
                  </pic:spPr>
                </pic:pic>
              </a:graphicData>
            </a:graphic>
          </wp:inline>
        </w:drawing>
      </w:r>
    </w:p>
    <w:p w14:paraId="5FB20DCE" w14:textId="04F35179" w:rsidR="000306FF" w:rsidRDefault="00D9594C" w:rsidP="00B25F2F">
      <w:pPr>
        <w:spacing w:after="120" w:line="360" w:lineRule="auto"/>
        <w:ind w:firstLine="0"/>
        <w:jc w:val="center"/>
        <w:rPr>
          <w:noProof/>
        </w:rPr>
      </w:pPr>
      <w:bookmarkStart w:id="105" w:name="_Ref485259456"/>
      <w:r>
        <w:rPr>
          <w:noProof/>
        </w:rPr>
        <w:lastRenderedPageBreak/>
        <w:t>Рисунок </w:t>
      </w:r>
      <w:r w:rsidR="000306FF">
        <w:rPr>
          <w:noProof/>
        </w:rPr>
        <w:fldChar w:fldCharType="begin"/>
      </w:r>
      <w:r w:rsidR="000306FF">
        <w:rPr>
          <w:noProof/>
        </w:rPr>
        <w:instrText xml:space="preserve"> SEQ Рисунок \* ARABIC </w:instrText>
      </w:r>
      <w:r w:rsidR="000306FF">
        <w:rPr>
          <w:noProof/>
        </w:rPr>
        <w:fldChar w:fldCharType="separate"/>
      </w:r>
      <w:r w:rsidR="00B217E7">
        <w:rPr>
          <w:noProof/>
        </w:rPr>
        <w:t>45</w:t>
      </w:r>
      <w:r w:rsidR="000306FF">
        <w:rPr>
          <w:noProof/>
        </w:rPr>
        <w:fldChar w:fldCharType="end"/>
      </w:r>
      <w:bookmarkEnd w:id="105"/>
      <w:r w:rsidR="000306FF">
        <w:rPr>
          <w:noProof/>
        </w:rPr>
        <w:t xml:space="preserve"> – Блок «Заявки» с перечнем заявок, включенных в заседание</w:t>
      </w:r>
      <w:r w:rsidRPr="00D9594C">
        <w:rPr>
          <w:noProof/>
        </w:rPr>
        <w:t xml:space="preserve"> </w:t>
      </w:r>
      <w:r>
        <w:rPr>
          <w:noProof/>
        </w:rPr>
        <w:drawing>
          <wp:inline distT="0" distB="0" distL="0" distR="0" wp14:anchorId="4D6B63B5" wp14:editId="2677E6C1">
            <wp:extent cx="5940425" cy="1377950"/>
            <wp:effectExtent l="0" t="0" r="317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1377950"/>
                    </a:xfrm>
                    <a:prstGeom prst="rect">
                      <a:avLst/>
                    </a:prstGeom>
                  </pic:spPr>
                </pic:pic>
              </a:graphicData>
            </a:graphic>
          </wp:inline>
        </w:drawing>
      </w:r>
    </w:p>
    <w:p w14:paraId="4CC88AED" w14:textId="7CD9C449" w:rsidR="000306FF" w:rsidRDefault="000306FF" w:rsidP="00B25F2F">
      <w:pPr>
        <w:spacing w:after="120" w:line="360" w:lineRule="auto"/>
        <w:ind w:firstLine="0"/>
        <w:jc w:val="center"/>
        <w:rPr>
          <w:noProof/>
        </w:rPr>
      </w:pPr>
      <w:bookmarkStart w:id="106" w:name="_Ref485259716"/>
      <w:r>
        <w:rPr>
          <w:noProof/>
        </w:rPr>
        <w:t xml:space="preserve">Рисунок </w:t>
      </w:r>
      <w:r>
        <w:rPr>
          <w:noProof/>
        </w:rPr>
        <w:fldChar w:fldCharType="begin"/>
      </w:r>
      <w:r>
        <w:rPr>
          <w:noProof/>
        </w:rPr>
        <w:instrText xml:space="preserve"> SEQ Рисунок \* ARABIC </w:instrText>
      </w:r>
      <w:r>
        <w:rPr>
          <w:noProof/>
        </w:rPr>
        <w:fldChar w:fldCharType="separate"/>
      </w:r>
      <w:r w:rsidR="00B217E7">
        <w:rPr>
          <w:noProof/>
        </w:rPr>
        <w:t>46</w:t>
      </w:r>
      <w:r>
        <w:rPr>
          <w:noProof/>
        </w:rPr>
        <w:fldChar w:fldCharType="end"/>
      </w:r>
      <w:bookmarkEnd w:id="106"/>
      <w:r>
        <w:rPr>
          <w:noProof/>
        </w:rPr>
        <w:t xml:space="preserve"> – Окно просмотра списка заключений по заявке</w:t>
      </w:r>
    </w:p>
    <w:p w14:paraId="2D44838E" w14:textId="77777777" w:rsidR="00B25F2F" w:rsidRPr="000F14B6" w:rsidRDefault="00B25F2F" w:rsidP="00B25F2F">
      <w:pPr>
        <w:spacing w:after="120" w:line="360" w:lineRule="auto"/>
        <w:ind w:firstLine="0"/>
        <w:jc w:val="center"/>
        <w:rPr>
          <w:noProof/>
        </w:rPr>
      </w:pPr>
    </w:p>
    <w:p w14:paraId="604F59E5" w14:textId="27C9C9AF" w:rsidR="00B04ADF" w:rsidRPr="00B04ADF" w:rsidRDefault="00B04ADF" w:rsidP="00B25F2F">
      <w:pPr>
        <w:pStyle w:val="2"/>
        <w:keepNext w:val="0"/>
        <w:keepLines w:val="0"/>
        <w:spacing w:before="120" w:line="360" w:lineRule="auto"/>
        <w:ind w:left="0" w:firstLine="851"/>
        <w:rPr>
          <w:rFonts w:ascii="Times New Roman" w:hAnsi="Times New Roman" w:cs="Times New Roman"/>
          <w:b/>
          <w:color w:val="auto"/>
        </w:rPr>
      </w:pPr>
      <w:bookmarkStart w:id="107" w:name="_Toc133489909"/>
      <w:r w:rsidRPr="00B04ADF">
        <w:rPr>
          <w:rFonts w:ascii="Times New Roman" w:hAnsi="Times New Roman" w:cs="Times New Roman"/>
          <w:b/>
          <w:color w:val="auto"/>
        </w:rPr>
        <w:t xml:space="preserve">Формирование </w:t>
      </w:r>
      <w:r w:rsidR="00B25F2F">
        <w:rPr>
          <w:rFonts w:ascii="Times New Roman" w:hAnsi="Times New Roman" w:cs="Times New Roman"/>
          <w:b/>
          <w:color w:val="auto"/>
        </w:rPr>
        <w:t xml:space="preserve">печатной формы </w:t>
      </w:r>
      <w:r w:rsidRPr="00B04ADF">
        <w:rPr>
          <w:rFonts w:ascii="Times New Roman" w:hAnsi="Times New Roman" w:cs="Times New Roman"/>
          <w:b/>
          <w:color w:val="auto"/>
        </w:rPr>
        <w:t>графика заседаний</w:t>
      </w:r>
      <w:bookmarkEnd w:id="107"/>
      <w:r w:rsidRPr="00B04ADF">
        <w:rPr>
          <w:rFonts w:ascii="Times New Roman" w:hAnsi="Times New Roman" w:cs="Times New Roman"/>
          <w:b/>
          <w:color w:val="auto"/>
        </w:rPr>
        <w:t xml:space="preserve"> </w:t>
      </w:r>
    </w:p>
    <w:p w14:paraId="07C7A241" w14:textId="010CFA1C" w:rsidR="00EF7BE1" w:rsidRDefault="00B04ADF" w:rsidP="00B25F2F">
      <w:pPr>
        <w:pStyle w:val="a7"/>
        <w:keepNext w:val="0"/>
        <w:keepLines w:val="0"/>
      </w:pPr>
      <w:r>
        <w:t xml:space="preserve">В Системе реализована возможность формирования документа «График заседаний МРГ» на заданный пользователем период. Для этого в разделе «Заседания МРГ» необходимо нажать на кнопку </w:t>
      </w:r>
      <w:r w:rsidR="00EF7BE1">
        <w:rPr>
          <w:noProof/>
        </w:rPr>
        <w:drawing>
          <wp:inline distT="0" distB="0" distL="0" distR="0" wp14:anchorId="1EB681ED" wp14:editId="553EC7E0">
            <wp:extent cx="180000" cy="1800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CA4C8D">
        <w:t>.</w:t>
      </w:r>
      <w:r w:rsidR="00EF7BE1">
        <w:t xml:space="preserve"> </w:t>
      </w:r>
      <w:r w:rsidR="00CA4C8D">
        <w:t xml:space="preserve">В результате </w:t>
      </w:r>
      <w:r w:rsidR="00EF7BE1">
        <w:t>откроется календарь для выбора периода формирования графика (</w:t>
      </w:r>
      <w:r w:rsidR="00C341D3">
        <w:fldChar w:fldCharType="begin"/>
      </w:r>
      <w:r w:rsidR="00C341D3">
        <w:instrText xml:space="preserve"> REF Формирование_графика_заседаний \h </w:instrText>
      </w:r>
      <w:r w:rsidR="00C341D3">
        <w:fldChar w:fldCharType="separate"/>
      </w:r>
      <w:r w:rsidR="00B217E7">
        <w:rPr>
          <w:noProof/>
        </w:rPr>
        <w:t>Рисунок 47</w:t>
      </w:r>
      <w:r w:rsidR="00C341D3">
        <w:fldChar w:fldCharType="end"/>
      </w:r>
      <w:r w:rsidR="00EF7BE1">
        <w:t>)</w:t>
      </w:r>
      <w:r>
        <w:t>, в котором необходимо выбрать дату начала периода и дату окончания</w:t>
      </w:r>
      <w:r w:rsidR="00EF7BE1">
        <w:t xml:space="preserve"> и нажать кнопку «Применить».</w:t>
      </w:r>
      <w:r w:rsidR="008507C9">
        <w:t xml:space="preserve"> В графике заседаний будет отражена информация по всем заседаниям, дата которых попадает в выбранный период, которые находятся в статусах «Запланировано» и «Проведено». </w:t>
      </w:r>
    </w:p>
    <w:p w14:paraId="10A85AB6" w14:textId="77777777" w:rsidR="00EF7BE1" w:rsidRDefault="00EF7BE1" w:rsidP="003D21F4">
      <w:pPr>
        <w:keepNext/>
        <w:spacing w:line="360" w:lineRule="auto"/>
        <w:ind w:firstLine="0"/>
        <w:jc w:val="center"/>
        <w:rPr>
          <w:noProof/>
        </w:rPr>
      </w:pPr>
      <w:r>
        <w:rPr>
          <w:noProof/>
        </w:rPr>
        <w:drawing>
          <wp:inline distT="0" distB="0" distL="0" distR="0" wp14:anchorId="3E2AFF23" wp14:editId="128AA980">
            <wp:extent cx="3021459" cy="2307709"/>
            <wp:effectExtent l="0" t="0" r="762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21479" cy="2307724"/>
                    </a:xfrm>
                    <a:prstGeom prst="rect">
                      <a:avLst/>
                    </a:prstGeom>
                    <a:noFill/>
                    <a:ln>
                      <a:noFill/>
                    </a:ln>
                  </pic:spPr>
                </pic:pic>
              </a:graphicData>
            </a:graphic>
          </wp:inline>
        </w:drawing>
      </w:r>
    </w:p>
    <w:p w14:paraId="25ACAA14" w14:textId="6770FC38" w:rsidR="00EF7BE1" w:rsidRDefault="004B39FB" w:rsidP="003D21F4">
      <w:pPr>
        <w:keepNext/>
        <w:spacing w:after="120" w:line="360" w:lineRule="auto"/>
        <w:ind w:firstLine="0"/>
        <w:jc w:val="center"/>
        <w:rPr>
          <w:noProof/>
        </w:rPr>
      </w:pPr>
      <w:bookmarkStart w:id="108" w:name="Формирование_графика_заседаний"/>
      <w:r>
        <w:rPr>
          <w:noProof/>
        </w:rPr>
        <w:t>Рисунок </w:t>
      </w:r>
      <w:r w:rsidR="00EF7BE1">
        <w:rPr>
          <w:noProof/>
        </w:rPr>
        <w:fldChar w:fldCharType="begin"/>
      </w:r>
      <w:r w:rsidR="00EF7BE1">
        <w:rPr>
          <w:noProof/>
        </w:rPr>
        <w:instrText xml:space="preserve"> SEQ Рисунок \* ARABIC </w:instrText>
      </w:r>
      <w:r w:rsidR="00EF7BE1">
        <w:rPr>
          <w:noProof/>
        </w:rPr>
        <w:fldChar w:fldCharType="separate"/>
      </w:r>
      <w:r w:rsidR="00B217E7">
        <w:rPr>
          <w:noProof/>
        </w:rPr>
        <w:t>47</w:t>
      </w:r>
      <w:r w:rsidR="00EF7BE1">
        <w:rPr>
          <w:noProof/>
        </w:rPr>
        <w:fldChar w:fldCharType="end"/>
      </w:r>
      <w:bookmarkEnd w:id="108"/>
      <w:r w:rsidR="00EF7BE1">
        <w:rPr>
          <w:noProof/>
        </w:rPr>
        <w:t xml:space="preserve"> – Выбор периода для формирования Графика из календаря</w:t>
      </w:r>
    </w:p>
    <w:p w14:paraId="6C058282" w14:textId="32D80567" w:rsidR="00EF7BE1" w:rsidRDefault="00EF7BE1" w:rsidP="00EF7BE1">
      <w:pPr>
        <w:pStyle w:val="a7"/>
        <w:keepNext w:val="0"/>
        <w:keepLines w:val="0"/>
      </w:pPr>
      <w:r>
        <w:t xml:space="preserve">Если указаны верные параметры, появится сообщение, что График заседаний успешно сформирован. У </w:t>
      </w:r>
      <w:r w:rsidR="00B04ADF">
        <w:t>пользователя</w:t>
      </w:r>
      <w:r>
        <w:t xml:space="preserve"> есть возможность скачать</w:t>
      </w:r>
      <w:r w:rsidR="00B04ADF">
        <w:t xml:space="preserve"> и</w:t>
      </w:r>
      <w:r>
        <w:t xml:space="preserve"> просмотреть </w:t>
      </w:r>
      <w:r w:rsidR="00B04ADF">
        <w:t>сформированный</w:t>
      </w:r>
      <w:r>
        <w:t xml:space="preserve"> документ, </w:t>
      </w:r>
      <w:r w:rsidR="00B04ADF">
        <w:t>а также разослать его по электронной почте с помощью Системы ((</w:t>
      </w:r>
      <w:r w:rsidR="00B04ADF">
        <w:fldChar w:fldCharType="begin"/>
      </w:r>
      <w:r w:rsidR="00B04ADF">
        <w:instrText xml:space="preserve"> REF Возможные_действия_с_док_график_заседан \h </w:instrText>
      </w:r>
      <w:r w:rsidR="00B04ADF">
        <w:fldChar w:fldCharType="separate"/>
      </w:r>
      <w:r w:rsidR="00B217E7">
        <w:rPr>
          <w:noProof/>
        </w:rPr>
        <w:t>Рисунок 48</w:t>
      </w:r>
      <w:r w:rsidR="00B04ADF">
        <w:fldChar w:fldCharType="end"/>
      </w:r>
      <w:r w:rsidR="00B04ADF">
        <w:t>). При выборе действия «Отправить» График будет отправлен всем членам МРГ, Председателю МРГ и пользователям с ролями «</w:t>
      </w:r>
      <w:r w:rsidR="009B4DEC">
        <w:t xml:space="preserve">АРМ </w:t>
      </w:r>
      <w:r w:rsidR="00B04ADF">
        <w:t>МРГ</w:t>
      </w:r>
      <w:r w:rsidR="009B4DEC">
        <w:t xml:space="preserve"> – </w:t>
      </w:r>
      <w:r w:rsidR="00B04ADF">
        <w:t>работа</w:t>
      </w:r>
      <w:r w:rsidR="009B4DEC">
        <w:t xml:space="preserve"> </w:t>
      </w:r>
      <w:r w:rsidR="00B04ADF">
        <w:t>с заявками» и «Секретарь МРГ» на адреса электронной почты, зарегистрированные в Системе</w:t>
      </w:r>
      <w:r>
        <w:t>.</w:t>
      </w:r>
    </w:p>
    <w:p w14:paraId="2A6C9EF4" w14:textId="31891964" w:rsidR="00EF7BE1" w:rsidRDefault="004B39FB" w:rsidP="003D21F4">
      <w:pPr>
        <w:keepNext/>
        <w:spacing w:line="360" w:lineRule="auto"/>
        <w:ind w:firstLine="0"/>
        <w:jc w:val="center"/>
        <w:rPr>
          <w:noProof/>
        </w:rPr>
      </w:pPr>
      <w:r w:rsidRPr="004B39FB">
        <w:rPr>
          <w:noProof/>
        </w:rPr>
        <w:lastRenderedPageBreak/>
        <w:t xml:space="preserve"> </w:t>
      </w:r>
      <w:r>
        <w:rPr>
          <w:noProof/>
        </w:rPr>
        <w:drawing>
          <wp:inline distT="0" distB="0" distL="0" distR="0" wp14:anchorId="27279FC0" wp14:editId="42029813">
            <wp:extent cx="4485547" cy="1080000"/>
            <wp:effectExtent l="0" t="0" r="0" b="635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485547" cy="1080000"/>
                    </a:xfrm>
                    <a:prstGeom prst="rect">
                      <a:avLst/>
                    </a:prstGeom>
                  </pic:spPr>
                </pic:pic>
              </a:graphicData>
            </a:graphic>
          </wp:inline>
        </w:drawing>
      </w:r>
    </w:p>
    <w:p w14:paraId="241AB582" w14:textId="05403759" w:rsidR="00EF7BE1" w:rsidRDefault="004B39FB" w:rsidP="003D21F4">
      <w:pPr>
        <w:keepNext/>
        <w:spacing w:after="120" w:line="360" w:lineRule="auto"/>
        <w:ind w:firstLine="0"/>
        <w:jc w:val="center"/>
        <w:rPr>
          <w:noProof/>
        </w:rPr>
      </w:pPr>
      <w:bookmarkStart w:id="109" w:name="Возможные_действия_с_док_график_заседан"/>
      <w:r>
        <w:rPr>
          <w:noProof/>
        </w:rPr>
        <w:t>Рисунок </w:t>
      </w:r>
      <w:r w:rsidR="00EF7BE1">
        <w:rPr>
          <w:noProof/>
        </w:rPr>
        <w:fldChar w:fldCharType="begin"/>
      </w:r>
      <w:r w:rsidR="00EF7BE1">
        <w:rPr>
          <w:noProof/>
        </w:rPr>
        <w:instrText xml:space="preserve"> SEQ Рисунок \* ARABIC </w:instrText>
      </w:r>
      <w:r w:rsidR="00EF7BE1">
        <w:rPr>
          <w:noProof/>
        </w:rPr>
        <w:fldChar w:fldCharType="separate"/>
      </w:r>
      <w:r w:rsidR="00B217E7">
        <w:rPr>
          <w:noProof/>
        </w:rPr>
        <w:t>48</w:t>
      </w:r>
      <w:r w:rsidR="00EF7BE1">
        <w:rPr>
          <w:noProof/>
        </w:rPr>
        <w:fldChar w:fldCharType="end"/>
      </w:r>
      <w:bookmarkEnd w:id="109"/>
      <w:r w:rsidR="00EF7BE1">
        <w:rPr>
          <w:noProof/>
        </w:rPr>
        <w:t xml:space="preserve"> – Возможные действия с документом «График заседаний»</w:t>
      </w:r>
    </w:p>
    <w:p w14:paraId="18839E60" w14:textId="52C6B559" w:rsidR="00B04ADF" w:rsidRPr="00B04ADF" w:rsidRDefault="00B04ADF" w:rsidP="002076A8">
      <w:pPr>
        <w:pStyle w:val="2"/>
        <w:spacing w:before="120" w:line="360" w:lineRule="auto"/>
        <w:ind w:left="0" w:firstLine="851"/>
        <w:rPr>
          <w:rFonts w:ascii="Times New Roman" w:hAnsi="Times New Roman" w:cs="Times New Roman"/>
          <w:b/>
          <w:color w:val="auto"/>
        </w:rPr>
      </w:pPr>
      <w:bookmarkStart w:id="110" w:name="_Toc133489910"/>
      <w:r w:rsidRPr="00B04ADF">
        <w:rPr>
          <w:rFonts w:ascii="Times New Roman" w:hAnsi="Times New Roman" w:cs="Times New Roman"/>
          <w:b/>
          <w:color w:val="auto"/>
        </w:rPr>
        <w:t>Формирование документа «Материалы к заседанию»</w:t>
      </w:r>
      <w:bookmarkEnd w:id="110"/>
    </w:p>
    <w:p w14:paraId="1CE8C385" w14:textId="5D54996C" w:rsidR="008507C9" w:rsidRDefault="00B04ADF" w:rsidP="008507C9">
      <w:pPr>
        <w:pStyle w:val="a7"/>
        <w:keepNext w:val="0"/>
        <w:keepLines w:val="0"/>
      </w:pPr>
      <w:r>
        <w:t>В Системе реализована возможность формирования документы «Материалы к заседанию».</w:t>
      </w:r>
      <w:r w:rsidRPr="00B04ADF">
        <w:t xml:space="preserve"> </w:t>
      </w:r>
      <w:r>
        <w:t xml:space="preserve">Формирование документа доступно для заседания в статусе «Повестка сформирована». Для формирования необходимо выбрать действие «Сформировать материалы» в карточке заседания, </w:t>
      </w:r>
      <w:r w:rsidR="008507C9">
        <w:t>Системой автоматически будет сформирован документ «Материалы к заседанию», который отобразится в блоке «Документы заседания» и будет доступен для скачивания и просмотра. По кнопке</w:t>
      </w:r>
      <w:r w:rsidR="00CA4C8D">
        <w:t xml:space="preserve"> </w:t>
      </w:r>
      <w:r w:rsidR="00CA4C8D">
        <w:rPr>
          <w:noProof/>
        </w:rPr>
        <w:drawing>
          <wp:inline distT="0" distB="0" distL="0" distR="0" wp14:anchorId="118EBC59" wp14:editId="785BBC0A">
            <wp:extent cx="229655" cy="180000"/>
            <wp:effectExtent l="19050" t="19050" r="18415" b="1079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creenshot_32.jpg"/>
                    <pic:cNvPicPr/>
                  </pic:nvPicPr>
                  <pic:blipFill>
                    <a:blip r:embed="rId68">
                      <a:extLst>
                        <a:ext uri="{28A0092B-C50C-407E-A947-70E740481C1C}">
                          <a14:useLocalDpi xmlns:a14="http://schemas.microsoft.com/office/drawing/2010/main" val="0"/>
                        </a:ext>
                      </a:extLst>
                    </a:blip>
                    <a:stretch>
                      <a:fillRect/>
                    </a:stretch>
                  </pic:blipFill>
                  <pic:spPr>
                    <a:xfrm>
                      <a:off x="0" y="0"/>
                      <a:ext cx="229655" cy="180000"/>
                    </a:xfrm>
                    <a:prstGeom prst="rect">
                      <a:avLst/>
                    </a:prstGeom>
                    <a:ln>
                      <a:solidFill>
                        <a:schemeClr val="bg1">
                          <a:lumMod val="85000"/>
                        </a:schemeClr>
                      </a:solidFill>
                    </a:ln>
                  </pic:spPr>
                </pic:pic>
              </a:graphicData>
            </a:graphic>
          </wp:inline>
        </w:drawing>
      </w:r>
      <w:r w:rsidR="008507C9">
        <w:t xml:space="preserve"> доступна отправка документа по электронной почте членам МРГ. Документ может быть сформирован неограниченное количество раз для просмотра актуальной информации.  </w:t>
      </w:r>
    </w:p>
    <w:p w14:paraId="4ED93573" w14:textId="69B7CCB6" w:rsidR="008507C9" w:rsidRPr="008507C9" w:rsidRDefault="008507C9" w:rsidP="002076A8">
      <w:pPr>
        <w:pStyle w:val="2"/>
        <w:spacing w:before="120" w:line="360" w:lineRule="auto"/>
        <w:ind w:left="0" w:firstLine="851"/>
        <w:rPr>
          <w:rFonts w:ascii="Times New Roman" w:hAnsi="Times New Roman" w:cs="Times New Roman"/>
          <w:b/>
          <w:color w:val="auto"/>
        </w:rPr>
      </w:pPr>
      <w:bookmarkStart w:id="111" w:name="_Ref518386288"/>
      <w:bookmarkStart w:id="112" w:name="_Ref518386302"/>
      <w:bookmarkStart w:id="113" w:name="_Ref518386307"/>
      <w:bookmarkStart w:id="114" w:name="_Toc133489911"/>
      <w:r w:rsidRPr="008507C9">
        <w:rPr>
          <w:rFonts w:ascii="Times New Roman" w:hAnsi="Times New Roman" w:cs="Times New Roman"/>
          <w:b/>
          <w:color w:val="auto"/>
        </w:rPr>
        <w:t>Ввод информации о результатах заседания МРГ</w:t>
      </w:r>
      <w:bookmarkEnd w:id="111"/>
      <w:bookmarkEnd w:id="112"/>
      <w:bookmarkEnd w:id="113"/>
      <w:bookmarkEnd w:id="114"/>
    </w:p>
    <w:p w14:paraId="296AF95B" w14:textId="74675EB8" w:rsidR="004E61C3" w:rsidRDefault="008507C9" w:rsidP="00A04835">
      <w:pPr>
        <w:pStyle w:val="a7"/>
        <w:keepNext w:val="0"/>
        <w:keepLines w:val="0"/>
      </w:pPr>
      <w:r>
        <w:t>Для ввода информации о результатах заседания МРГ необходимо выбрать в карточке заседания действие «Внести результаты».</w:t>
      </w:r>
      <w:r w:rsidR="004E61C3">
        <w:t xml:space="preserve"> По нажатию кнопки Системой выполняется проверка: для включенных в заседание заявок на МРГ, поданных из закупок, размещаемых Уполномоченным органом краевого уровня по 44-ФЗ, проверяется, что </w:t>
      </w:r>
      <w:r w:rsidR="00916D1A">
        <w:t>связанная с</w:t>
      </w:r>
      <w:r w:rsidR="004E61C3">
        <w:t xml:space="preserve"> закупк</w:t>
      </w:r>
      <w:r w:rsidR="00916D1A">
        <w:t xml:space="preserve">ой заявка на размещение </w:t>
      </w:r>
      <w:r w:rsidR="004E61C3">
        <w:t>согласован</w:t>
      </w:r>
      <w:r w:rsidR="00916D1A">
        <w:t>а</w:t>
      </w:r>
      <w:r w:rsidR="004E61C3">
        <w:t xml:space="preserve"> УО. Если </w:t>
      </w:r>
      <w:r w:rsidR="00916D1A">
        <w:t xml:space="preserve">заявка на </w:t>
      </w:r>
      <w:r w:rsidR="004E61C3">
        <w:t>размещение закупки не согласован</w:t>
      </w:r>
      <w:r w:rsidR="00916D1A">
        <w:t>а</w:t>
      </w:r>
      <w:r w:rsidR="004E61C3">
        <w:t xml:space="preserve"> УО, вынесение решения МРГ по заявке, связанной с данной закупкой, недоступно, Система выдает сообщение об ошибке (</w:t>
      </w:r>
      <w:r w:rsidR="004E61C3">
        <w:fldChar w:fldCharType="begin"/>
      </w:r>
      <w:r w:rsidR="004E61C3">
        <w:instrText xml:space="preserve"> REF _Ref133489666 \h </w:instrText>
      </w:r>
      <w:r w:rsidR="004E61C3">
        <w:fldChar w:fldCharType="separate"/>
      </w:r>
      <w:r w:rsidR="00B217E7">
        <w:t xml:space="preserve">Рисунок </w:t>
      </w:r>
      <w:r w:rsidR="00B217E7">
        <w:rPr>
          <w:noProof/>
        </w:rPr>
        <w:t>49</w:t>
      </w:r>
      <w:r w:rsidR="004E61C3">
        <w:fldChar w:fldCharType="end"/>
      </w:r>
      <w:r w:rsidR="004E61C3">
        <w:t>):</w:t>
      </w:r>
    </w:p>
    <w:p w14:paraId="698E54AE" w14:textId="77777777" w:rsidR="004E61C3" w:rsidRDefault="004E61C3" w:rsidP="004E61C3">
      <w:pPr>
        <w:pStyle w:val="a7"/>
        <w:keepLines w:val="0"/>
        <w:ind w:firstLine="0"/>
        <w:jc w:val="center"/>
      </w:pPr>
      <w:r w:rsidRPr="004E61C3">
        <w:rPr>
          <w:noProof/>
        </w:rPr>
        <w:drawing>
          <wp:inline distT="0" distB="0" distL="0" distR="0" wp14:anchorId="4AADA3C8" wp14:editId="7BA01E68">
            <wp:extent cx="2691993" cy="1584573"/>
            <wp:effectExtent l="0" t="0" r="0" b="0"/>
            <wp:docPr id="15" name="Рисунок 15" descr="C:\Users\nikulin\OneDrive - ООО Про Ай-Ти Ресурс\Рабочий стол\скрин валидация из 9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ulin\OneDrive - ООО Про Ай-Ти Ресурс\Рабочий стол\скрин валидация из 917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11948" cy="1596319"/>
                    </a:xfrm>
                    <a:prstGeom prst="rect">
                      <a:avLst/>
                    </a:prstGeom>
                    <a:noFill/>
                    <a:ln>
                      <a:noFill/>
                    </a:ln>
                  </pic:spPr>
                </pic:pic>
              </a:graphicData>
            </a:graphic>
          </wp:inline>
        </w:drawing>
      </w:r>
    </w:p>
    <w:p w14:paraId="4C3DF285" w14:textId="112442AA" w:rsidR="004E61C3" w:rsidRDefault="004E61C3" w:rsidP="004E61C3">
      <w:pPr>
        <w:pStyle w:val="af3"/>
      </w:pPr>
      <w:bookmarkStart w:id="115" w:name="_Ref133489666"/>
      <w:r>
        <w:t xml:space="preserve">Рисунок </w:t>
      </w:r>
      <w:r>
        <w:fldChar w:fldCharType="begin"/>
      </w:r>
      <w:r>
        <w:instrText xml:space="preserve"> SEQ Рисунок \* ARABIC </w:instrText>
      </w:r>
      <w:r>
        <w:fldChar w:fldCharType="separate"/>
      </w:r>
      <w:r w:rsidR="00B217E7">
        <w:t>49</w:t>
      </w:r>
      <w:r>
        <w:fldChar w:fldCharType="end"/>
      </w:r>
      <w:bookmarkEnd w:id="115"/>
      <w:r>
        <w:t xml:space="preserve"> – Сообщение Системы о невозможности вынесения решения МРГ по закупке до согласования ее размещения Уполномоченным органом</w:t>
      </w:r>
    </w:p>
    <w:p w14:paraId="2CCF2536" w14:textId="2880C0CA" w:rsidR="008507C9" w:rsidRDefault="004E61C3" w:rsidP="00A04835">
      <w:pPr>
        <w:pStyle w:val="a7"/>
        <w:keepNext w:val="0"/>
        <w:keepLines w:val="0"/>
      </w:pPr>
      <w:r>
        <w:t>Если проверка пройдена, по нажатию кнопки з</w:t>
      </w:r>
      <w:r w:rsidR="008507C9">
        <w:t>аседание перейдет в статус «Подготовка протокола» и будут доступны поля для внесения результатов</w:t>
      </w:r>
      <w:r w:rsidR="00CA4C8D">
        <w:t xml:space="preserve"> (</w:t>
      </w:r>
      <w:r w:rsidR="00CA4C8D">
        <w:fldChar w:fldCharType="begin"/>
      </w:r>
      <w:r w:rsidR="00CA4C8D">
        <w:instrText xml:space="preserve"> REF _Ref518388606 \h </w:instrText>
      </w:r>
      <w:r w:rsidR="00CA4C8D">
        <w:fldChar w:fldCharType="separate"/>
      </w:r>
      <w:r w:rsidR="00B217E7">
        <w:t>Рисунок </w:t>
      </w:r>
      <w:r w:rsidR="00B217E7">
        <w:rPr>
          <w:noProof/>
        </w:rPr>
        <w:t>50</w:t>
      </w:r>
      <w:r w:rsidR="00CA4C8D">
        <w:fldChar w:fldCharType="end"/>
      </w:r>
      <w:r w:rsidR="00CA4C8D">
        <w:t>)</w:t>
      </w:r>
      <w:r w:rsidR="008507C9">
        <w:t xml:space="preserve">. </w:t>
      </w:r>
    </w:p>
    <w:p w14:paraId="16F0D292" w14:textId="2FCADEBE" w:rsidR="008507C9" w:rsidRDefault="008507C9" w:rsidP="00A04835">
      <w:pPr>
        <w:pStyle w:val="a7"/>
        <w:keepNext w:val="0"/>
        <w:keepLines w:val="0"/>
      </w:pPr>
      <w:r>
        <w:lastRenderedPageBreak/>
        <w:t xml:space="preserve">В блоке «Общая информация» необходимо заполнить поля «Фактическая дата заседания» и «Фактическое время заседания» (по умолчанию поля заполнены планируемыми датой и временем). В блоках «Члены МРГ» и «Приглашенные участники» в колонке </w:t>
      </w:r>
      <w:r w:rsidR="00F07E0B">
        <w:t>«Присутствовали»</w:t>
      </w:r>
      <w:r w:rsidR="00EF7BE1">
        <w:t xml:space="preserve"> отметить </w:t>
      </w:r>
      <w:r>
        <w:t xml:space="preserve">чек-боксом </w:t>
      </w:r>
      <w:r w:rsidR="00EF7BE1">
        <w:t xml:space="preserve">фактически присутствующих </w:t>
      </w:r>
      <w:r>
        <w:t>ч</w:t>
      </w:r>
      <w:r w:rsidR="00EF7BE1">
        <w:t>ленов МРГ и пр</w:t>
      </w:r>
      <w:r w:rsidR="00A04835">
        <w:t>иглашенных участников</w:t>
      </w:r>
      <w:r>
        <w:t xml:space="preserve">. </w:t>
      </w:r>
    </w:p>
    <w:p w14:paraId="41669B54" w14:textId="073FD2A9" w:rsidR="00CA4C8D" w:rsidRDefault="000E5016" w:rsidP="00CA4C8D">
      <w:pPr>
        <w:pStyle w:val="a7"/>
        <w:keepLines w:val="0"/>
        <w:ind w:firstLine="0"/>
      </w:pPr>
      <w:r w:rsidRPr="000E5016">
        <w:rPr>
          <w:noProof/>
        </w:rPr>
        <w:t xml:space="preserve"> </w:t>
      </w:r>
      <w:r>
        <w:rPr>
          <w:noProof/>
        </w:rPr>
        <w:drawing>
          <wp:inline distT="0" distB="0" distL="0" distR="0" wp14:anchorId="20BCA897" wp14:editId="1DEF0F3C">
            <wp:extent cx="5940425" cy="2968625"/>
            <wp:effectExtent l="0" t="0" r="3175" b="317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2968625"/>
                    </a:xfrm>
                    <a:prstGeom prst="rect">
                      <a:avLst/>
                    </a:prstGeom>
                  </pic:spPr>
                </pic:pic>
              </a:graphicData>
            </a:graphic>
          </wp:inline>
        </w:drawing>
      </w:r>
    </w:p>
    <w:p w14:paraId="14CFDF3D" w14:textId="48BA1E8A" w:rsidR="008507C9" w:rsidRDefault="00980C44" w:rsidP="00CA4C8D">
      <w:pPr>
        <w:pStyle w:val="af3"/>
      </w:pPr>
      <w:bookmarkStart w:id="116" w:name="_Ref518388606"/>
      <w:r>
        <w:t>Рисунок </w:t>
      </w:r>
      <w:r w:rsidR="00CA4C8D">
        <w:fldChar w:fldCharType="begin"/>
      </w:r>
      <w:r w:rsidR="00CA4C8D">
        <w:instrText xml:space="preserve"> SEQ Рисунок \* ARABIC </w:instrText>
      </w:r>
      <w:r w:rsidR="00CA4C8D">
        <w:fldChar w:fldCharType="separate"/>
      </w:r>
      <w:r w:rsidR="00B217E7">
        <w:t>50</w:t>
      </w:r>
      <w:r w:rsidR="00CA4C8D">
        <w:fldChar w:fldCharType="end"/>
      </w:r>
      <w:bookmarkEnd w:id="116"/>
      <w:r w:rsidR="00CA4C8D">
        <w:t xml:space="preserve"> – Карточка заседания в статусе «Подготовка протокола»</w:t>
      </w:r>
    </w:p>
    <w:p w14:paraId="03DD6FD4" w14:textId="631F2322" w:rsidR="00EF7BE1" w:rsidRDefault="008507C9" w:rsidP="00A04835">
      <w:pPr>
        <w:pStyle w:val="a7"/>
        <w:keepNext w:val="0"/>
        <w:keepLines w:val="0"/>
      </w:pPr>
      <w:r>
        <w:t xml:space="preserve">В блоке </w:t>
      </w:r>
      <w:r w:rsidR="00EF7BE1">
        <w:t xml:space="preserve">«Заявки МРГ» </w:t>
      </w:r>
      <w:r>
        <w:t xml:space="preserve">необходимо выбрать </w:t>
      </w:r>
      <w:r w:rsidR="00EF7BE1">
        <w:t>решение</w:t>
      </w:r>
      <w:r w:rsidR="000B28E2">
        <w:t xml:space="preserve"> МРГ по каждой заявке. </w:t>
      </w:r>
      <w:r w:rsidR="00EF7BE1">
        <w:t xml:space="preserve">Для выбора решения </w:t>
      </w:r>
      <w:r w:rsidR="000B28E2">
        <w:t>необходимо</w:t>
      </w:r>
      <w:r w:rsidR="00EF7BE1">
        <w:t xml:space="preserve"> нажать </w:t>
      </w:r>
      <w:proofErr w:type="gramStart"/>
      <w:r w:rsidR="00EF7BE1">
        <w:t xml:space="preserve">кнопку </w:t>
      </w:r>
      <w:r w:rsidR="00A04835">
        <w:rPr>
          <w:noProof/>
        </w:rPr>
        <w:drawing>
          <wp:inline distT="0" distB="0" distL="0" distR="0" wp14:anchorId="6995421D" wp14:editId="22B9C0B8">
            <wp:extent cx="188571" cy="18000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88571" cy="180000"/>
                    </a:xfrm>
                    <a:prstGeom prst="rect">
                      <a:avLst/>
                    </a:prstGeom>
                  </pic:spPr>
                </pic:pic>
              </a:graphicData>
            </a:graphic>
          </wp:inline>
        </w:drawing>
      </w:r>
      <w:r w:rsidR="00EF7BE1">
        <w:t>,</w:t>
      </w:r>
      <w:proofErr w:type="gramEnd"/>
      <w:r w:rsidR="00EF7BE1">
        <w:t xml:space="preserve"> откроется окно выбора решения по закупке из списка (</w:t>
      </w:r>
      <w:r w:rsidR="00EF7BE1">
        <w:fldChar w:fldCharType="begin"/>
      </w:r>
      <w:r w:rsidR="00EF7BE1">
        <w:instrText xml:space="preserve"> REF _Ref485261435 \h </w:instrText>
      </w:r>
      <w:r w:rsidR="00A04835">
        <w:instrText xml:space="preserve"> \* MERGEFORMAT </w:instrText>
      </w:r>
      <w:r w:rsidR="00EF7BE1">
        <w:fldChar w:fldCharType="separate"/>
      </w:r>
      <w:r w:rsidR="00B217E7">
        <w:t>Рисунок</w:t>
      </w:r>
      <w:r w:rsidR="00B217E7" w:rsidRPr="00B217E7">
        <w:t> </w:t>
      </w:r>
      <w:r w:rsidR="00B217E7">
        <w:t>51</w:t>
      </w:r>
      <w:r w:rsidR="00EF7BE1">
        <w:fldChar w:fldCharType="end"/>
      </w:r>
      <w:r w:rsidR="00EF7BE1">
        <w:t>).</w:t>
      </w:r>
      <w:r w:rsidR="000B28E2">
        <w:t xml:space="preserve"> Для выбора доступны решения: согласовать, отклонить и согласовать с замечаниями. Выбрать можно только одно решение для каждой заявки.</w:t>
      </w:r>
    </w:p>
    <w:p w14:paraId="6117CB1D" w14:textId="05260E98" w:rsidR="00EF7BE1" w:rsidRDefault="00237B0B" w:rsidP="003D21F4">
      <w:pPr>
        <w:keepNext/>
        <w:spacing w:line="360" w:lineRule="auto"/>
        <w:ind w:firstLine="0"/>
        <w:jc w:val="center"/>
        <w:rPr>
          <w:noProof/>
        </w:rPr>
      </w:pPr>
      <w:r w:rsidRPr="00237B0B">
        <w:rPr>
          <w:noProof/>
        </w:rPr>
        <w:t xml:space="preserve"> </w:t>
      </w:r>
      <w:r>
        <w:rPr>
          <w:noProof/>
        </w:rPr>
        <w:drawing>
          <wp:inline distT="0" distB="0" distL="0" distR="0" wp14:anchorId="448AA4A6" wp14:editId="6BD6CE56">
            <wp:extent cx="3502373" cy="1440000"/>
            <wp:effectExtent l="0" t="0" r="3175" b="825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502373" cy="1440000"/>
                    </a:xfrm>
                    <a:prstGeom prst="rect">
                      <a:avLst/>
                    </a:prstGeom>
                  </pic:spPr>
                </pic:pic>
              </a:graphicData>
            </a:graphic>
          </wp:inline>
        </w:drawing>
      </w:r>
    </w:p>
    <w:p w14:paraId="68D81317" w14:textId="0DCEDC37" w:rsidR="00EF7BE1" w:rsidRDefault="00237B0B" w:rsidP="003D21F4">
      <w:pPr>
        <w:keepNext/>
        <w:spacing w:after="120" w:line="360" w:lineRule="auto"/>
        <w:ind w:firstLine="0"/>
        <w:jc w:val="center"/>
        <w:rPr>
          <w:noProof/>
        </w:rPr>
      </w:pPr>
      <w:bookmarkStart w:id="117" w:name="_Ref485261435"/>
      <w:r>
        <w:rPr>
          <w:noProof/>
        </w:rPr>
        <w:t>Рисунок</w:t>
      </w:r>
      <w:r>
        <w:rPr>
          <w:noProof/>
          <w:lang w:val="en-US"/>
        </w:rPr>
        <w:t> </w:t>
      </w:r>
      <w:r w:rsidR="00EF7BE1">
        <w:rPr>
          <w:noProof/>
        </w:rPr>
        <w:fldChar w:fldCharType="begin"/>
      </w:r>
      <w:r w:rsidR="00EF7BE1">
        <w:rPr>
          <w:noProof/>
        </w:rPr>
        <w:instrText xml:space="preserve"> SEQ Рисунок \* ARABIC </w:instrText>
      </w:r>
      <w:r w:rsidR="00EF7BE1">
        <w:rPr>
          <w:noProof/>
        </w:rPr>
        <w:fldChar w:fldCharType="separate"/>
      </w:r>
      <w:r w:rsidR="00B217E7">
        <w:rPr>
          <w:noProof/>
        </w:rPr>
        <w:t>51</w:t>
      </w:r>
      <w:r w:rsidR="00EF7BE1">
        <w:rPr>
          <w:noProof/>
        </w:rPr>
        <w:fldChar w:fldCharType="end"/>
      </w:r>
      <w:bookmarkEnd w:id="117"/>
      <w:r w:rsidR="00EF7BE1">
        <w:rPr>
          <w:noProof/>
        </w:rPr>
        <w:t xml:space="preserve"> – Выбор решения по закупке из списка</w:t>
      </w:r>
    </w:p>
    <w:p w14:paraId="30967DE0" w14:textId="249F24EC" w:rsidR="00542A7A" w:rsidRDefault="00EF7BE1" w:rsidP="00EF7BE1">
      <w:pPr>
        <w:pStyle w:val="a7"/>
        <w:keepNext w:val="0"/>
        <w:keepLines w:val="0"/>
      </w:pPr>
      <w:r>
        <w:t>В случае выбора решений «Отклонить» или «Согласовать с замечаниями», откроется окно «Замечания</w:t>
      </w:r>
      <w:r w:rsidR="000B28E2">
        <w:t xml:space="preserve"> к заявке</w:t>
      </w:r>
      <w:r>
        <w:t>»</w:t>
      </w:r>
      <w:r w:rsidR="00542A7A">
        <w:t xml:space="preserve"> (</w:t>
      </w:r>
      <w:r w:rsidR="00542A7A">
        <w:fldChar w:fldCharType="begin"/>
      </w:r>
      <w:r w:rsidR="00542A7A">
        <w:instrText xml:space="preserve"> REF Окно_выбора_замечаний_к_заявке \h </w:instrText>
      </w:r>
      <w:r w:rsidR="00542A7A">
        <w:fldChar w:fldCharType="separate"/>
      </w:r>
      <w:r w:rsidR="00B217E7">
        <w:rPr>
          <w:noProof/>
        </w:rPr>
        <w:t>Рисунок 52</w:t>
      </w:r>
      <w:r w:rsidR="00542A7A">
        <w:fldChar w:fldCharType="end"/>
      </w:r>
      <w:r w:rsidR="00542A7A">
        <w:t>)</w:t>
      </w:r>
      <w:r>
        <w:t>, в которо</w:t>
      </w:r>
      <w:r w:rsidR="000B28E2">
        <w:t xml:space="preserve">м будут отображены </w:t>
      </w:r>
      <w:r>
        <w:t xml:space="preserve">все замечания, выданные на этапе </w:t>
      </w:r>
      <w:r w:rsidR="000B28E2">
        <w:t xml:space="preserve">подготовки </w:t>
      </w:r>
      <w:r>
        <w:t xml:space="preserve">заключений. </w:t>
      </w:r>
      <w:r w:rsidR="000B28E2">
        <w:t xml:space="preserve">Текст замечаний доступен для редактирования. Если замечание было снято в ходе заседания МРГ, то его можно удалить, </w:t>
      </w:r>
      <w:r w:rsidR="000B28E2">
        <w:lastRenderedPageBreak/>
        <w:t xml:space="preserve">нажав на кнопку </w:t>
      </w:r>
      <w:r w:rsidR="00594399">
        <w:rPr>
          <w:noProof/>
        </w:rPr>
        <w:drawing>
          <wp:inline distT="0" distB="0" distL="0" distR="0" wp14:anchorId="54B25DB3" wp14:editId="1A482D6E">
            <wp:extent cx="228600" cy="209550"/>
            <wp:effectExtent l="19050" t="19050" r="19050" b="1905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creenshot_35.jpg"/>
                    <pic:cNvPicPr/>
                  </pic:nvPicPr>
                  <pic:blipFill>
                    <a:blip r:embed="rId82">
                      <a:extLst>
                        <a:ext uri="{28A0092B-C50C-407E-A947-70E740481C1C}">
                          <a14:useLocalDpi xmlns:a14="http://schemas.microsoft.com/office/drawing/2010/main" val="0"/>
                        </a:ext>
                      </a:extLst>
                    </a:blip>
                    <a:stretch>
                      <a:fillRect/>
                    </a:stretch>
                  </pic:blipFill>
                  <pic:spPr>
                    <a:xfrm>
                      <a:off x="0" y="0"/>
                      <a:ext cx="228600" cy="209550"/>
                    </a:xfrm>
                    <a:prstGeom prst="rect">
                      <a:avLst/>
                    </a:prstGeom>
                    <a:ln>
                      <a:solidFill>
                        <a:schemeClr val="bg1">
                          <a:lumMod val="85000"/>
                        </a:schemeClr>
                      </a:solidFill>
                    </a:ln>
                  </pic:spPr>
                </pic:pic>
              </a:graphicData>
            </a:graphic>
          </wp:inline>
        </w:drawing>
      </w:r>
      <w:r w:rsidR="000B28E2">
        <w:t xml:space="preserve"> </w:t>
      </w:r>
      <w:r>
        <w:t xml:space="preserve">. </w:t>
      </w:r>
      <w:r w:rsidR="00237B0B">
        <w:t xml:space="preserve">После сохранения </w:t>
      </w:r>
      <w:r w:rsidR="00BA753D">
        <w:t xml:space="preserve">карточки заседания удаленные замечания вернуть будет невозможно. </w:t>
      </w:r>
      <w:r w:rsidR="000B28E2">
        <w:t>Для сохранения выбранных замечаний необходимо нажать кнопку «Сохранить». Именно текст и состав замечаний, введенный по итогам заседания, попадет в перечень замечаний к устранению при отправке решения по заявке Заказчику</w:t>
      </w:r>
      <w:r>
        <w:t xml:space="preserve">. </w:t>
      </w:r>
    </w:p>
    <w:p w14:paraId="390B4909" w14:textId="3EAFB4E7" w:rsidR="00542A7A" w:rsidRDefault="00237B0B" w:rsidP="003D21F4">
      <w:pPr>
        <w:keepNext/>
        <w:spacing w:line="360" w:lineRule="auto"/>
        <w:ind w:firstLine="0"/>
        <w:jc w:val="center"/>
        <w:rPr>
          <w:noProof/>
        </w:rPr>
      </w:pPr>
      <w:r w:rsidRPr="00237B0B">
        <w:rPr>
          <w:noProof/>
        </w:rPr>
        <w:t xml:space="preserve"> </w:t>
      </w:r>
      <w:r>
        <w:rPr>
          <w:noProof/>
        </w:rPr>
        <w:drawing>
          <wp:inline distT="0" distB="0" distL="0" distR="0" wp14:anchorId="0DA0883C" wp14:editId="0E5F6780">
            <wp:extent cx="5940425" cy="1696085"/>
            <wp:effectExtent l="0" t="0" r="317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0425" cy="1696085"/>
                    </a:xfrm>
                    <a:prstGeom prst="rect">
                      <a:avLst/>
                    </a:prstGeom>
                  </pic:spPr>
                </pic:pic>
              </a:graphicData>
            </a:graphic>
          </wp:inline>
        </w:drawing>
      </w:r>
    </w:p>
    <w:p w14:paraId="61D7D891" w14:textId="6CC5CCCD" w:rsidR="00542A7A" w:rsidRDefault="00237B0B" w:rsidP="003D21F4">
      <w:pPr>
        <w:keepNext/>
        <w:spacing w:after="120" w:line="360" w:lineRule="auto"/>
        <w:ind w:firstLine="0"/>
        <w:jc w:val="center"/>
        <w:rPr>
          <w:noProof/>
        </w:rPr>
      </w:pPr>
      <w:bookmarkStart w:id="118" w:name="Окно_выбора_замечаний_к_заявке"/>
      <w:r>
        <w:rPr>
          <w:noProof/>
        </w:rPr>
        <w:t>Рисунок </w:t>
      </w:r>
      <w:r w:rsidR="00542A7A">
        <w:rPr>
          <w:noProof/>
        </w:rPr>
        <w:fldChar w:fldCharType="begin"/>
      </w:r>
      <w:r w:rsidR="00542A7A">
        <w:rPr>
          <w:noProof/>
        </w:rPr>
        <w:instrText xml:space="preserve"> SEQ Рисунок \* ARABIC </w:instrText>
      </w:r>
      <w:r w:rsidR="00542A7A">
        <w:rPr>
          <w:noProof/>
        </w:rPr>
        <w:fldChar w:fldCharType="separate"/>
      </w:r>
      <w:r w:rsidR="00B217E7">
        <w:rPr>
          <w:noProof/>
        </w:rPr>
        <w:t>52</w:t>
      </w:r>
      <w:r w:rsidR="00542A7A">
        <w:rPr>
          <w:noProof/>
        </w:rPr>
        <w:fldChar w:fldCharType="end"/>
      </w:r>
      <w:bookmarkEnd w:id="118"/>
      <w:r w:rsidR="00542A7A">
        <w:rPr>
          <w:noProof/>
        </w:rPr>
        <w:t xml:space="preserve"> – Окно выбора замечаний к заявке</w:t>
      </w:r>
    </w:p>
    <w:p w14:paraId="15E42E3B" w14:textId="65D2AAD3" w:rsidR="00F07E0B" w:rsidRDefault="00F07E0B" w:rsidP="00F07E0B">
      <w:pPr>
        <w:keepNext/>
        <w:spacing w:line="360" w:lineRule="auto"/>
        <w:ind w:firstLine="0"/>
        <w:jc w:val="center"/>
      </w:pPr>
    </w:p>
    <w:p w14:paraId="2D3CF8FB" w14:textId="27B01CD3" w:rsidR="000B28E2" w:rsidRPr="000B28E2" w:rsidRDefault="000B28E2" w:rsidP="000B28E2">
      <w:pPr>
        <w:pStyle w:val="a7"/>
        <w:keepNext w:val="0"/>
        <w:keepLines w:val="0"/>
      </w:pPr>
      <w:r w:rsidRPr="000B28E2">
        <w:t xml:space="preserve">В блоке «Организационные вопросы» </w:t>
      </w:r>
      <w:r>
        <w:t xml:space="preserve">доступно текстовое поле для заполнения информации об организационных вопросах, рассмотренных на заседании. Заполнение поля не обязательно. </w:t>
      </w:r>
    </w:p>
    <w:p w14:paraId="5952B3D1" w14:textId="4C4FD220" w:rsidR="000B28E2" w:rsidRPr="000B28E2" w:rsidRDefault="000B28E2" w:rsidP="002076A8">
      <w:pPr>
        <w:pStyle w:val="2"/>
        <w:spacing w:before="120" w:line="360" w:lineRule="auto"/>
        <w:ind w:left="0" w:firstLine="851"/>
        <w:rPr>
          <w:rFonts w:ascii="Times New Roman" w:hAnsi="Times New Roman" w:cs="Times New Roman"/>
          <w:b/>
          <w:color w:val="auto"/>
        </w:rPr>
      </w:pPr>
      <w:bookmarkStart w:id="119" w:name="_Toc133489912"/>
      <w:r w:rsidRPr="000B28E2">
        <w:rPr>
          <w:rFonts w:ascii="Times New Roman" w:hAnsi="Times New Roman" w:cs="Times New Roman"/>
          <w:b/>
          <w:color w:val="auto"/>
        </w:rPr>
        <w:t>Формирование протокола заседания</w:t>
      </w:r>
      <w:bookmarkEnd w:id="119"/>
      <w:r w:rsidRPr="000B28E2">
        <w:rPr>
          <w:rFonts w:ascii="Times New Roman" w:hAnsi="Times New Roman" w:cs="Times New Roman"/>
          <w:b/>
          <w:color w:val="auto"/>
        </w:rPr>
        <w:t xml:space="preserve"> </w:t>
      </w:r>
    </w:p>
    <w:p w14:paraId="6193743F" w14:textId="0C0AC6CE" w:rsidR="00582259" w:rsidRDefault="000B28E2" w:rsidP="00582259">
      <w:pPr>
        <w:pStyle w:val="a7"/>
        <w:keepNext w:val="0"/>
        <w:keepLines w:val="0"/>
      </w:pPr>
      <w:r>
        <w:t xml:space="preserve">Формирование протокола доступно для заседания в статусе «Подготовка протокола». Протокол должен быть сформирован после внесения всех данных о результатах заседания. </w:t>
      </w:r>
      <w:r w:rsidR="00582259">
        <w:t xml:space="preserve">Для формирования необходимо выбрать действие «Сформировать протокол» в карточке заседания, Системой автоматически будет сформирован документ «Протокол заседания», который отобразится в блоке «Документы заседания» и будет доступен для скачивания и просмотра. По кнопке </w:t>
      </w:r>
      <w:r w:rsidR="00B36996">
        <w:rPr>
          <w:noProof/>
        </w:rPr>
        <w:drawing>
          <wp:inline distT="0" distB="0" distL="0" distR="0" wp14:anchorId="14799140" wp14:editId="006965A8">
            <wp:extent cx="229655" cy="180000"/>
            <wp:effectExtent l="19050" t="19050" r="18415" b="1079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creenshot_32.jpg"/>
                    <pic:cNvPicPr/>
                  </pic:nvPicPr>
                  <pic:blipFill>
                    <a:blip r:embed="rId68">
                      <a:extLst>
                        <a:ext uri="{28A0092B-C50C-407E-A947-70E740481C1C}">
                          <a14:useLocalDpi xmlns:a14="http://schemas.microsoft.com/office/drawing/2010/main" val="0"/>
                        </a:ext>
                      </a:extLst>
                    </a:blip>
                    <a:stretch>
                      <a:fillRect/>
                    </a:stretch>
                  </pic:blipFill>
                  <pic:spPr>
                    <a:xfrm>
                      <a:off x="0" y="0"/>
                      <a:ext cx="229655" cy="180000"/>
                    </a:xfrm>
                    <a:prstGeom prst="rect">
                      <a:avLst/>
                    </a:prstGeom>
                    <a:ln>
                      <a:solidFill>
                        <a:schemeClr val="bg1">
                          <a:lumMod val="85000"/>
                        </a:schemeClr>
                      </a:solidFill>
                    </a:ln>
                  </pic:spPr>
                </pic:pic>
              </a:graphicData>
            </a:graphic>
          </wp:inline>
        </w:drawing>
      </w:r>
      <w:r w:rsidR="00582259">
        <w:t xml:space="preserve"> доступна отправка документа по электронной почте всем участникам заседания. Протокол в случае необходимости корректировки данных может быть сформирован повторно.  </w:t>
      </w:r>
    </w:p>
    <w:p w14:paraId="3877A8CC" w14:textId="39CBE001" w:rsidR="00582259" w:rsidRPr="00582259" w:rsidRDefault="00582259" w:rsidP="002076A8">
      <w:pPr>
        <w:pStyle w:val="2"/>
        <w:spacing w:before="120" w:line="360" w:lineRule="auto"/>
        <w:ind w:left="0" w:firstLine="851"/>
        <w:rPr>
          <w:rFonts w:ascii="Times New Roman" w:hAnsi="Times New Roman" w:cs="Times New Roman"/>
          <w:b/>
          <w:color w:val="auto"/>
        </w:rPr>
      </w:pPr>
      <w:bookmarkStart w:id="120" w:name="_Ref65533433"/>
      <w:bookmarkStart w:id="121" w:name="_Toc133489913"/>
      <w:r w:rsidRPr="00582259">
        <w:rPr>
          <w:rFonts w:ascii="Times New Roman" w:hAnsi="Times New Roman" w:cs="Times New Roman"/>
          <w:b/>
          <w:color w:val="auto"/>
        </w:rPr>
        <w:t>Подписание протокола заседания</w:t>
      </w:r>
      <w:bookmarkEnd w:id="120"/>
      <w:bookmarkEnd w:id="121"/>
    </w:p>
    <w:p w14:paraId="04314428" w14:textId="6715E4B7" w:rsidR="004E61C3" w:rsidRDefault="00582259" w:rsidP="00EF7BE1">
      <w:pPr>
        <w:pStyle w:val="a7"/>
        <w:keepNext w:val="0"/>
        <w:keepLines w:val="0"/>
      </w:pPr>
      <w:r>
        <w:t>Если протокол сформирован корректно, то для завершения работы с заседанием необходимо выбрать действие «Подписать протокол». Действие доступно только пользователям с ролью «Секретарь МРГ».</w:t>
      </w:r>
      <w:r w:rsidR="004E61C3">
        <w:t xml:space="preserve"> По нажатию кнопки Системой выполняется проверка, что по закупкам, размещаемым УО краевого уровня по 44-ФЗ, согласовано размещение УО до вынесения решения МРГ по закупке (аналогичная проверке по кнопке «Внести результаты», описана в п. </w:t>
      </w:r>
      <w:r w:rsidR="00916D1A">
        <w:fldChar w:fldCharType="begin"/>
      </w:r>
      <w:r w:rsidR="00916D1A">
        <w:instrText xml:space="preserve"> REF _Ref518386288 \r \h </w:instrText>
      </w:r>
      <w:r w:rsidR="00916D1A">
        <w:fldChar w:fldCharType="separate"/>
      </w:r>
      <w:r w:rsidR="00916D1A">
        <w:t>6.10</w:t>
      </w:r>
      <w:r w:rsidR="00916D1A">
        <w:fldChar w:fldCharType="end"/>
      </w:r>
      <w:r w:rsidR="00916D1A">
        <w:t xml:space="preserve"> </w:t>
      </w:r>
      <w:r w:rsidR="004E61C3">
        <w:t>настоящей инструкции).</w:t>
      </w:r>
    </w:p>
    <w:p w14:paraId="095C3509" w14:textId="78348F81" w:rsidR="00582259" w:rsidRDefault="004E61C3" w:rsidP="00EF7BE1">
      <w:pPr>
        <w:pStyle w:val="a7"/>
        <w:keepNext w:val="0"/>
        <w:keepLines w:val="0"/>
      </w:pPr>
      <w:r>
        <w:lastRenderedPageBreak/>
        <w:t xml:space="preserve">При прохождении проверки </w:t>
      </w:r>
      <w:r w:rsidR="00582259">
        <w:t>Система выдаст предупреждающее сообщение</w:t>
      </w:r>
      <w:r w:rsidR="0079243F">
        <w:t xml:space="preserve"> (</w:t>
      </w:r>
      <w:r w:rsidR="0079243F">
        <w:fldChar w:fldCharType="begin"/>
      </w:r>
      <w:r w:rsidR="0079243F">
        <w:instrText xml:space="preserve"> REF _Ref518392340 \h </w:instrText>
      </w:r>
      <w:r w:rsidR="0079243F">
        <w:fldChar w:fldCharType="separate"/>
      </w:r>
      <w:r w:rsidR="00B217E7">
        <w:t>Рисунок </w:t>
      </w:r>
      <w:r w:rsidR="00B217E7">
        <w:rPr>
          <w:noProof/>
        </w:rPr>
        <w:t>53</w:t>
      </w:r>
      <w:r w:rsidR="0079243F">
        <w:fldChar w:fldCharType="end"/>
      </w:r>
      <w:r w:rsidR="0079243F">
        <w:t>)</w:t>
      </w:r>
      <w:r w:rsidR="00582259">
        <w:t xml:space="preserve">. </w:t>
      </w:r>
    </w:p>
    <w:p w14:paraId="012EA34A" w14:textId="3DEE1814" w:rsidR="005606F8" w:rsidRDefault="00B46880" w:rsidP="004E61C3">
      <w:pPr>
        <w:pStyle w:val="a7"/>
        <w:keepLines w:val="0"/>
        <w:ind w:firstLine="0"/>
        <w:jc w:val="center"/>
      </w:pPr>
      <w:r w:rsidRPr="00B46880">
        <w:rPr>
          <w:noProof/>
        </w:rPr>
        <w:t xml:space="preserve"> </w:t>
      </w:r>
      <w:r>
        <w:rPr>
          <w:noProof/>
        </w:rPr>
        <w:drawing>
          <wp:inline distT="0" distB="0" distL="0" distR="0" wp14:anchorId="51BB9509" wp14:editId="142E2E2B">
            <wp:extent cx="2863197" cy="1679447"/>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84100" cy="1691708"/>
                    </a:xfrm>
                    <a:prstGeom prst="rect">
                      <a:avLst/>
                    </a:prstGeom>
                  </pic:spPr>
                </pic:pic>
              </a:graphicData>
            </a:graphic>
          </wp:inline>
        </w:drawing>
      </w:r>
    </w:p>
    <w:p w14:paraId="753AF990" w14:textId="1023B455" w:rsidR="005606F8" w:rsidRDefault="00B46880" w:rsidP="005606F8">
      <w:pPr>
        <w:pStyle w:val="af3"/>
      </w:pPr>
      <w:bookmarkStart w:id="122" w:name="_Ref518392340"/>
      <w:r>
        <w:t>Рисунок </w:t>
      </w:r>
      <w:r w:rsidR="005606F8">
        <w:fldChar w:fldCharType="begin"/>
      </w:r>
      <w:r w:rsidR="005606F8">
        <w:instrText xml:space="preserve"> SEQ Рисунок \* ARABIC </w:instrText>
      </w:r>
      <w:r w:rsidR="005606F8">
        <w:fldChar w:fldCharType="separate"/>
      </w:r>
      <w:r w:rsidR="00B217E7">
        <w:t>53</w:t>
      </w:r>
      <w:r w:rsidR="005606F8">
        <w:fldChar w:fldCharType="end"/>
      </w:r>
      <w:bookmarkEnd w:id="122"/>
      <w:r w:rsidR="005606F8">
        <w:t xml:space="preserve"> – Окно подтверждения подписания протокола заседания</w:t>
      </w:r>
    </w:p>
    <w:p w14:paraId="55BECAE1" w14:textId="034AF93F" w:rsidR="00637DB4" w:rsidRDefault="00582259" w:rsidP="00637DB4">
      <w:pPr>
        <w:pStyle w:val="a7"/>
        <w:keepNext w:val="0"/>
        <w:keepLines w:val="0"/>
      </w:pPr>
      <w:r>
        <w:t>Для подтверждения действия необходимо нажать «Да», для отмены – «Нет». После подтверждения действия заседание перейдет в статус «Проведено» и будет более не доступно для редактирования. Заявки, которые были рассмотрены на заседании, перейдут в статус Согласована / Отклонена / Согласована с замечаниями в зависимости от вынесенного по ним решения, Заказчикам будет автоматически отправлена информация о замечаниях и выданные по заявке заключения.</w:t>
      </w:r>
    </w:p>
    <w:p w14:paraId="4B4A7E17" w14:textId="77777777" w:rsidR="0045117E" w:rsidRPr="002076A8" w:rsidRDefault="0045117E" w:rsidP="002076A8">
      <w:pPr>
        <w:pStyle w:val="10"/>
        <w:spacing w:before="0" w:line="360" w:lineRule="auto"/>
        <w:ind w:left="0" w:firstLine="851"/>
        <w:rPr>
          <w:rFonts w:ascii="Times New Roman" w:hAnsi="Times New Roman" w:cs="Times New Roman"/>
          <w:b/>
          <w:bCs/>
          <w:color w:val="auto"/>
        </w:rPr>
      </w:pPr>
      <w:bookmarkStart w:id="123" w:name="_Ref65504107"/>
      <w:bookmarkStart w:id="124" w:name="_Toc133489914"/>
      <w:r w:rsidRPr="002076A8">
        <w:rPr>
          <w:rFonts w:ascii="Times New Roman" w:hAnsi="Times New Roman" w:cs="Times New Roman"/>
          <w:b/>
          <w:bCs/>
          <w:color w:val="auto"/>
        </w:rPr>
        <w:t>Описание работы с разделом «Настройки»</w:t>
      </w:r>
      <w:bookmarkEnd w:id="123"/>
      <w:bookmarkEnd w:id="124"/>
    </w:p>
    <w:p w14:paraId="771B37EB" w14:textId="34514519" w:rsidR="00B25F2F" w:rsidRDefault="00B25F2F" w:rsidP="00B25F2F">
      <w:pPr>
        <w:pStyle w:val="a7"/>
        <w:keepNext w:val="0"/>
        <w:keepLines w:val="0"/>
        <w:widowControl w:val="0"/>
      </w:pPr>
      <w:r>
        <w:t>Раздел «Настройки» предназначен для настройки уполномоченным органом работы МРГ. Работа с разделом доступна только организациям, которые являются уполномоченным органом (в карточке организации справочника «Заказчики» в поле «Является уполномоченным органом» установлено значение «Да»)</w:t>
      </w:r>
      <w:r w:rsidR="005F783D">
        <w:t>.</w:t>
      </w:r>
    </w:p>
    <w:p w14:paraId="29D0A540" w14:textId="09B77998" w:rsidR="00B25F2F" w:rsidRDefault="00B25F2F" w:rsidP="00B25F2F">
      <w:pPr>
        <w:pStyle w:val="a7"/>
        <w:keepNext w:val="0"/>
        <w:keepLines w:val="0"/>
        <w:widowControl w:val="0"/>
      </w:pPr>
      <w:r w:rsidRPr="00E71320">
        <w:t xml:space="preserve">Для начала работы </w:t>
      </w:r>
      <w:r>
        <w:t xml:space="preserve">с заявками на МРГ в Системе уполномоченному органу необходимо установить в разделе «Настройки» соответствующие настройки: </w:t>
      </w:r>
    </w:p>
    <w:p w14:paraId="4460488A" w14:textId="1E77F1A3" w:rsidR="00B25F2F" w:rsidRDefault="00B25F2F" w:rsidP="00B25F2F">
      <w:pPr>
        <w:pStyle w:val="a7"/>
        <w:keepNext w:val="0"/>
        <w:keepLines w:val="0"/>
        <w:widowControl w:val="0"/>
        <w:numPr>
          <w:ilvl w:val="0"/>
          <w:numId w:val="46"/>
        </w:numPr>
      </w:pPr>
      <w:r>
        <w:t>Установить необходимость прохождения подведомственными заказчиками рассмотрения МРГ и указать порог НМЦК</w:t>
      </w:r>
      <w:r w:rsidR="009D052B">
        <w:t>/НМЦД</w:t>
      </w:r>
      <w:r>
        <w:t>, выше которо</w:t>
      </w:r>
      <w:r w:rsidR="00404DDD">
        <w:t>го</w:t>
      </w:r>
      <w:r>
        <w:t xml:space="preserve"> прохождение МРГ является для заказчиков обязательным. Установка данных настроек является обязательным условием для работы с АРМ МРГ. Описание настроек приведено в п.</w:t>
      </w:r>
      <w:r w:rsidR="00DE4B9E">
        <w:t xml:space="preserve"> </w:t>
      </w:r>
      <w:r w:rsidR="00DE4B9E">
        <w:fldChar w:fldCharType="begin"/>
      </w:r>
      <w:r w:rsidR="00DE4B9E">
        <w:instrText xml:space="preserve"> REF _Ref82022940 \r \h </w:instrText>
      </w:r>
      <w:r w:rsidR="00DE4B9E">
        <w:fldChar w:fldCharType="separate"/>
      </w:r>
      <w:r w:rsidR="00B217E7">
        <w:t>7.1</w:t>
      </w:r>
      <w:r w:rsidR="00DE4B9E">
        <w:fldChar w:fldCharType="end"/>
      </w:r>
      <w:r>
        <w:t xml:space="preserve"> настоящей инструкции;</w:t>
      </w:r>
    </w:p>
    <w:p w14:paraId="3CCBAA21" w14:textId="453D714A" w:rsidR="00B25F2F" w:rsidRDefault="00B25F2F" w:rsidP="00B25F2F">
      <w:pPr>
        <w:pStyle w:val="a7"/>
        <w:keepNext w:val="0"/>
        <w:keepLines w:val="0"/>
        <w:widowControl w:val="0"/>
        <w:numPr>
          <w:ilvl w:val="0"/>
          <w:numId w:val="46"/>
        </w:numPr>
      </w:pPr>
      <w:r>
        <w:t>Указать членов МРГ – для этого необходимо, чтобы соответствующие пользователи имели роль «Член МРГ»</w:t>
      </w:r>
      <w:r w:rsidR="00891928">
        <w:t>, «Секретарь МРГ», «Председатель МРГ»</w:t>
      </w:r>
      <w:r>
        <w:t>. Описание настроек приведено в п.</w:t>
      </w:r>
      <w:r>
        <w:fldChar w:fldCharType="begin"/>
      </w:r>
      <w:r>
        <w:instrText xml:space="preserve"> REF _Ref65534976 \w \h </w:instrText>
      </w:r>
      <w:r>
        <w:fldChar w:fldCharType="separate"/>
      </w:r>
      <w:r w:rsidR="00B217E7">
        <w:t>7.2</w:t>
      </w:r>
      <w:r>
        <w:fldChar w:fldCharType="end"/>
      </w:r>
      <w:r>
        <w:t xml:space="preserve"> настоящей инструкции;</w:t>
      </w:r>
    </w:p>
    <w:p w14:paraId="6C4A7F37" w14:textId="0742899C" w:rsidR="00B25F2F" w:rsidRDefault="00B25F2F" w:rsidP="00B25F2F">
      <w:pPr>
        <w:pStyle w:val="a7"/>
        <w:keepNext w:val="0"/>
        <w:keepLines w:val="0"/>
        <w:widowControl w:val="0"/>
        <w:numPr>
          <w:ilvl w:val="0"/>
          <w:numId w:val="46"/>
        </w:numPr>
      </w:pPr>
      <w:r>
        <w:t xml:space="preserve">Указать для членов МРГ ответственных специалистов для подготовки заключения – для этого необходимо, чтобы соответствующие пользователи </w:t>
      </w:r>
      <w:r>
        <w:lastRenderedPageBreak/>
        <w:t>имели роль «Подготовка заключения – руководитель». Данная настройка не является обязательной, она помогает сократить трудозатраты на подготовку заключений. Описание настроек приведено в п.</w:t>
      </w:r>
      <w:r>
        <w:fldChar w:fldCharType="begin"/>
      </w:r>
      <w:r>
        <w:instrText xml:space="preserve"> REF _Ref65534982 \w \h </w:instrText>
      </w:r>
      <w:r>
        <w:fldChar w:fldCharType="separate"/>
      </w:r>
      <w:r w:rsidR="00B217E7">
        <w:t>7.3</w:t>
      </w:r>
      <w:r>
        <w:fldChar w:fldCharType="end"/>
      </w:r>
      <w:r>
        <w:t xml:space="preserve"> настоящей инструкции.</w:t>
      </w:r>
    </w:p>
    <w:p w14:paraId="290FFA94" w14:textId="513F2428" w:rsidR="0045117E" w:rsidRDefault="0045117E" w:rsidP="0045117E">
      <w:pPr>
        <w:spacing w:line="360" w:lineRule="auto"/>
      </w:pPr>
      <w:r>
        <w:t>Для изменения стандартных настроек необходимо перейти в раздел «Настройки» и нажать на кнопку «</w:t>
      </w:r>
      <w:proofErr w:type="gramStart"/>
      <w:r>
        <w:t xml:space="preserve">редактировать» </w:t>
      </w:r>
      <w:r w:rsidRPr="00915AC1">
        <w:rPr>
          <w:noProof/>
        </w:rPr>
        <w:drawing>
          <wp:inline distT="0" distB="0" distL="0" distR="0" wp14:anchorId="2917E0D6" wp14:editId="14192991">
            <wp:extent cx="142875" cy="137583"/>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47138" cy="141688"/>
                    </a:xfrm>
                    <a:prstGeom prst="rect">
                      <a:avLst/>
                    </a:prstGeom>
                  </pic:spPr>
                </pic:pic>
              </a:graphicData>
            </a:graphic>
          </wp:inline>
        </w:drawing>
      </w:r>
      <w:r>
        <w:t xml:space="preserve"> (</w:t>
      </w:r>
      <w:proofErr w:type="gramEnd"/>
      <w:r w:rsidR="00611732">
        <w:fldChar w:fldCharType="begin"/>
      </w:r>
      <w:r w:rsidR="00611732">
        <w:instrText xml:space="preserve"> REF _Ref65498939 \h </w:instrText>
      </w:r>
      <w:r w:rsidR="00611732">
        <w:fldChar w:fldCharType="separate"/>
      </w:r>
      <w:r w:rsidR="00B217E7">
        <w:t xml:space="preserve">Рисунок </w:t>
      </w:r>
      <w:r w:rsidR="00B217E7">
        <w:rPr>
          <w:noProof/>
        </w:rPr>
        <w:t>54</w:t>
      </w:r>
      <w:r w:rsidR="00611732">
        <w:fldChar w:fldCharType="end"/>
      </w:r>
      <w:r>
        <w:t>)</w:t>
      </w:r>
      <w:r w:rsidR="00B25F2F">
        <w:t>, изменить нужные настройки и нажать на кнопку «Сохранить»</w:t>
      </w:r>
      <w:r>
        <w:t>.</w:t>
      </w:r>
    </w:p>
    <w:p w14:paraId="0F5269B2" w14:textId="6EB6AB3D" w:rsidR="00611732" w:rsidRDefault="000B0ACA" w:rsidP="00611732">
      <w:pPr>
        <w:keepNext/>
        <w:spacing w:line="360" w:lineRule="auto"/>
        <w:ind w:firstLine="0"/>
        <w:jc w:val="center"/>
      </w:pPr>
      <w:r>
        <w:rPr>
          <w:noProof/>
        </w:rPr>
        <w:drawing>
          <wp:inline distT="0" distB="0" distL="0" distR="0" wp14:anchorId="70D43041" wp14:editId="064E0E70">
            <wp:extent cx="6035959" cy="2981525"/>
            <wp:effectExtent l="0" t="0" r="3175" b="9525"/>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pic:nvPicPr>
                  <pic:blipFill>
                    <a:blip r:embed="rId86"/>
                    <a:stretch>
                      <a:fillRect/>
                    </a:stretch>
                  </pic:blipFill>
                  <pic:spPr>
                    <a:xfrm>
                      <a:off x="0" y="0"/>
                      <a:ext cx="6039686" cy="2983366"/>
                    </a:xfrm>
                    <a:prstGeom prst="rect">
                      <a:avLst/>
                    </a:prstGeom>
                  </pic:spPr>
                </pic:pic>
              </a:graphicData>
            </a:graphic>
          </wp:inline>
        </w:drawing>
      </w:r>
    </w:p>
    <w:p w14:paraId="63BBB6AE" w14:textId="7EBFCCFD" w:rsidR="004C2599" w:rsidRDefault="00611732" w:rsidP="00611732">
      <w:pPr>
        <w:pStyle w:val="af3"/>
      </w:pPr>
      <w:bookmarkStart w:id="125" w:name="_Ref65498939"/>
      <w:r>
        <w:t xml:space="preserve">Рисунок </w:t>
      </w:r>
      <w:r>
        <w:fldChar w:fldCharType="begin"/>
      </w:r>
      <w:r>
        <w:instrText xml:space="preserve"> SEQ Рисунок \* ARABIC </w:instrText>
      </w:r>
      <w:r>
        <w:fldChar w:fldCharType="separate"/>
      </w:r>
      <w:r w:rsidR="00B217E7">
        <w:t>54</w:t>
      </w:r>
      <w:r>
        <w:fldChar w:fldCharType="end"/>
      </w:r>
      <w:bookmarkEnd w:id="125"/>
      <w:r>
        <w:t xml:space="preserve"> – </w:t>
      </w:r>
      <w:r w:rsidR="00B25F2F">
        <w:t xml:space="preserve">Раздел «Настройки» </w:t>
      </w:r>
      <w:r>
        <w:t>в АРМ МРГ</w:t>
      </w:r>
    </w:p>
    <w:p w14:paraId="6220B8F6" w14:textId="423AE253" w:rsidR="00C87654" w:rsidRDefault="00404DDD" w:rsidP="00C87654">
      <w:pPr>
        <w:spacing w:line="360" w:lineRule="auto"/>
      </w:pPr>
      <w:r>
        <w:t>История внесенных изменений (пользователь и дата/время изменений) отображается в</w:t>
      </w:r>
      <w:r w:rsidR="00C87654">
        <w:t xml:space="preserve"> блоке «История изменений» на форме просмотра </w:t>
      </w:r>
      <w:r>
        <w:t>раздела «Настройки»</w:t>
      </w:r>
      <w:r w:rsidR="00C87654">
        <w:t xml:space="preserve"> (</w:t>
      </w:r>
      <w:r w:rsidR="00C87654">
        <w:fldChar w:fldCharType="begin"/>
      </w:r>
      <w:r w:rsidR="00C87654">
        <w:instrText xml:space="preserve"> REF _Ref65500931 \h </w:instrText>
      </w:r>
      <w:r w:rsidR="00C87654">
        <w:fldChar w:fldCharType="separate"/>
      </w:r>
      <w:r w:rsidR="00B217E7">
        <w:t xml:space="preserve">Рисунок </w:t>
      </w:r>
      <w:r w:rsidR="00B217E7">
        <w:rPr>
          <w:noProof/>
        </w:rPr>
        <w:t>55</w:t>
      </w:r>
      <w:r w:rsidR="00C87654">
        <w:fldChar w:fldCharType="end"/>
      </w:r>
      <w:r w:rsidR="00C87654">
        <w:t>).</w:t>
      </w:r>
    </w:p>
    <w:p w14:paraId="3D072063" w14:textId="77777777" w:rsidR="00C87654" w:rsidRDefault="00C87654" w:rsidP="00C87654">
      <w:pPr>
        <w:keepNext/>
        <w:spacing w:line="360" w:lineRule="auto"/>
        <w:ind w:firstLine="0"/>
        <w:jc w:val="center"/>
      </w:pPr>
      <w:r>
        <w:rPr>
          <w:noProof/>
        </w:rPr>
        <w:drawing>
          <wp:inline distT="0" distB="0" distL="0" distR="0" wp14:anchorId="29AB0CE3" wp14:editId="12D0CA17">
            <wp:extent cx="6091499" cy="843889"/>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4655" cy="848482"/>
                    </a:xfrm>
                    <a:prstGeom prst="rect">
                      <a:avLst/>
                    </a:prstGeom>
                  </pic:spPr>
                </pic:pic>
              </a:graphicData>
            </a:graphic>
          </wp:inline>
        </w:drawing>
      </w:r>
    </w:p>
    <w:p w14:paraId="148006D8" w14:textId="2B5CC216" w:rsidR="00C87654" w:rsidRDefault="00C87654" w:rsidP="00C87654">
      <w:pPr>
        <w:pStyle w:val="af3"/>
      </w:pPr>
      <w:bookmarkStart w:id="126" w:name="_Ref65500931"/>
      <w:r>
        <w:t xml:space="preserve">Рисунок </w:t>
      </w:r>
      <w:r>
        <w:fldChar w:fldCharType="begin"/>
      </w:r>
      <w:r>
        <w:instrText xml:space="preserve"> SEQ Рисунок \* ARABIC </w:instrText>
      </w:r>
      <w:r>
        <w:fldChar w:fldCharType="separate"/>
      </w:r>
      <w:r w:rsidR="00B217E7">
        <w:t>55</w:t>
      </w:r>
      <w:r>
        <w:fldChar w:fldCharType="end"/>
      </w:r>
      <w:bookmarkEnd w:id="126"/>
      <w:r>
        <w:t xml:space="preserve"> – Блок «История изменений» </w:t>
      </w:r>
      <w:r w:rsidR="00B25F2F">
        <w:t>раздела «Настройки»</w:t>
      </w:r>
    </w:p>
    <w:p w14:paraId="72214501" w14:textId="2D5E2763" w:rsidR="00C87654" w:rsidRPr="00C87654" w:rsidRDefault="00404DDD" w:rsidP="002076A8">
      <w:pPr>
        <w:pStyle w:val="2"/>
        <w:spacing w:before="120" w:line="360" w:lineRule="auto"/>
        <w:ind w:left="0" w:firstLine="851"/>
        <w:rPr>
          <w:rFonts w:ascii="Times New Roman" w:hAnsi="Times New Roman" w:cs="Times New Roman"/>
          <w:b/>
          <w:bCs/>
          <w:color w:val="auto"/>
        </w:rPr>
      </w:pPr>
      <w:bookmarkStart w:id="127" w:name="_Ref82022940"/>
      <w:bookmarkStart w:id="128" w:name="_Toc133489915"/>
      <w:r>
        <w:rPr>
          <w:rFonts w:ascii="Times New Roman" w:hAnsi="Times New Roman" w:cs="Times New Roman"/>
          <w:b/>
          <w:bCs/>
          <w:color w:val="auto"/>
        </w:rPr>
        <w:t>Установка необходимости прохождения МРГ</w:t>
      </w:r>
      <w:bookmarkEnd w:id="127"/>
      <w:bookmarkEnd w:id="128"/>
    </w:p>
    <w:p w14:paraId="4895FD68" w14:textId="1C67DF25" w:rsidR="00404DDD" w:rsidRDefault="00404DDD" w:rsidP="00C87654">
      <w:pPr>
        <w:spacing w:line="360" w:lineRule="auto"/>
      </w:pPr>
      <w:r>
        <w:t>Для обеспечения возможности подачи заказчиками заявок на МРГ в уполномоченный орган необходимо установить необходимость прохождения МРГ и указать порог НМЦК</w:t>
      </w:r>
      <w:r w:rsidR="009D052B">
        <w:t>/НМЦД</w:t>
      </w:r>
      <w:r>
        <w:t>, выше которого прохождение МРГ является для заказчиков обязательным.</w:t>
      </w:r>
    </w:p>
    <w:p w14:paraId="76957CBF" w14:textId="50347D95" w:rsidR="00010D05" w:rsidRDefault="000B0ACA" w:rsidP="00C87654">
      <w:pPr>
        <w:spacing w:line="360" w:lineRule="auto"/>
      </w:pPr>
      <w:r>
        <w:lastRenderedPageBreak/>
        <w:t>В карточке настроек возможна настройка прохождения МРГ в рамках 44-ФЗ и 223-ФЗ.</w:t>
      </w:r>
      <w:r w:rsidR="00404DDD">
        <w:t xml:space="preserve"> </w:t>
      </w:r>
      <w:r w:rsidR="00010D05">
        <w:t xml:space="preserve">Для </w:t>
      </w:r>
      <w:r>
        <w:t xml:space="preserve">настройки </w:t>
      </w:r>
      <w:r w:rsidR="00010D05">
        <w:t xml:space="preserve">работы МРГ в рамках 44-ФЗ необходимо </w:t>
      </w:r>
      <w:r w:rsidR="00404DDD">
        <w:t xml:space="preserve">в </w:t>
      </w:r>
      <w:r w:rsidR="00C87654">
        <w:t>блоке «Настройка работы МРГ» в поле «Требуется прохождение МРГ</w:t>
      </w:r>
      <w:r w:rsidR="00010D05">
        <w:t xml:space="preserve"> по 44-ФЗ</w:t>
      </w:r>
      <w:r w:rsidR="00C87654">
        <w:t xml:space="preserve">» </w:t>
      </w:r>
      <w:r w:rsidR="00404DDD">
        <w:t xml:space="preserve">установить значение «Да» и в поле </w:t>
      </w:r>
      <w:r w:rsidR="00C87654">
        <w:t>«Минимальное значение НМЦ контракта, требующее прохождение МРГ</w:t>
      </w:r>
      <w:r w:rsidR="00010D05">
        <w:t xml:space="preserve"> по 44-ФЗ</w:t>
      </w:r>
      <w:r w:rsidR="00C87654">
        <w:t xml:space="preserve">» </w:t>
      </w:r>
      <w:r w:rsidR="00404DDD">
        <w:t xml:space="preserve">указать значение НМЦК, от которого прохождение МРГ является обязательным. </w:t>
      </w:r>
      <w:r w:rsidR="00010D05">
        <w:t xml:space="preserve">Аналогично для настройки работы МРГ по 223-ФЗ в поле «Требуется прохождение МРГ по 223-ФЗ» установить значение «Да» и в поле «Минимальное значение НМЦ договора, требующее прохождение МРГ по </w:t>
      </w:r>
      <w:r w:rsidR="005829D8">
        <w:t>223</w:t>
      </w:r>
      <w:r w:rsidR="00010D05">
        <w:t>-ФЗ» указать значение НМЦ договора, от которого прохождение МРГ является обязательным (</w:t>
      </w:r>
      <w:r w:rsidR="00010D05">
        <w:fldChar w:fldCharType="begin"/>
      </w:r>
      <w:r w:rsidR="00010D05">
        <w:instrText xml:space="preserve"> REF _Ref65501247 \h </w:instrText>
      </w:r>
      <w:r w:rsidR="00010D05">
        <w:fldChar w:fldCharType="separate"/>
      </w:r>
      <w:r w:rsidR="00B217E7">
        <w:t xml:space="preserve">Рисунок </w:t>
      </w:r>
      <w:r w:rsidR="00B217E7">
        <w:rPr>
          <w:noProof/>
        </w:rPr>
        <w:t>56</w:t>
      </w:r>
      <w:r w:rsidR="00010D05">
        <w:fldChar w:fldCharType="end"/>
      </w:r>
      <w:r w:rsidR="00010D05">
        <w:t>). Указание порога НМЦК/НМЦД является обязательным.</w:t>
      </w:r>
    </w:p>
    <w:p w14:paraId="67BF2169" w14:textId="28033C56" w:rsidR="00C87654" w:rsidRDefault="00010D05" w:rsidP="00C87654">
      <w:pPr>
        <w:keepNext/>
        <w:spacing w:line="360" w:lineRule="auto"/>
        <w:ind w:firstLine="0"/>
        <w:jc w:val="center"/>
      </w:pPr>
      <w:r>
        <w:rPr>
          <w:noProof/>
        </w:rPr>
        <w:drawing>
          <wp:inline distT="0" distB="0" distL="0" distR="0" wp14:anchorId="1F2E6DCF" wp14:editId="09EE7CE1">
            <wp:extent cx="6162224" cy="1044054"/>
            <wp:effectExtent l="0" t="0" r="0" b="3810"/>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pic:nvPicPr>
                  <pic:blipFill>
                    <a:blip r:embed="rId88"/>
                    <a:stretch>
                      <a:fillRect/>
                    </a:stretch>
                  </pic:blipFill>
                  <pic:spPr>
                    <a:xfrm>
                      <a:off x="0" y="0"/>
                      <a:ext cx="6204919" cy="1051288"/>
                    </a:xfrm>
                    <a:prstGeom prst="rect">
                      <a:avLst/>
                    </a:prstGeom>
                  </pic:spPr>
                </pic:pic>
              </a:graphicData>
            </a:graphic>
          </wp:inline>
        </w:drawing>
      </w:r>
    </w:p>
    <w:p w14:paraId="449CC183" w14:textId="46EA3BE5" w:rsidR="00C87654" w:rsidRDefault="00C87654" w:rsidP="00C87654">
      <w:pPr>
        <w:pStyle w:val="af3"/>
      </w:pPr>
      <w:bookmarkStart w:id="129" w:name="_Ref65501247"/>
      <w:r>
        <w:t xml:space="preserve">Рисунок </w:t>
      </w:r>
      <w:r>
        <w:fldChar w:fldCharType="begin"/>
      </w:r>
      <w:r>
        <w:instrText xml:space="preserve"> SEQ Рисунок \* ARABIC </w:instrText>
      </w:r>
      <w:r>
        <w:fldChar w:fldCharType="separate"/>
      </w:r>
      <w:r w:rsidR="00B217E7">
        <w:t>56</w:t>
      </w:r>
      <w:r>
        <w:fldChar w:fldCharType="end"/>
      </w:r>
      <w:bookmarkEnd w:id="129"/>
      <w:r>
        <w:t xml:space="preserve"> – Блок «Настройка работы МРГ»</w:t>
      </w:r>
    </w:p>
    <w:p w14:paraId="4528EAE3" w14:textId="28FC6FE1" w:rsidR="00C87654" w:rsidRDefault="00404DDD" w:rsidP="00AE28E1">
      <w:pPr>
        <w:spacing w:line="360" w:lineRule="auto"/>
      </w:pPr>
      <w:r>
        <w:t xml:space="preserve">Настройки будут применены после сохранения изменений в разделе «Настройки» </w:t>
      </w:r>
      <w:r w:rsidR="00AE28E1">
        <w:t xml:space="preserve">(по кнопке </w:t>
      </w:r>
      <w:r w:rsidR="00AE28E1">
        <w:rPr>
          <w:noProof/>
        </w:rPr>
        <w:drawing>
          <wp:inline distT="0" distB="0" distL="0" distR="0" wp14:anchorId="28071AD3" wp14:editId="1972D471">
            <wp:extent cx="206154" cy="212044"/>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10523" cy="216537"/>
                    </a:xfrm>
                    <a:prstGeom prst="rect">
                      <a:avLst/>
                    </a:prstGeom>
                  </pic:spPr>
                </pic:pic>
              </a:graphicData>
            </a:graphic>
          </wp:inline>
        </w:drawing>
      </w:r>
      <w:r w:rsidR="00AE28E1">
        <w:t>)</w:t>
      </w:r>
      <w:r w:rsidR="009B3916">
        <w:t>.</w:t>
      </w:r>
    </w:p>
    <w:p w14:paraId="5029ED71" w14:textId="0EE26BF3" w:rsidR="00AE28E1" w:rsidRPr="00AE28E1" w:rsidRDefault="00AE28E1" w:rsidP="002076A8">
      <w:pPr>
        <w:pStyle w:val="2"/>
        <w:spacing w:before="120" w:line="360" w:lineRule="auto"/>
        <w:ind w:left="0" w:firstLine="851"/>
        <w:rPr>
          <w:rFonts w:ascii="Times New Roman" w:hAnsi="Times New Roman" w:cs="Times New Roman"/>
          <w:b/>
          <w:bCs/>
          <w:color w:val="auto"/>
        </w:rPr>
      </w:pPr>
      <w:bookmarkStart w:id="130" w:name="_Ref65534976"/>
      <w:bookmarkStart w:id="131" w:name="_Toc133489916"/>
      <w:r w:rsidRPr="00AE28E1">
        <w:rPr>
          <w:rFonts w:ascii="Times New Roman" w:hAnsi="Times New Roman" w:cs="Times New Roman"/>
          <w:b/>
          <w:bCs/>
          <w:color w:val="auto"/>
        </w:rPr>
        <w:t>Указание членов МРГ</w:t>
      </w:r>
      <w:bookmarkEnd w:id="130"/>
      <w:bookmarkEnd w:id="131"/>
    </w:p>
    <w:p w14:paraId="3C6D107B" w14:textId="734A15EB" w:rsidR="00404DDD" w:rsidRDefault="00404DDD" w:rsidP="00AE28E1">
      <w:pPr>
        <w:spacing w:line="360" w:lineRule="auto"/>
      </w:pPr>
      <w:r>
        <w:t>В разделе «Настройки» в блоке «Члены МРГ» доступно указание пользователей</w:t>
      </w:r>
      <w:r w:rsidR="00010D05">
        <w:t xml:space="preserve"> – </w:t>
      </w:r>
      <w:r>
        <w:t>членов</w:t>
      </w:r>
      <w:r w:rsidR="00010D05">
        <w:t xml:space="preserve"> </w:t>
      </w:r>
      <w:r>
        <w:t>МРГ, которые автоматически будут заполняться при создании новых заседаний МРГ. В блоке необходимо указать постоянных членов МРГ для сокращения трудозатрат на ведение графика заседаний.</w:t>
      </w:r>
    </w:p>
    <w:p w14:paraId="1E409D9C" w14:textId="21B7205B" w:rsidR="00AE28E1" w:rsidRDefault="00404DDD" w:rsidP="00AE28E1">
      <w:pPr>
        <w:spacing w:line="360" w:lineRule="auto"/>
      </w:pPr>
      <w:r>
        <w:t xml:space="preserve">Для этого в </w:t>
      </w:r>
      <w:r w:rsidR="00AE28E1">
        <w:t>блоке</w:t>
      </w:r>
      <w:r>
        <w:t xml:space="preserve"> «Члены МРГ» необходимо нажать на кнопку</w:t>
      </w:r>
      <w:r w:rsidR="00AE28E1">
        <w:t xml:space="preserve"> </w:t>
      </w:r>
      <w:r w:rsidR="00AE28E1">
        <w:rPr>
          <w:noProof/>
        </w:rPr>
        <w:drawing>
          <wp:inline distT="0" distB="0" distL="0" distR="0" wp14:anchorId="711889A7" wp14:editId="6BE832AF">
            <wp:extent cx="206734" cy="206734"/>
            <wp:effectExtent l="0" t="0" r="317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11242" cy="211242"/>
                    </a:xfrm>
                    <a:prstGeom prst="rect">
                      <a:avLst/>
                    </a:prstGeom>
                  </pic:spPr>
                </pic:pic>
              </a:graphicData>
            </a:graphic>
          </wp:inline>
        </w:drawing>
      </w:r>
      <w:r>
        <w:t>. По нажатию</w:t>
      </w:r>
      <w:r w:rsidR="00AE28E1">
        <w:t xml:space="preserve"> открывается модальное окно</w:t>
      </w:r>
      <w:r>
        <w:t xml:space="preserve"> «Выбор членов МРГ»</w:t>
      </w:r>
      <w:r w:rsidR="00AE28E1">
        <w:t xml:space="preserve"> (</w:t>
      </w:r>
      <w:r w:rsidR="009B3916">
        <w:fldChar w:fldCharType="begin"/>
      </w:r>
      <w:r w:rsidR="009B3916">
        <w:instrText xml:space="preserve"> REF _Ref65502670 \h </w:instrText>
      </w:r>
      <w:r w:rsidR="009B3916">
        <w:fldChar w:fldCharType="separate"/>
      </w:r>
      <w:r w:rsidR="00B217E7">
        <w:t xml:space="preserve">Рисунок </w:t>
      </w:r>
      <w:r w:rsidR="00B217E7">
        <w:rPr>
          <w:noProof/>
        </w:rPr>
        <w:t>57</w:t>
      </w:r>
      <w:r w:rsidR="009B3916">
        <w:fldChar w:fldCharType="end"/>
      </w:r>
      <w:r w:rsidR="00AE28E1">
        <w:t>)</w:t>
      </w:r>
      <w:r>
        <w:t>.</w:t>
      </w:r>
    </w:p>
    <w:p w14:paraId="56499D62" w14:textId="77777777" w:rsidR="009B3916" w:rsidRDefault="00AE28E1" w:rsidP="009B3916">
      <w:pPr>
        <w:keepNext/>
        <w:spacing w:line="360" w:lineRule="auto"/>
        <w:ind w:firstLine="0"/>
        <w:jc w:val="center"/>
      </w:pPr>
      <w:r>
        <w:rPr>
          <w:noProof/>
        </w:rPr>
        <w:lastRenderedPageBreak/>
        <w:drawing>
          <wp:inline distT="0" distB="0" distL="0" distR="0" wp14:anchorId="48B0647B" wp14:editId="48411F61">
            <wp:extent cx="6115353" cy="314690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29804" cy="3154342"/>
                    </a:xfrm>
                    <a:prstGeom prst="rect">
                      <a:avLst/>
                    </a:prstGeom>
                  </pic:spPr>
                </pic:pic>
              </a:graphicData>
            </a:graphic>
          </wp:inline>
        </w:drawing>
      </w:r>
    </w:p>
    <w:p w14:paraId="74381AD4" w14:textId="1EA1FDEA" w:rsidR="00AE28E1" w:rsidRPr="00C87654" w:rsidRDefault="009B3916" w:rsidP="009B3916">
      <w:pPr>
        <w:pStyle w:val="af3"/>
      </w:pPr>
      <w:bookmarkStart w:id="132" w:name="_Ref65502670"/>
      <w:r>
        <w:t xml:space="preserve">Рисунок </w:t>
      </w:r>
      <w:r>
        <w:fldChar w:fldCharType="begin"/>
      </w:r>
      <w:r>
        <w:instrText xml:space="preserve"> SEQ Рисунок \* ARABIC </w:instrText>
      </w:r>
      <w:r>
        <w:fldChar w:fldCharType="separate"/>
      </w:r>
      <w:r w:rsidR="00B217E7">
        <w:t>57</w:t>
      </w:r>
      <w:r>
        <w:fldChar w:fldCharType="end"/>
      </w:r>
      <w:bookmarkEnd w:id="132"/>
      <w:r>
        <w:t xml:space="preserve"> – Модальное окно </w:t>
      </w:r>
      <w:r w:rsidR="00404DDD">
        <w:t>«Выбор членов МРГ»</w:t>
      </w:r>
    </w:p>
    <w:p w14:paraId="1A4FBF3C" w14:textId="13CE23BA" w:rsidR="0045117E" w:rsidRDefault="000D29C7" w:rsidP="00637DB4">
      <w:pPr>
        <w:pStyle w:val="a7"/>
        <w:keepNext w:val="0"/>
        <w:keepLines w:val="0"/>
      </w:pPr>
      <w:r>
        <w:t xml:space="preserve">В модальном окне </w:t>
      </w:r>
      <w:r w:rsidR="009B3916">
        <w:t>в табличном виде отображаются</w:t>
      </w:r>
      <w:r>
        <w:t xml:space="preserve"> </w:t>
      </w:r>
      <w:r w:rsidR="009B3916">
        <w:t xml:space="preserve">доступные </w:t>
      </w:r>
      <w:r>
        <w:t>для выбора пользователи с рол</w:t>
      </w:r>
      <w:r w:rsidR="009B3916">
        <w:t xml:space="preserve">ью </w:t>
      </w:r>
      <w:r>
        <w:t xml:space="preserve">«Член МРГ», «Секретарь МРГ», «Председатель МРГ», выданной для организации, относящейся к тому же </w:t>
      </w:r>
      <w:r w:rsidR="00404DDD">
        <w:t>публично-правовому образованию</w:t>
      </w:r>
      <w:r>
        <w:t>, что и организация уполномоченного органа. В таблице необходимо отметить чек-боксом нужных пользователей и нажать «Выбрать». Выбранные в окне пользователи отобразятся в блоке «Члены МРГ» (</w:t>
      </w:r>
      <w:r w:rsidR="009B3916">
        <w:fldChar w:fldCharType="begin"/>
      </w:r>
      <w:r w:rsidR="009B3916">
        <w:instrText xml:space="preserve"> REF _Ref65502760 \h </w:instrText>
      </w:r>
      <w:r w:rsidR="009B3916">
        <w:fldChar w:fldCharType="separate"/>
      </w:r>
      <w:r w:rsidR="00B217E7">
        <w:t xml:space="preserve">Рисунок </w:t>
      </w:r>
      <w:r w:rsidR="00B217E7">
        <w:rPr>
          <w:noProof/>
        </w:rPr>
        <w:t>58</w:t>
      </w:r>
      <w:r w:rsidR="009B3916">
        <w:fldChar w:fldCharType="end"/>
      </w:r>
      <w:r>
        <w:t>):</w:t>
      </w:r>
    </w:p>
    <w:p w14:paraId="4D37E843" w14:textId="2702C378" w:rsidR="000D29C7" w:rsidRDefault="00891928" w:rsidP="000D29C7">
      <w:pPr>
        <w:pStyle w:val="a7"/>
        <w:keepLines w:val="0"/>
        <w:ind w:firstLine="0"/>
        <w:jc w:val="center"/>
      </w:pPr>
      <w:r>
        <w:rPr>
          <w:noProof/>
        </w:rPr>
        <w:drawing>
          <wp:inline distT="0" distB="0" distL="0" distR="0" wp14:anchorId="30119AD3" wp14:editId="18F5EBBF">
            <wp:extent cx="5940425" cy="2400300"/>
            <wp:effectExtent l="0" t="0" r="3175" b="0"/>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a:blip r:embed="rId92"/>
                    <a:stretch>
                      <a:fillRect/>
                    </a:stretch>
                  </pic:blipFill>
                  <pic:spPr>
                    <a:xfrm>
                      <a:off x="0" y="0"/>
                      <a:ext cx="5940425" cy="2400300"/>
                    </a:xfrm>
                    <a:prstGeom prst="rect">
                      <a:avLst/>
                    </a:prstGeom>
                  </pic:spPr>
                </pic:pic>
              </a:graphicData>
            </a:graphic>
          </wp:inline>
        </w:drawing>
      </w:r>
    </w:p>
    <w:p w14:paraId="21047A0F" w14:textId="1BB2BE91" w:rsidR="000D29C7" w:rsidRDefault="000D29C7" w:rsidP="000D29C7">
      <w:pPr>
        <w:pStyle w:val="af3"/>
      </w:pPr>
      <w:bookmarkStart w:id="133" w:name="_Ref65502760"/>
      <w:r>
        <w:t xml:space="preserve">Рисунок </w:t>
      </w:r>
      <w:r>
        <w:fldChar w:fldCharType="begin"/>
      </w:r>
      <w:r>
        <w:instrText xml:space="preserve"> SEQ Рисунок \* ARABIC </w:instrText>
      </w:r>
      <w:r>
        <w:fldChar w:fldCharType="separate"/>
      </w:r>
      <w:r w:rsidR="00B217E7">
        <w:t>58</w:t>
      </w:r>
      <w:r>
        <w:fldChar w:fldCharType="end"/>
      </w:r>
      <w:bookmarkEnd w:id="133"/>
      <w:r>
        <w:t xml:space="preserve"> – Блок «Члены МРГ» с выбранными пользователями</w:t>
      </w:r>
    </w:p>
    <w:p w14:paraId="7F67621C" w14:textId="4A13F413" w:rsidR="000D29C7" w:rsidRDefault="000D29C7" w:rsidP="000D29C7">
      <w:pPr>
        <w:spacing w:line="360" w:lineRule="auto"/>
      </w:pPr>
      <w:r>
        <w:t xml:space="preserve">В строке с каждым выбранным </w:t>
      </w:r>
      <w:r w:rsidR="004653CB">
        <w:t xml:space="preserve">пользователем </w:t>
      </w:r>
      <w:r>
        <w:t>доступны кнопк</w:t>
      </w:r>
      <w:r w:rsidR="009B3916">
        <w:t xml:space="preserve">и </w:t>
      </w:r>
      <w:r>
        <w:t xml:space="preserve">«Выбрать роль» </w:t>
      </w:r>
      <w:r>
        <w:rPr>
          <w:noProof/>
        </w:rPr>
        <w:drawing>
          <wp:inline distT="0" distB="0" distL="0" distR="0" wp14:anchorId="603DFB71" wp14:editId="44E4163C">
            <wp:extent cx="200025" cy="2190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00025" cy="219075"/>
                    </a:xfrm>
                    <a:prstGeom prst="rect">
                      <a:avLst/>
                    </a:prstGeom>
                  </pic:spPr>
                </pic:pic>
              </a:graphicData>
            </a:graphic>
          </wp:inline>
        </w:drawing>
      </w:r>
      <w:r>
        <w:t xml:space="preserve">для выбора члену МРГ </w:t>
      </w:r>
      <w:r w:rsidR="00212287" w:rsidRPr="001044BB">
        <w:rPr>
          <w:u w:val="single"/>
        </w:rPr>
        <w:t>его роли в заседании по умолчанию</w:t>
      </w:r>
      <w:r w:rsidR="00212287">
        <w:t xml:space="preserve"> </w:t>
      </w:r>
      <w:r>
        <w:t xml:space="preserve">и «Удалить» </w:t>
      </w:r>
      <w:r>
        <w:rPr>
          <w:noProof/>
        </w:rPr>
        <w:drawing>
          <wp:inline distT="0" distB="0" distL="0" distR="0" wp14:anchorId="67F4FAD6" wp14:editId="3C47D1F7">
            <wp:extent cx="180975" cy="2095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80975" cy="209550"/>
                    </a:xfrm>
                    <a:prstGeom prst="rect">
                      <a:avLst/>
                    </a:prstGeom>
                  </pic:spPr>
                </pic:pic>
              </a:graphicData>
            </a:graphic>
          </wp:inline>
        </w:drawing>
      </w:r>
      <w:r>
        <w:t xml:space="preserve"> для удаления </w:t>
      </w:r>
      <w:r w:rsidR="004653CB">
        <w:lastRenderedPageBreak/>
        <w:t>пользователя</w:t>
      </w:r>
      <w:r>
        <w:t xml:space="preserve"> из таблицы. По кнопке «Выбрать роль» открывается модальное окно для выбора рол</w:t>
      </w:r>
      <w:r w:rsidR="00891928">
        <w:t>ей</w:t>
      </w:r>
      <w:r>
        <w:t xml:space="preserve"> аналогичное окну в карточке заседания (</w:t>
      </w:r>
      <w:r w:rsidR="009B3916">
        <w:fldChar w:fldCharType="begin"/>
      </w:r>
      <w:r w:rsidR="009B3916">
        <w:instrText xml:space="preserve"> REF _Ref485253140 \h </w:instrText>
      </w:r>
      <w:r w:rsidR="009B3916">
        <w:fldChar w:fldCharType="separate"/>
      </w:r>
      <w:r w:rsidR="00B217E7">
        <w:rPr>
          <w:noProof/>
        </w:rPr>
        <w:t>Рисунок 38</w:t>
      </w:r>
      <w:r w:rsidR="009B3916">
        <w:fldChar w:fldCharType="end"/>
      </w:r>
      <w:r>
        <w:t xml:space="preserve">). </w:t>
      </w:r>
      <w:r w:rsidR="007B78FB">
        <w:t>В модальном окне д</w:t>
      </w:r>
      <w:r>
        <w:t>ля</w:t>
      </w:r>
      <w:r w:rsidR="007B78FB">
        <w:t xml:space="preserve"> </w:t>
      </w:r>
      <w:r>
        <w:t xml:space="preserve">выбора доступны </w:t>
      </w:r>
      <w:r w:rsidR="000D4D3A">
        <w:t xml:space="preserve">следующие </w:t>
      </w:r>
      <w:r>
        <w:t>роли</w:t>
      </w:r>
      <w:r w:rsidR="00387D91">
        <w:t xml:space="preserve"> в заседании</w:t>
      </w:r>
      <w:r w:rsidR="007B78FB">
        <w:t xml:space="preserve"> МРГ</w:t>
      </w:r>
      <w:r>
        <w:t>: председатель</w:t>
      </w:r>
      <w:r w:rsidR="009B3916">
        <w:t xml:space="preserve"> МРГ</w:t>
      </w:r>
      <w:r>
        <w:t>, секретарь</w:t>
      </w:r>
      <w:r w:rsidR="009B3916">
        <w:t xml:space="preserve"> МРГ</w:t>
      </w:r>
      <w:r>
        <w:t xml:space="preserve">, член МРГ. </w:t>
      </w:r>
      <w:r w:rsidR="00891928">
        <w:t xml:space="preserve">Доступно указание несколько ролей в заседании для пользователя. </w:t>
      </w:r>
      <w:r w:rsidR="00891928" w:rsidRPr="007B78FB">
        <w:rPr>
          <w:b/>
          <w:bCs/>
        </w:rPr>
        <w:t>Обращаем внимание</w:t>
      </w:r>
      <w:r w:rsidR="00891928">
        <w:t xml:space="preserve">, что роли </w:t>
      </w:r>
      <w:r w:rsidR="007B78FB">
        <w:t xml:space="preserve">в заседании </w:t>
      </w:r>
      <w:r w:rsidR="00891928">
        <w:t xml:space="preserve">«Секретарь МРГ» и «Председатель МРГ» </w:t>
      </w:r>
      <w:r w:rsidR="007B78FB">
        <w:t xml:space="preserve">может выполнять только один член МРГ. </w:t>
      </w:r>
      <w:r w:rsidR="004653CB">
        <w:t xml:space="preserve">Указание </w:t>
      </w:r>
      <w:r w:rsidR="00891928">
        <w:t xml:space="preserve">хотя бы одной </w:t>
      </w:r>
      <w:r w:rsidR="004653CB">
        <w:t xml:space="preserve">роли </w:t>
      </w:r>
      <w:r w:rsidR="00891928">
        <w:t xml:space="preserve">в заседании </w:t>
      </w:r>
      <w:r w:rsidR="004653CB">
        <w:t>является обязательным для каждого выбранного пользователя.</w:t>
      </w:r>
    </w:p>
    <w:p w14:paraId="5E24EDA8" w14:textId="2C3D6412" w:rsidR="004653CB" w:rsidRDefault="004653CB" w:rsidP="004653CB">
      <w:pPr>
        <w:spacing w:line="360" w:lineRule="auto"/>
      </w:pPr>
      <w:r>
        <w:t xml:space="preserve">Настройки будут применены после сохранения изменений в разделе «Настройки» (по кнопке </w:t>
      </w:r>
      <w:r>
        <w:rPr>
          <w:noProof/>
        </w:rPr>
        <w:drawing>
          <wp:inline distT="0" distB="0" distL="0" distR="0" wp14:anchorId="49BE2856" wp14:editId="1F1E5112">
            <wp:extent cx="206154" cy="212044"/>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10523" cy="216537"/>
                    </a:xfrm>
                    <a:prstGeom prst="rect">
                      <a:avLst/>
                    </a:prstGeom>
                  </pic:spPr>
                </pic:pic>
              </a:graphicData>
            </a:graphic>
          </wp:inline>
        </w:drawing>
      </w:r>
      <w:r>
        <w:t>). Настройки будут применены только для вновь создаваемых заседаний. В ранее созданных заседаниях состав членов МРГ автоматически изменен не будет. В случае необходимости изменения необходимо внести в карточке за</w:t>
      </w:r>
      <w:r w:rsidR="00387D91">
        <w:t>с</w:t>
      </w:r>
      <w:r>
        <w:t>едания вручную.</w:t>
      </w:r>
    </w:p>
    <w:p w14:paraId="052D0472" w14:textId="661A3CC7" w:rsidR="009B3916" w:rsidRPr="000D29C7" w:rsidRDefault="009B3916" w:rsidP="000D29C7">
      <w:pPr>
        <w:spacing w:line="360" w:lineRule="auto"/>
      </w:pPr>
      <w:r>
        <w:t xml:space="preserve">Блок «Члены МРГ» доступен на форме просмотра </w:t>
      </w:r>
      <w:r w:rsidR="004653CB">
        <w:t>раздела «Настройки»</w:t>
      </w:r>
      <w:r>
        <w:t>, если в блоке указан хотя бы один член МРГ.</w:t>
      </w:r>
    </w:p>
    <w:p w14:paraId="137A0856" w14:textId="142FEA24" w:rsidR="00637DB4" w:rsidRPr="009B3916" w:rsidRDefault="009B3916" w:rsidP="002076A8">
      <w:pPr>
        <w:pStyle w:val="2"/>
        <w:spacing w:before="120" w:line="360" w:lineRule="auto"/>
        <w:ind w:left="0" w:firstLine="851"/>
        <w:rPr>
          <w:rFonts w:ascii="Times New Roman" w:hAnsi="Times New Roman" w:cs="Times New Roman"/>
          <w:b/>
          <w:bCs/>
          <w:color w:val="auto"/>
        </w:rPr>
      </w:pPr>
      <w:bookmarkStart w:id="134" w:name="_Ref65534982"/>
      <w:bookmarkStart w:id="135" w:name="_Toc133489917"/>
      <w:r w:rsidRPr="009B3916">
        <w:rPr>
          <w:rFonts w:ascii="Times New Roman" w:hAnsi="Times New Roman" w:cs="Times New Roman"/>
          <w:b/>
          <w:bCs/>
          <w:color w:val="auto"/>
        </w:rPr>
        <w:t>Указание ответственных специалистов для членов МРГ</w:t>
      </w:r>
      <w:bookmarkEnd w:id="134"/>
      <w:bookmarkEnd w:id="135"/>
    </w:p>
    <w:p w14:paraId="240CDB32" w14:textId="21A4E3F5" w:rsidR="004653CB" w:rsidRDefault="004653CB" w:rsidP="004653CB">
      <w:pPr>
        <w:spacing w:line="360" w:lineRule="auto"/>
      </w:pPr>
      <w:r>
        <w:t xml:space="preserve">В разделе «Настройки» в блоке «Ответственные специалисты членов МРГ» доступно указание пользователей, ответственных за подготовку заключений, которые автоматически будут заполняться при создании новых запросов на подготовку заключений членами МРГ (автоматическое заполнение блока «Ответственный за подготовку заключения» карточки заключения). Если для подготовки одного заключения члена МРГ необходима проверка пакета документов несколькими ответственными, то для одного члена МРГ необходимо указать двух ответственных. </w:t>
      </w:r>
    </w:p>
    <w:p w14:paraId="4DCA048C" w14:textId="00FE3DAF" w:rsidR="004653CB" w:rsidRDefault="004653CB" w:rsidP="004653CB">
      <w:pPr>
        <w:spacing w:line="360" w:lineRule="auto"/>
      </w:pPr>
      <w:r>
        <w:t xml:space="preserve">Указание ответственных специалистов в блоке «Ответственные специалисты членов МРГ» позволит сократить трудозатраты на распределение запросов на подготовку заключений по ответственным. </w:t>
      </w:r>
    </w:p>
    <w:p w14:paraId="0D363070" w14:textId="553DDF9A" w:rsidR="009B3916" w:rsidRDefault="004653CB" w:rsidP="004653CB">
      <w:pPr>
        <w:spacing w:line="360" w:lineRule="auto"/>
      </w:pPr>
      <w:r>
        <w:t xml:space="preserve"> Для этого в блоке </w:t>
      </w:r>
      <w:r w:rsidR="009B3916">
        <w:t>«Ответственные специалисты членов МРГ»</w:t>
      </w:r>
      <w:r>
        <w:t xml:space="preserve"> необходимо нажать на кнопку </w:t>
      </w:r>
      <w:r w:rsidR="009B3916">
        <w:rPr>
          <w:noProof/>
        </w:rPr>
        <w:drawing>
          <wp:inline distT="0" distB="0" distL="0" distR="0" wp14:anchorId="045E9CB1" wp14:editId="3CADD2BF">
            <wp:extent cx="206734" cy="206734"/>
            <wp:effectExtent l="0" t="0" r="3175"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11242" cy="211242"/>
                    </a:xfrm>
                    <a:prstGeom prst="rect">
                      <a:avLst/>
                    </a:prstGeom>
                  </pic:spPr>
                </pic:pic>
              </a:graphicData>
            </a:graphic>
          </wp:inline>
        </w:drawing>
      </w:r>
      <w:r>
        <w:t>. По нажатию</w:t>
      </w:r>
      <w:r w:rsidR="009B3916">
        <w:t xml:space="preserve"> открывается модальное окно </w:t>
      </w:r>
      <w:r>
        <w:t xml:space="preserve">«Выбор ответственных специалистов членов МРГ» </w:t>
      </w:r>
      <w:r w:rsidR="009B3916">
        <w:t>(</w:t>
      </w:r>
      <w:r w:rsidR="009B3916">
        <w:fldChar w:fldCharType="begin"/>
      </w:r>
      <w:r w:rsidR="009B3916">
        <w:instrText xml:space="preserve"> REF _Ref65503171 \h </w:instrText>
      </w:r>
      <w:r w:rsidR="009B3916">
        <w:fldChar w:fldCharType="separate"/>
      </w:r>
      <w:r w:rsidR="00B217E7">
        <w:t xml:space="preserve">Рисунок </w:t>
      </w:r>
      <w:r w:rsidR="00B217E7">
        <w:rPr>
          <w:noProof/>
        </w:rPr>
        <w:t>59</w:t>
      </w:r>
      <w:r w:rsidR="009B3916">
        <w:fldChar w:fldCharType="end"/>
      </w:r>
      <w:r w:rsidR="009B3916">
        <w:t>)</w:t>
      </w:r>
      <w:r>
        <w:t>.</w:t>
      </w:r>
    </w:p>
    <w:p w14:paraId="7C05416C" w14:textId="77777777" w:rsidR="009B3916" w:rsidRDefault="009B3916" w:rsidP="009B3916">
      <w:pPr>
        <w:pStyle w:val="a7"/>
        <w:keepLines w:val="0"/>
        <w:ind w:firstLine="0"/>
        <w:jc w:val="center"/>
      </w:pPr>
      <w:r>
        <w:rPr>
          <w:noProof/>
        </w:rPr>
        <w:lastRenderedPageBreak/>
        <w:drawing>
          <wp:inline distT="0" distB="0" distL="0" distR="0" wp14:anchorId="5D7936B7" wp14:editId="70E8186D">
            <wp:extent cx="5940425" cy="1553845"/>
            <wp:effectExtent l="0" t="0" r="3175"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1553845"/>
                    </a:xfrm>
                    <a:prstGeom prst="rect">
                      <a:avLst/>
                    </a:prstGeom>
                  </pic:spPr>
                </pic:pic>
              </a:graphicData>
            </a:graphic>
          </wp:inline>
        </w:drawing>
      </w:r>
    </w:p>
    <w:p w14:paraId="17428B18" w14:textId="72406E15" w:rsidR="009B3916" w:rsidRDefault="009B3916" w:rsidP="009B3916">
      <w:pPr>
        <w:pStyle w:val="af3"/>
      </w:pPr>
      <w:bookmarkStart w:id="136" w:name="_Ref65503171"/>
      <w:r>
        <w:t xml:space="preserve">Рисунок </w:t>
      </w:r>
      <w:r>
        <w:fldChar w:fldCharType="begin"/>
      </w:r>
      <w:r>
        <w:instrText xml:space="preserve"> SEQ Рисунок \* ARABIC </w:instrText>
      </w:r>
      <w:r>
        <w:fldChar w:fldCharType="separate"/>
      </w:r>
      <w:r w:rsidR="00B217E7">
        <w:t>59</w:t>
      </w:r>
      <w:r>
        <w:fldChar w:fldCharType="end"/>
      </w:r>
      <w:bookmarkEnd w:id="136"/>
      <w:r>
        <w:t xml:space="preserve"> – Модальное окно </w:t>
      </w:r>
      <w:r w:rsidR="004653CB">
        <w:t>«Выбор ответственных специалистов членов МРГ»</w:t>
      </w:r>
    </w:p>
    <w:p w14:paraId="4F14EF29" w14:textId="46896FD4" w:rsidR="009B3916" w:rsidRDefault="009B3916" w:rsidP="00535ABB">
      <w:pPr>
        <w:spacing w:line="360" w:lineRule="auto"/>
      </w:pPr>
      <w:r>
        <w:t xml:space="preserve">В окне в поле «Член МРГ» </w:t>
      </w:r>
      <w:r w:rsidR="00535ABB">
        <w:t xml:space="preserve">в выпадающем списке доступен выбор члена МРГ, ранее указанного в блоке «Члены МРГ» </w:t>
      </w:r>
      <w:r w:rsidR="009C7C33">
        <w:t>раздела «Настройки»</w:t>
      </w:r>
      <w:r w:rsidR="00535ABB">
        <w:t xml:space="preserve">. При выборе члена </w:t>
      </w:r>
      <w:r w:rsidR="009C7C33">
        <w:t xml:space="preserve">МРГ </w:t>
      </w:r>
      <w:r w:rsidR="00535ABB">
        <w:t>в таблице ниже доступны для выбора пользователи с ролью</w:t>
      </w:r>
      <w:r w:rsidR="00B525E0">
        <w:t xml:space="preserve"> </w:t>
      </w:r>
      <w:r w:rsidR="00535ABB">
        <w:t>«Формирование заключения МРГ – руководитель», выданной для той же организации, что и у члена МРГ, указанного в поле «Член МРГ» в модальном окне (</w:t>
      </w:r>
      <w:r w:rsidR="00535ABB">
        <w:fldChar w:fldCharType="begin"/>
      </w:r>
      <w:r w:rsidR="00535ABB">
        <w:instrText xml:space="preserve"> REF _Ref65503636 \h </w:instrText>
      </w:r>
      <w:r w:rsidR="00535ABB">
        <w:fldChar w:fldCharType="separate"/>
      </w:r>
      <w:r w:rsidR="00B217E7">
        <w:t xml:space="preserve">Рисунок </w:t>
      </w:r>
      <w:r w:rsidR="00B217E7">
        <w:rPr>
          <w:noProof/>
        </w:rPr>
        <w:t>60</w:t>
      </w:r>
      <w:r w:rsidR="00535ABB">
        <w:fldChar w:fldCharType="end"/>
      </w:r>
      <w:r w:rsidR="00535ABB">
        <w:t>). В таблице необходимо отметить чек-боксом нужных пользователей и нажать «Выбрать». Выбранные в окне пользователи отобразятся в блоке «Ответственные специалисты членов МРГ» (</w:t>
      </w:r>
      <w:r w:rsidR="0054259F">
        <w:fldChar w:fldCharType="begin"/>
      </w:r>
      <w:r w:rsidR="0054259F">
        <w:instrText xml:space="preserve"> REF _Ref65503809 \h </w:instrText>
      </w:r>
      <w:r w:rsidR="0054259F">
        <w:fldChar w:fldCharType="separate"/>
      </w:r>
      <w:r w:rsidR="00B217E7">
        <w:t xml:space="preserve">Рисунок </w:t>
      </w:r>
      <w:r w:rsidR="00B217E7">
        <w:rPr>
          <w:noProof/>
        </w:rPr>
        <w:t>61</w:t>
      </w:r>
      <w:r w:rsidR="0054259F">
        <w:fldChar w:fldCharType="end"/>
      </w:r>
      <w:r w:rsidR="00535ABB">
        <w:t>).</w:t>
      </w:r>
    </w:p>
    <w:p w14:paraId="74C91423" w14:textId="77777777" w:rsidR="00535ABB" w:rsidRDefault="00535ABB" w:rsidP="00535ABB">
      <w:pPr>
        <w:keepNext/>
        <w:spacing w:line="360" w:lineRule="auto"/>
        <w:ind w:firstLine="0"/>
        <w:jc w:val="center"/>
      </w:pPr>
      <w:r>
        <w:rPr>
          <w:noProof/>
        </w:rPr>
        <w:drawing>
          <wp:inline distT="0" distB="0" distL="0" distR="0" wp14:anchorId="43B7867C" wp14:editId="1AF716A9">
            <wp:extent cx="6131256" cy="3520802"/>
            <wp:effectExtent l="0" t="0" r="3175"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42688" cy="3527367"/>
                    </a:xfrm>
                    <a:prstGeom prst="rect">
                      <a:avLst/>
                    </a:prstGeom>
                    <a:noFill/>
                    <a:ln>
                      <a:noFill/>
                    </a:ln>
                  </pic:spPr>
                </pic:pic>
              </a:graphicData>
            </a:graphic>
          </wp:inline>
        </w:drawing>
      </w:r>
    </w:p>
    <w:p w14:paraId="259B4551" w14:textId="45AAC073" w:rsidR="00535ABB" w:rsidRPr="009B3916" w:rsidRDefault="00535ABB" w:rsidP="00535ABB">
      <w:pPr>
        <w:pStyle w:val="af3"/>
      </w:pPr>
      <w:bookmarkStart w:id="137" w:name="_Ref65503636"/>
      <w:r>
        <w:t xml:space="preserve">Рисунок </w:t>
      </w:r>
      <w:r>
        <w:fldChar w:fldCharType="begin"/>
      </w:r>
      <w:r>
        <w:instrText xml:space="preserve"> SEQ Рисунок \* ARABIC </w:instrText>
      </w:r>
      <w:r>
        <w:fldChar w:fldCharType="separate"/>
      </w:r>
      <w:r w:rsidR="00B217E7">
        <w:t>60</w:t>
      </w:r>
      <w:r>
        <w:fldChar w:fldCharType="end"/>
      </w:r>
      <w:bookmarkEnd w:id="137"/>
      <w:r>
        <w:t xml:space="preserve"> – Выбор ответственного специалиста для члена МРГ</w:t>
      </w:r>
    </w:p>
    <w:p w14:paraId="1F3505D8" w14:textId="77777777" w:rsidR="00535ABB" w:rsidRDefault="00535ABB" w:rsidP="00535ABB">
      <w:pPr>
        <w:keepNext/>
        <w:spacing w:after="160" w:line="259" w:lineRule="auto"/>
        <w:ind w:firstLine="0"/>
        <w:jc w:val="center"/>
      </w:pPr>
      <w:r>
        <w:rPr>
          <w:noProof/>
        </w:rPr>
        <w:lastRenderedPageBreak/>
        <w:drawing>
          <wp:inline distT="0" distB="0" distL="0" distR="0" wp14:anchorId="46C71521" wp14:editId="58877DA9">
            <wp:extent cx="6091499" cy="1168161"/>
            <wp:effectExtent l="0" t="0" r="508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12876" cy="1172260"/>
                    </a:xfrm>
                    <a:prstGeom prst="rect">
                      <a:avLst/>
                    </a:prstGeom>
                  </pic:spPr>
                </pic:pic>
              </a:graphicData>
            </a:graphic>
          </wp:inline>
        </w:drawing>
      </w:r>
    </w:p>
    <w:p w14:paraId="4B9E829D" w14:textId="69BD2A5E" w:rsidR="00CC7671" w:rsidRDefault="00535ABB" w:rsidP="00535ABB">
      <w:pPr>
        <w:pStyle w:val="af3"/>
      </w:pPr>
      <w:bookmarkStart w:id="138" w:name="_Ref65503809"/>
      <w:r>
        <w:t xml:space="preserve">Рисунок </w:t>
      </w:r>
      <w:r>
        <w:fldChar w:fldCharType="begin"/>
      </w:r>
      <w:r>
        <w:instrText xml:space="preserve"> SEQ Рисунок \* ARABIC </w:instrText>
      </w:r>
      <w:r>
        <w:fldChar w:fldCharType="separate"/>
      </w:r>
      <w:r w:rsidR="00B217E7">
        <w:t>61</w:t>
      </w:r>
      <w:r>
        <w:fldChar w:fldCharType="end"/>
      </w:r>
      <w:bookmarkEnd w:id="138"/>
      <w:r>
        <w:t xml:space="preserve"> – Выбранные специалисты в блоке «Ответственные специалисты для членов МРГ»</w:t>
      </w:r>
    </w:p>
    <w:p w14:paraId="595DD0DE" w14:textId="6130388D" w:rsidR="0054259F" w:rsidRDefault="0054259F" w:rsidP="0054259F">
      <w:pPr>
        <w:spacing w:line="360" w:lineRule="auto"/>
      </w:pPr>
      <w:r>
        <w:t xml:space="preserve">В блоке в строке с каждым выбранным специалистом доступна кнопка «Удалить» </w:t>
      </w:r>
      <w:r>
        <w:rPr>
          <w:noProof/>
        </w:rPr>
        <w:drawing>
          <wp:inline distT="0" distB="0" distL="0" distR="0" wp14:anchorId="1DEF6C7C" wp14:editId="05219888">
            <wp:extent cx="180975" cy="2095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80975" cy="209550"/>
                    </a:xfrm>
                    <a:prstGeom prst="rect">
                      <a:avLst/>
                    </a:prstGeom>
                  </pic:spPr>
                </pic:pic>
              </a:graphicData>
            </a:graphic>
          </wp:inline>
        </w:drawing>
      </w:r>
      <w:r>
        <w:t>для удаления специалиста из блока. При удалении члена МРГ из блока «Члены МРГ» карточки настроек связанные с ним специалисты удаляются из блока «Ответственные специалисты членов МРГ».</w:t>
      </w:r>
    </w:p>
    <w:p w14:paraId="41DEAAA3" w14:textId="77777777" w:rsidR="0094273A" w:rsidRPr="0094273A" w:rsidRDefault="0094273A" w:rsidP="0094273A">
      <w:pPr>
        <w:keepNext/>
        <w:keepLines/>
        <w:pageBreakBefore/>
        <w:tabs>
          <w:tab w:val="left" w:pos="284"/>
          <w:tab w:val="left" w:pos="568"/>
          <w:tab w:val="left" w:pos="851"/>
          <w:tab w:val="left" w:pos="1418"/>
          <w:tab w:val="left" w:pos="1701"/>
          <w:tab w:val="left" w:pos="1985"/>
        </w:tabs>
        <w:suppressAutoHyphens/>
        <w:spacing w:before="240" w:after="120"/>
        <w:ind w:left="851" w:firstLine="0"/>
        <w:jc w:val="right"/>
        <w:outlineLvl w:val="0"/>
        <w:rPr>
          <w:b/>
          <w:sz w:val="32"/>
          <w:szCs w:val="44"/>
        </w:rPr>
      </w:pPr>
      <w:bookmarkStart w:id="139" w:name="_Ref490651645"/>
      <w:bookmarkStart w:id="140" w:name="_Toc490654643"/>
      <w:bookmarkStart w:id="141" w:name="_Toc133489918"/>
      <w:r w:rsidRPr="0094273A">
        <w:rPr>
          <w:b/>
          <w:sz w:val="32"/>
          <w:szCs w:val="44"/>
        </w:rPr>
        <w:lastRenderedPageBreak/>
        <w:t>Приложение 1</w:t>
      </w:r>
      <w:bookmarkEnd w:id="139"/>
      <w:bookmarkEnd w:id="140"/>
      <w:bookmarkEnd w:id="141"/>
    </w:p>
    <w:p w14:paraId="16450696" w14:textId="6504E0A6" w:rsidR="0094273A" w:rsidRPr="0094273A" w:rsidRDefault="0094273A" w:rsidP="0094273A">
      <w:pPr>
        <w:suppressAutoHyphens/>
        <w:spacing w:line="360" w:lineRule="auto"/>
        <w:jc w:val="center"/>
        <w:rPr>
          <w:b/>
          <w:color w:val="000000"/>
          <w:szCs w:val="20"/>
        </w:rPr>
      </w:pPr>
      <w:r w:rsidRPr="0094273A">
        <w:rPr>
          <w:b/>
          <w:color w:val="000000"/>
          <w:szCs w:val="20"/>
        </w:rPr>
        <w:t>Описание статусов заявки на МРГ и перечня действий, доступных в</w:t>
      </w:r>
      <w:r w:rsidR="005C351E">
        <w:rPr>
          <w:b/>
          <w:color w:val="000000"/>
          <w:szCs w:val="20"/>
        </w:rPr>
        <w:t> </w:t>
      </w:r>
      <w:r w:rsidRPr="0094273A">
        <w:rPr>
          <w:b/>
          <w:color w:val="000000"/>
          <w:szCs w:val="20"/>
        </w:rPr>
        <w:t>указанном статусе</w:t>
      </w:r>
    </w:p>
    <w:p w14:paraId="711A5406" w14:textId="77777777" w:rsidR="0094273A" w:rsidRPr="0094273A" w:rsidRDefault="0094273A" w:rsidP="0094273A">
      <w:pPr>
        <w:suppressAutoHyphens/>
        <w:spacing w:before="240" w:line="360" w:lineRule="auto"/>
        <w:rPr>
          <w:color w:val="000000"/>
          <w:szCs w:val="20"/>
        </w:rPr>
      </w:pPr>
      <w:r w:rsidRPr="0094273A">
        <w:rPr>
          <w:color w:val="000000"/>
          <w:szCs w:val="20"/>
        </w:rPr>
        <w:t>Ниже описаны статусы заявок на рассмотрение закупок на МРГ и перечень действий, доступных с заявкой в указанном статусе:</w:t>
      </w:r>
    </w:p>
    <w:p w14:paraId="1A16587A" w14:textId="16F8FDE9" w:rsidR="0094273A" w:rsidRPr="0094273A" w:rsidRDefault="0094273A" w:rsidP="00B73F7E">
      <w:pPr>
        <w:numPr>
          <w:ilvl w:val="0"/>
          <w:numId w:val="5"/>
        </w:numPr>
        <w:suppressAutoHyphens/>
        <w:spacing w:line="360" w:lineRule="auto"/>
        <w:ind w:left="1134"/>
        <w:rPr>
          <w:color w:val="000000"/>
          <w:szCs w:val="20"/>
        </w:rPr>
      </w:pPr>
      <w:r w:rsidRPr="0094273A">
        <w:rPr>
          <w:color w:val="000000"/>
          <w:szCs w:val="20"/>
        </w:rPr>
        <w:t>«</w:t>
      </w:r>
      <w:r w:rsidRPr="006D27ED">
        <w:rPr>
          <w:b/>
          <w:color w:val="000000"/>
          <w:szCs w:val="20"/>
        </w:rPr>
        <w:t>Формирование</w:t>
      </w:r>
      <w:r w:rsidRPr="0094273A">
        <w:rPr>
          <w:color w:val="000000"/>
          <w:szCs w:val="20"/>
        </w:rPr>
        <w:t>» – статус присваивается при создании и</w:t>
      </w:r>
      <w:r w:rsidR="006D27ED">
        <w:rPr>
          <w:color w:val="000000"/>
          <w:szCs w:val="20"/>
        </w:rPr>
        <w:t xml:space="preserve"> сохранении новой заявки на МРГ. Уполномоченному органу заявка не доступна для просмотра. </w:t>
      </w:r>
      <w:r w:rsidRPr="0094273A">
        <w:rPr>
          <w:color w:val="000000"/>
          <w:szCs w:val="20"/>
        </w:rPr>
        <w:t xml:space="preserve"> </w:t>
      </w:r>
    </w:p>
    <w:p w14:paraId="62FDA6F9" w14:textId="5C67521F" w:rsidR="0094273A" w:rsidRPr="0094273A" w:rsidRDefault="006D27ED" w:rsidP="00B73F7E">
      <w:pPr>
        <w:numPr>
          <w:ilvl w:val="0"/>
          <w:numId w:val="5"/>
        </w:numPr>
        <w:suppressAutoHyphens/>
        <w:spacing w:line="360" w:lineRule="auto"/>
        <w:ind w:left="1134"/>
        <w:rPr>
          <w:color w:val="000000"/>
          <w:szCs w:val="20"/>
        </w:rPr>
      </w:pPr>
      <w:r w:rsidRPr="0094273A">
        <w:rPr>
          <w:color w:val="000000"/>
          <w:szCs w:val="20"/>
        </w:rPr>
        <w:t xml:space="preserve"> </w:t>
      </w:r>
      <w:r w:rsidR="0094273A" w:rsidRPr="0094273A">
        <w:rPr>
          <w:color w:val="000000"/>
          <w:szCs w:val="20"/>
        </w:rPr>
        <w:t>«</w:t>
      </w:r>
      <w:r w:rsidR="0094273A" w:rsidRPr="006D27ED">
        <w:rPr>
          <w:b/>
          <w:color w:val="000000"/>
          <w:szCs w:val="20"/>
        </w:rPr>
        <w:t>Утверждена</w:t>
      </w:r>
      <w:r w:rsidR="0094273A" w:rsidRPr="0094273A">
        <w:rPr>
          <w:color w:val="000000"/>
          <w:szCs w:val="20"/>
        </w:rPr>
        <w:t xml:space="preserve">» – статус присваивается после утверждения </w:t>
      </w:r>
      <w:r>
        <w:rPr>
          <w:color w:val="000000"/>
          <w:szCs w:val="20"/>
        </w:rPr>
        <w:t xml:space="preserve">Заказчиком </w:t>
      </w:r>
      <w:r w:rsidR="0094273A" w:rsidRPr="0094273A">
        <w:rPr>
          <w:color w:val="000000"/>
          <w:szCs w:val="20"/>
        </w:rPr>
        <w:t>заявки на МРГ</w:t>
      </w:r>
      <w:r>
        <w:rPr>
          <w:color w:val="000000"/>
          <w:szCs w:val="20"/>
        </w:rPr>
        <w:t>.</w:t>
      </w:r>
      <w:r w:rsidRPr="006D27ED">
        <w:rPr>
          <w:color w:val="000000"/>
          <w:szCs w:val="20"/>
        </w:rPr>
        <w:t xml:space="preserve"> </w:t>
      </w:r>
      <w:r>
        <w:rPr>
          <w:color w:val="000000"/>
          <w:szCs w:val="20"/>
        </w:rPr>
        <w:t xml:space="preserve">Уполномоченному органу заявка не доступна для просмотра. </w:t>
      </w:r>
      <w:r w:rsidRPr="0094273A">
        <w:rPr>
          <w:color w:val="000000"/>
          <w:szCs w:val="20"/>
        </w:rPr>
        <w:t xml:space="preserve"> </w:t>
      </w:r>
    </w:p>
    <w:p w14:paraId="02268D93" w14:textId="247D8960" w:rsidR="006D27ED" w:rsidRPr="0094273A" w:rsidRDefault="0094273A" w:rsidP="00B73F7E">
      <w:pPr>
        <w:numPr>
          <w:ilvl w:val="0"/>
          <w:numId w:val="5"/>
        </w:numPr>
        <w:suppressAutoHyphens/>
        <w:spacing w:line="360" w:lineRule="auto"/>
        <w:ind w:left="1134"/>
        <w:rPr>
          <w:color w:val="000000"/>
          <w:szCs w:val="20"/>
        </w:rPr>
      </w:pPr>
      <w:r w:rsidRPr="0094273A">
        <w:rPr>
          <w:color w:val="000000"/>
          <w:szCs w:val="20"/>
        </w:rPr>
        <w:t>«</w:t>
      </w:r>
      <w:r w:rsidRPr="006D27ED">
        <w:rPr>
          <w:b/>
          <w:color w:val="000000"/>
          <w:szCs w:val="20"/>
        </w:rPr>
        <w:t>На рассмотрении ГРБС</w:t>
      </w:r>
      <w:r w:rsidRPr="0094273A">
        <w:rPr>
          <w:color w:val="000000"/>
          <w:szCs w:val="20"/>
        </w:rPr>
        <w:t>» – статус присваивается после отправки заявки на рассмотрение в ГРБС</w:t>
      </w:r>
      <w:r w:rsidR="006D27ED">
        <w:rPr>
          <w:color w:val="000000"/>
          <w:szCs w:val="20"/>
        </w:rPr>
        <w:t xml:space="preserve">. Уполномоченному органу заявка не доступна для просмотра. </w:t>
      </w:r>
      <w:r w:rsidR="006D27ED" w:rsidRPr="0094273A">
        <w:rPr>
          <w:color w:val="000000"/>
          <w:szCs w:val="20"/>
        </w:rPr>
        <w:t xml:space="preserve"> </w:t>
      </w:r>
    </w:p>
    <w:p w14:paraId="0908043F" w14:textId="77777777" w:rsidR="0094273A" w:rsidRPr="0094273A" w:rsidRDefault="0094273A" w:rsidP="00B73F7E">
      <w:pPr>
        <w:numPr>
          <w:ilvl w:val="0"/>
          <w:numId w:val="5"/>
        </w:numPr>
        <w:suppressAutoHyphens/>
        <w:spacing w:line="360" w:lineRule="auto"/>
        <w:ind w:left="1134"/>
        <w:rPr>
          <w:color w:val="000000"/>
          <w:szCs w:val="20"/>
        </w:rPr>
      </w:pPr>
      <w:r w:rsidRPr="0094273A">
        <w:rPr>
          <w:color w:val="000000"/>
          <w:szCs w:val="20"/>
        </w:rPr>
        <w:t>«</w:t>
      </w:r>
      <w:r w:rsidRPr="006D27ED">
        <w:rPr>
          <w:b/>
          <w:color w:val="000000"/>
          <w:szCs w:val="20"/>
        </w:rPr>
        <w:t>Отозвана</w:t>
      </w:r>
      <w:r w:rsidRPr="0094273A">
        <w:rPr>
          <w:color w:val="000000"/>
          <w:szCs w:val="20"/>
        </w:rPr>
        <w:t>» – статус присваивается в случае, когда Заказчик отзывает заявку с рассмотрения в ГРСБ или МРГ до момента отправки пакета документов для проверки и подготовки заключений членами МРГ, доступные действия:</w:t>
      </w:r>
    </w:p>
    <w:p w14:paraId="38418A87" w14:textId="37C64B6D" w:rsidR="0094273A" w:rsidRPr="0094273A" w:rsidRDefault="0094273A" w:rsidP="00B73F7E">
      <w:pPr>
        <w:numPr>
          <w:ilvl w:val="0"/>
          <w:numId w:val="5"/>
        </w:numPr>
        <w:suppressAutoHyphens/>
        <w:spacing w:line="360" w:lineRule="auto"/>
        <w:ind w:left="1701"/>
        <w:rPr>
          <w:color w:val="000000"/>
          <w:szCs w:val="20"/>
        </w:rPr>
      </w:pPr>
      <w:r w:rsidRPr="0094273A">
        <w:rPr>
          <w:color w:val="000000"/>
          <w:szCs w:val="20"/>
        </w:rPr>
        <w:t>просмотр карточки заявки;</w:t>
      </w:r>
    </w:p>
    <w:p w14:paraId="456C3D53" w14:textId="3F53B9A3" w:rsidR="0094273A" w:rsidRPr="0094273A" w:rsidRDefault="0094273A" w:rsidP="00B73F7E">
      <w:pPr>
        <w:numPr>
          <w:ilvl w:val="0"/>
          <w:numId w:val="5"/>
        </w:numPr>
        <w:suppressAutoHyphens/>
        <w:spacing w:line="360" w:lineRule="auto"/>
        <w:ind w:left="1134"/>
        <w:rPr>
          <w:color w:val="000000"/>
          <w:szCs w:val="20"/>
        </w:rPr>
      </w:pPr>
      <w:r w:rsidRPr="0094273A">
        <w:rPr>
          <w:color w:val="000000"/>
          <w:szCs w:val="20"/>
        </w:rPr>
        <w:t>«</w:t>
      </w:r>
      <w:r w:rsidRPr="006D27ED">
        <w:rPr>
          <w:b/>
          <w:color w:val="000000"/>
          <w:szCs w:val="20"/>
        </w:rPr>
        <w:t>На предварительном рассмотрении МРГ</w:t>
      </w:r>
      <w:r w:rsidR="006D27ED">
        <w:rPr>
          <w:color w:val="000000"/>
          <w:szCs w:val="20"/>
        </w:rPr>
        <w:t>»</w:t>
      </w:r>
      <w:r w:rsidRPr="0094273A">
        <w:rPr>
          <w:color w:val="000000"/>
          <w:szCs w:val="20"/>
        </w:rPr>
        <w:t xml:space="preserve"> – статус присваивается после утверждения заявки в ГРБС и отправки ее на предварительное рассмотрение в </w:t>
      </w:r>
      <w:r w:rsidR="006D27ED">
        <w:rPr>
          <w:color w:val="000000"/>
          <w:szCs w:val="20"/>
        </w:rPr>
        <w:t>Уполномоченный орган</w:t>
      </w:r>
      <w:r w:rsidRPr="0094273A">
        <w:rPr>
          <w:color w:val="000000"/>
          <w:szCs w:val="20"/>
        </w:rPr>
        <w:t>, доступные действия:</w:t>
      </w:r>
    </w:p>
    <w:p w14:paraId="17C275D9" w14:textId="4E7392DC" w:rsidR="006D27ED" w:rsidRDefault="006D27ED" w:rsidP="00B73F7E">
      <w:pPr>
        <w:numPr>
          <w:ilvl w:val="0"/>
          <w:numId w:val="5"/>
        </w:numPr>
        <w:suppressAutoHyphens/>
        <w:spacing w:line="360" w:lineRule="auto"/>
        <w:ind w:left="1701"/>
        <w:rPr>
          <w:color w:val="000000"/>
          <w:szCs w:val="20"/>
        </w:rPr>
      </w:pPr>
      <w:r>
        <w:rPr>
          <w:color w:val="000000"/>
          <w:szCs w:val="20"/>
        </w:rPr>
        <w:t xml:space="preserve">включить в перечень; </w:t>
      </w:r>
    </w:p>
    <w:p w14:paraId="647982A6" w14:textId="308DEC42" w:rsidR="0094273A" w:rsidRPr="0094273A" w:rsidRDefault="006D27ED" w:rsidP="00B73F7E">
      <w:pPr>
        <w:numPr>
          <w:ilvl w:val="0"/>
          <w:numId w:val="5"/>
        </w:numPr>
        <w:suppressAutoHyphens/>
        <w:spacing w:line="360" w:lineRule="auto"/>
        <w:ind w:left="1701"/>
        <w:rPr>
          <w:color w:val="000000"/>
          <w:szCs w:val="20"/>
        </w:rPr>
      </w:pPr>
      <w:r>
        <w:rPr>
          <w:color w:val="000000"/>
          <w:szCs w:val="20"/>
        </w:rPr>
        <w:t>МРГ не требуется</w:t>
      </w:r>
      <w:r w:rsidR="0094273A" w:rsidRPr="0094273A">
        <w:rPr>
          <w:color w:val="000000"/>
          <w:szCs w:val="20"/>
        </w:rPr>
        <w:t>;</w:t>
      </w:r>
    </w:p>
    <w:p w14:paraId="2C13CF74" w14:textId="4D487913" w:rsidR="0094273A" w:rsidRPr="0094273A" w:rsidRDefault="0094273A" w:rsidP="00B73F7E">
      <w:pPr>
        <w:numPr>
          <w:ilvl w:val="0"/>
          <w:numId w:val="5"/>
        </w:numPr>
        <w:suppressAutoHyphens/>
        <w:spacing w:line="360" w:lineRule="auto"/>
        <w:ind w:left="1701"/>
        <w:rPr>
          <w:color w:val="000000"/>
          <w:szCs w:val="20"/>
        </w:rPr>
      </w:pPr>
      <w:r w:rsidRPr="0094273A">
        <w:rPr>
          <w:color w:val="000000"/>
          <w:szCs w:val="20"/>
        </w:rPr>
        <w:t>просмотр карточки заявки;</w:t>
      </w:r>
    </w:p>
    <w:p w14:paraId="0F0A64F1" w14:textId="76FC4FD0" w:rsidR="0094273A" w:rsidRPr="0094273A" w:rsidRDefault="0094273A" w:rsidP="00B73F7E">
      <w:pPr>
        <w:numPr>
          <w:ilvl w:val="0"/>
          <w:numId w:val="5"/>
        </w:numPr>
        <w:suppressAutoHyphens/>
        <w:spacing w:line="360" w:lineRule="auto"/>
        <w:ind w:left="1134"/>
        <w:rPr>
          <w:color w:val="000000"/>
          <w:szCs w:val="20"/>
        </w:rPr>
      </w:pPr>
      <w:r w:rsidRPr="0094273A">
        <w:rPr>
          <w:color w:val="000000"/>
          <w:szCs w:val="20"/>
        </w:rPr>
        <w:t>«</w:t>
      </w:r>
      <w:r w:rsidRPr="006D27ED">
        <w:rPr>
          <w:b/>
          <w:color w:val="000000"/>
          <w:szCs w:val="20"/>
        </w:rPr>
        <w:t>МРГ не требуется</w:t>
      </w:r>
      <w:r w:rsidRPr="0094273A">
        <w:rPr>
          <w:color w:val="000000"/>
          <w:szCs w:val="20"/>
        </w:rPr>
        <w:t xml:space="preserve">» – статус присваивается в случае, если в ГРБС или специалистом </w:t>
      </w:r>
      <w:r w:rsidR="006D27ED">
        <w:rPr>
          <w:color w:val="000000"/>
          <w:szCs w:val="20"/>
        </w:rPr>
        <w:t>Уполномоченного органа</w:t>
      </w:r>
      <w:r w:rsidRPr="0094273A">
        <w:rPr>
          <w:color w:val="000000"/>
          <w:szCs w:val="20"/>
        </w:rPr>
        <w:t xml:space="preserve"> принято решение, что для данной закупки не требуется рассмотрение на МРГ, доступные действия:</w:t>
      </w:r>
    </w:p>
    <w:p w14:paraId="545E9199" w14:textId="7059BDFE" w:rsidR="0094273A" w:rsidRPr="0094273A" w:rsidRDefault="0094273A" w:rsidP="00B73F7E">
      <w:pPr>
        <w:numPr>
          <w:ilvl w:val="0"/>
          <w:numId w:val="5"/>
        </w:numPr>
        <w:suppressAutoHyphens/>
        <w:spacing w:line="360" w:lineRule="auto"/>
        <w:ind w:left="1701"/>
        <w:rPr>
          <w:color w:val="000000"/>
          <w:szCs w:val="20"/>
        </w:rPr>
      </w:pPr>
      <w:r w:rsidRPr="0094273A">
        <w:rPr>
          <w:color w:val="000000"/>
          <w:szCs w:val="20"/>
        </w:rPr>
        <w:t>просмотр карточки заявки;</w:t>
      </w:r>
    </w:p>
    <w:p w14:paraId="4B048355" w14:textId="5A190102" w:rsidR="0094273A" w:rsidRPr="0094273A" w:rsidRDefault="0094273A" w:rsidP="00B73F7E">
      <w:pPr>
        <w:numPr>
          <w:ilvl w:val="0"/>
          <w:numId w:val="5"/>
        </w:numPr>
        <w:suppressAutoHyphens/>
        <w:spacing w:line="360" w:lineRule="auto"/>
        <w:ind w:left="1134"/>
        <w:rPr>
          <w:color w:val="000000"/>
          <w:szCs w:val="20"/>
        </w:rPr>
      </w:pPr>
      <w:r w:rsidRPr="0094273A">
        <w:rPr>
          <w:color w:val="000000"/>
          <w:szCs w:val="20"/>
        </w:rPr>
        <w:t>«</w:t>
      </w:r>
      <w:r w:rsidRPr="006D27ED">
        <w:rPr>
          <w:b/>
          <w:color w:val="000000"/>
          <w:szCs w:val="20"/>
        </w:rPr>
        <w:t>Включена в перечень заявок к рассмотрению</w:t>
      </w:r>
      <w:r w:rsidRPr="0094273A">
        <w:rPr>
          <w:color w:val="000000"/>
          <w:szCs w:val="20"/>
        </w:rPr>
        <w:t xml:space="preserve">» – статус присваивается по результатам предварительного рассмотрения в </w:t>
      </w:r>
      <w:r w:rsidR="006D27ED">
        <w:rPr>
          <w:color w:val="000000"/>
          <w:szCs w:val="20"/>
        </w:rPr>
        <w:t xml:space="preserve">Уполномоченном органе </w:t>
      </w:r>
      <w:r w:rsidRPr="0094273A">
        <w:rPr>
          <w:color w:val="000000"/>
          <w:szCs w:val="20"/>
        </w:rPr>
        <w:t>и включения заявки в Предварительный перечень запланированных закупок для рассмотрения на заседаниях МРГ, доступные действия:</w:t>
      </w:r>
    </w:p>
    <w:p w14:paraId="5D8E3A0F" w14:textId="7194BA8E" w:rsidR="0094273A" w:rsidRPr="0094273A" w:rsidRDefault="0094273A" w:rsidP="00B73F7E">
      <w:pPr>
        <w:numPr>
          <w:ilvl w:val="0"/>
          <w:numId w:val="5"/>
        </w:numPr>
        <w:suppressAutoHyphens/>
        <w:spacing w:line="360" w:lineRule="auto"/>
        <w:ind w:left="1701"/>
        <w:rPr>
          <w:color w:val="000000"/>
          <w:szCs w:val="20"/>
        </w:rPr>
      </w:pPr>
      <w:r w:rsidRPr="0094273A">
        <w:rPr>
          <w:color w:val="000000"/>
          <w:szCs w:val="20"/>
        </w:rPr>
        <w:t>просмотр карточки заявки;</w:t>
      </w:r>
    </w:p>
    <w:p w14:paraId="3456394D" w14:textId="77777777" w:rsidR="0094273A" w:rsidRPr="0094273A" w:rsidRDefault="0094273A" w:rsidP="00B73F7E">
      <w:pPr>
        <w:numPr>
          <w:ilvl w:val="0"/>
          <w:numId w:val="5"/>
        </w:numPr>
        <w:suppressAutoHyphens/>
        <w:spacing w:line="360" w:lineRule="auto"/>
        <w:ind w:left="1134"/>
        <w:rPr>
          <w:color w:val="000000"/>
          <w:szCs w:val="20"/>
        </w:rPr>
      </w:pPr>
      <w:r w:rsidRPr="0094273A">
        <w:rPr>
          <w:color w:val="000000"/>
          <w:szCs w:val="20"/>
        </w:rPr>
        <w:t>«</w:t>
      </w:r>
      <w:r w:rsidRPr="006D27ED">
        <w:rPr>
          <w:b/>
          <w:color w:val="000000"/>
          <w:szCs w:val="20"/>
        </w:rPr>
        <w:t>Включена в заседание МРГ</w:t>
      </w:r>
      <w:r w:rsidRPr="0094273A">
        <w:rPr>
          <w:color w:val="000000"/>
          <w:szCs w:val="20"/>
        </w:rPr>
        <w:t xml:space="preserve">» – статус присваивается после включения заявки в запланированное заседание МРГ, по данной заявке необходимо предоставить </w:t>
      </w:r>
      <w:r w:rsidRPr="0094273A">
        <w:rPr>
          <w:color w:val="000000"/>
          <w:szCs w:val="20"/>
        </w:rPr>
        <w:lastRenderedPageBreak/>
        <w:t>пакет документов для проверки и подготовки заключений членами МРГ, доступные действия:</w:t>
      </w:r>
    </w:p>
    <w:p w14:paraId="57178587" w14:textId="6775CA29" w:rsidR="0094273A" w:rsidRPr="0094273A" w:rsidRDefault="006D27ED" w:rsidP="00B73F7E">
      <w:pPr>
        <w:numPr>
          <w:ilvl w:val="0"/>
          <w:numId w:val="5"/>
        </w:numPr>
        <w:suppressAutoHyphens/>
        <w:spacing w:line="360" w:lineRule="auto"/>
        <w:ind w:left="1701"/>
        <w:rPr>
          <w:color w:val="000000"/>
          <w:szCs w:val="20"/>
        </w:rPr>
      </w:pPr>
      <w:r>
        <w:rPr>
          <w:color w:val="000000"/>
          <w:szCs w:val="20"/>
        </w:rPr>
        <w:t>документы не предоставлены в срок</w:t>
      </w:r>
      <w:r w:rsidR="0094273A" w:rsidRPr="0094273A">
        <w:rPr>
          <w:color w:val="000000"/>
          <w:szCs w:val="20"/>
        </w:rPr>
        <w:t>;</w:t>
      </w:r>
    </w:p>
    <w:p w14:paraId="5BD5BE1D" w14:textId="098360A9" w:rsidR="0094273A" w:rsidRPr="0094273A" w:rsidRDefault="0094273A" w:rsidP="00B73F7E">
      <w:pPr>
        <w:numPr>
          <w:ilvl w:val="0"/>
          <w:numId w:val="5"/>
        </w:numPr>
        <w:suppressAutoHyphens/>
        <w:spacing w:line="360" w:lineRule="auto"/>
        <w:ind w:left="1701"/>
        <w:rPr>
          <w:color w:val="000000"/>
          <w:szCs w:val="20"/>
        </w:rPr>
      </w:pPr>
      <w:r w:rsidRPr="0094273A">
        <w:rPr>
          <w:color w:val="000000"/>
          <w:szCs w:val="20"/>
        </w:rPr>
        <w:t>просмотр карточки заявки;</w:t>
      </w:r>
    </w:p>
    <w:p w14:paraId="31EB4005" w14:textId="77777777" w:rsidR="0094273A" w:rsidRPr="0094273A" w:rsidRDefault="0094273A" w:rsidP="00B73F7E">
      <w:pPr>
        <w:numPr>
          <w:ilvl w:val="0"/>
          <w:numId w:val="5"/>
        </w:numPr>
        <w:suppressAutoHyphens/>
        <w:spacing w:line="360" w:lineRule="auto"/>
        <w:ind w:left="1134"/>
        <w:rPr>
          <w:color w:val="000000"/>
          <w:szCs w:val="20"/>
        </w:rPr>
      </w:pPr>
      <w:r w:rsidRPr="0094273A">
        <w:rPr>
          <w:color w:val="000000"/>
          <w:szCs w:val="20"/>
        </w:rPr>
        <w:t>«</w:t>
      </w:r>
      <w:r w:rsidRPr="006D27ED">
        <w:rPr>
          <w:b/>
          <w:color w:val="000000"/>
          <w:szCs w:val="20"/>
        </w:rPr>
        <w:t>На проверке документов ГРБС</w:t>
      </w:r>
      <w:r w:rsidRPr="0094273A">
        <w:rPr>
          <w:color w:val="000000"/>
          <w:szCs w:val="20"/>
        </w:rPr>
        <w:t>» – статус присваивается после отправки пакета документов на предварительное согласование в ГРБС для принятия решения о достаточности документов по закупке, доступные действия:</w:t>
      </w:r>
    </w:p>
    <w:p w14:paraId="0FD0E11A" w14:textId="101FDE68" w:rsidR="0094273A" w:rsidRPr="0094273A" w:rsidRDefault="0094273A" w:rsidP="00B73F7E">
      <w:pPr>
        <w:numPr>
          <w:ilvl w:val="0"/>
          <w:numId w:val="5"/>
        </w:numPr>
        <w:suppressAutoHyphens/>
        <w:spacing w:line="360" w:lineRule="auto"/>
        <w:ind w:left="1701"/>
        <w:rPr>
          <w:color w:val="000000"/>
          <w:szCs w:val="20"/>
        </w:rPr>
      </w:pPr>
      <w:r w:rsidRPr="0094273A">
        <w:rPr>
          <w:color w:val="000000"/>
          <w:szCs w:val="20"/>
        </w:rPr>
        <w:t>просмотр карточки заявки;</w:t>
      </w:r>
    </w:p>
    <w:p w14:paraId="5B584A28" w14:textId="77777777" w:rsidR="0094273A" w:rsidRPr="0094273A" w:rsidRDefault="0094273A" w:rsidP="00B73F7E">
      <w:pPr>
        <w:numPr>
          <w:ilvl w:val="0"/>
          <w:numId w:val="5"/>
        </w:numPr>
        <w:suppressAutoHyphens/>
        <w:spacing w:line="360" w:lineRule="auto"/>
        <w:ind w:left="1134"/>
        <w:rPr>
          <w:color w:val="000000"/>
          <w:szCs w:val="20"/>
        </w:rPr>
      </w:pPr>
      <w:r w:rsidRPr="0094273A">
        <w:rPr>
          <w:color w:val="000000"/>
          <w:szCs w:val="20"/>
        </w:rPr>
        <w:t>«</w:t>
      </w:r>
      <w:r w:rsidRPr="006D27ED">
        <w:rPr>
          <w:b/>
          <w:color w:val="000000"/>
          <w:szCs w:val="20"/>
        </w:rPr>
        <w:t>Запрос дополнительной информации от ГРБС</w:t>
      </w:r>
      <w:r w:rsidRPr="0094273A">
        <w:rPr>
          <w:color w:val="000000"/>
          <w:szCs w:val="20"/>
        </w:rPr>
        <w:t>» – статус присваивается при отправке в ГРБС запроса (замечаний) по предоставленному пакету документов, доступные действия:</w:t>
      </w:r>
    </w:p>
    <w:p w14:paraId="00E05371" w14:textId="31A3F94C" w:rsidR="0094273A" w:rsidRPr="0094273A" w:rsidRDefault="0094273A" w:rsidP="00B73F7E">
      <w:pPr>
        <w:numPr>
          <w:ilvl w:val="0"/>
          <w:numId w:val="5"/>
        </w:numPr>
        <w:suppressAutoHyphens/>
        <w:spacing w:line="360" w:lineRule="auto"/>
        <w:ind w:left="1701"/>
        <w:rPr>
          <w:color w:val="000000"/>
          <w:szCs w:val="20"/>
        </w:rPr>
      </w:pPr>
      <w:r w:rsidRPr="0094273A">
        <w:rPr>
          <w:color w:val="000000"/>
          <w:szCs w:val="20"/>
        </w:rPr>
        <w:t>просмотр карточки заявки;</w:t>
      </w:r>
    </w:p>
    <w:p w14:paraId="38EDC854" w14:textId="07480603" w:rsidR="0094273A" w:rsidRPr="0094273A" w:rsidRDefault="0094273A" w:rsidP="00B73F7E">
      <w:pPr>
        <w:numPr>
          <w:ilvl w:val="0"/>
          <w:numId w:val="5"/>
        </w:numPr>
        <w:suppressAutoHyphens/>
        <w:spacing w:line="360" w:lineRule="auto"/>
        <w:ind w:left="1134"/>
        <w:rPr>
          <w:color w:val="000000"/>
          <w:szCs w:val="20"/>
        </w:rPr>
      </w:pPr>
      <w:r w:rsidRPr="0094273A">
        <w:rPr>
          <w:color w:val="000000"/>
          <w:szCs w:val="20"/>
        </w:rPr>
        <w:t>«</w:t>
      </w:r>
      <w:r w:rsidRPr="006D27ED">
        <w:rPr>
          <w:b/>
          <w:color w:val="000000"/>
          <w:szCs w:val="20"/>
        </w:rPr>
        <w:t>На проверке документов МРГ</w:t>
      </w:r>
      <w:r w:rsidRPr="0094273A">
        <w:rPr>
          <w:color w:val="000000"/>
          <w:szCs w:val="20"/>
        </w:rPr>
        <w:t xml:space="preserve">» – статус присваивается после отправки ГРБС пакета документов по закупке на проверку в </w:t>
      </w:r>
      <w:r w:rsidR="00C52B99">
        <w:rPr>
          <w:color w:val="000000"/>
          <w:szCs w:val="20"/>
        </w:rPr>
        <w:t xml:space="preserve">Уполномоченный орган </w:t>
      </w:r>
      <w:r w:rsidRPr="0094273A">
        <w:rPr>
          <w:color w:val="000000"/>
          <w:szCs w:val="20"/>
        </w:rPr>
        <w:t>для принятия решения о достаточности документов по закупке, доступные действия:</w:t>
      </w:r>
    </w:p>
    <w:p w14:paraId="403D53B6" w14:textId="066DCAD5" w:rsidR="00C52B99" w:rsidRDefault="00C52B99" w:rsidP="00B73F7E">
      <w:pPr>
        <w:numPr>
          <w:ilvl w:val="0"/>
          <w:numId w:val="5"/>
        </w:numPr>
        <w:suppressAutoHyphens/>
        <w:spacing w:line="360" w:lineRule="auto"/>
        <w:ind w:left="1701"/>
        <w:rPr>
          <w:color w:val="000000"/>
          <w:szCs w:val="20"/>
        </w:rPr>
      </w:pPr>
      <w:r>
        <w:rPr>
          <w:color w:val="000000"/>
          <w:szCs w:val="20"/>
        </w:rPr>
        <w:t>принять к рассмотрению;</w:t>
      </w:r>
    </w:p>
    <w:p w14:paraId="152B13CA" w14:textId="0EDB7E03" w:rsidR="0094273A" w:rsidRPr="0094273A" w:rsidRDefault="00C52B99" w:rsidP="00B73F7E">
      <w:pPr>
        <w:numPr>
          <w:ilvl w:val="0"/>
          <w:numId w:val="5"/>
        </w:numPr>
        <w:suppressAutoHyphens/>
        <w:spacing w:line="360" w:lineRule="auto"/>
        <w:ind w:left="1701"/>
        <w:rPr>
          <w:color w:val="000000"/>
          <w:szCs w:val="20"/>
        </w:rPr>
      </w:pPr>
      <w:r>
        <w:rPr>
          <w:color w:val="000000"/>
          <w:szCs w:val="20"/>
        </w:rPr>
        <w:t>запрос доп. информации;</w:t>
      </w:r>
    </w:p>
    <w:p w14:paraId="30A2E016" w14:textId="7A9FB751" w:rsidR="0094273A" w:rsidRPr="0094273A" w:rsidRDefault="0094273A" w:rsidP="00B73F7E">
      <w:pPr>
        <w:numPr>
          <w:ilvl w:val="0"/>
          <w:numId w:val="5"/>
        </w:numPr>
        <w:suppressAutoHyphens/>
        <w:spacing w:line="360" w:lineRule="auto"/>
        <w:ind w:left="1701"/>
        <w:rPr>
          <w:color w:val="000000"/>
          <w:szCs w:val="20"/>
        </w:rPr>
      </w:pPr>
      <w:r w:rsidRPr="0094273A">
        <w:rPr>
          <w:color w:val="000000"/>
          <w:szCs w:val="20"/>
        </w:rPr>
        <w:t>просмотр карточки заявки;</w:t>
      </w:r>
    </w:p>
    <w:p w14:paraId="737B6C34" w14:textId="64C94CD0" w:rsidR="0094273A" w:rsidRPr="0094273A" w:rsidRDefault="0094273A" w:rsidP="00B73F7E">
      <w:pPr>
        <w:numPr>
          <w:ilvl w:val="0"/>
          <w:numId w:val="5"/>
        </w:numPr>
        <w:suppressAutoHyphens/>
        <w:spacing w:line="360" w:lineRule="auto"/>
        <w:ind w:left="1134"/>
        <w:rPr>
          <w:color w:val="000000"/>
          <w:szCs w:val="20"/>
        </w:rPr>
      </w:pPr>
      <w:r w:rsidRPr="0094273A">
        <w:rPr>
          <w:color w:val="000000"/>
          <w:szCs w:val="20"/>
        </w:rPr>
        <w:t>«</w:t>
      </w:r>
      <w:r w:rsidRPr="006D27ED">
        <w:rPr>
          <w:b/>
          <w:color w:val="000000"/>
          <w:szCs w:val="20"/>
        </w:rPr>
        <w:t>Запрос дополнительной информации от МРГ</w:t>
      </w:r>
      <w:r w:rsidRPr="0094273A">
        <w:rPr>
          <w:color w:val="000000"/>
          <w:szCs w:val="20"/>
        </w:rPr>
        <w:t xml:space="preserve">» – статус присваивается при отправке специалистом </w:t>
      </w:r>
      <w:r w:rsidR="00C52B99">
        <w:rPr>
          <w:color w:val="000000"/>
          <w:szCs w:val="20"/>
        </w:rPr>
        <w:t xml:space="preserve">Уполномоченного органа </w:t>
      </w:r>
      <w:r w:rsidRPr="0094273A">
        <w:rPr>
          <w:color w:val="000000"/>
          <w:szCs w:val="20"/>
        </w:rPr>
        <w:t>запроса (замечаний) по предоставленному пакету документов;</w:t>
      </w:r>
    </w:p>
    <w:p w14:paraId="5D458C65" w14:textId="5C488F0B" w:rsidR="0094273A" w:rsidRPr="0094273A" w:rsidRDefault="0094273A" w:rsidP="00B73F7E">
      <w:pPr>
        <w:numPr>
          <w:ilvl w:val="0"/>
          <w:numId w:val="5"/>
        </w:numPr>
        <w:suppressAutoHyphens/>
        <w:spacing w:line="360" w:lineRule="auto"/>
        <w:ind w:left="1701"/>
        <w:rPr>
          <w:color w:val="000000"/>
          <w:szCs w:val="20"/>
        </w:rPr>
      </w:pPr>
      <w:r w:rsidRPr="0094273A">
        <w:rPr>
          <w:color w:val="000000"/>
          <w:szCs w:val="20"/>
        </w:rPr>
        <w:t>просмотр карточки заявки;</w:t>
      </w:r>
    </w:p>
    <w:p w14:paraId="5027E544" w14:textId="77777777" w:rsidR="0094273A" w:rsidRPr="0094273A" w:rsidRDefault="0094273A" w:rsidP="00B73F7E">
      <w:pPr>
        <w:numPr>
          <w:ilvl w:val="0"/>
          <w:numId w:val="5"/>
        </w:numPr>
        <w:suppressAutoHyphens/>
        <w:spacing w:line="360" w:lineRule="auto"/>
        <w:ind w:left="1134"/>
        <w:rPr>
          <w:color w:val="000000"/>
          <w:szCs w:val="20"/>
        </w:rPr>
      </w:pPr>
      <w:r w:rsidRPr="0094273A">
        <w:rPr>
          <w:color w:val="000000"/>
          <w:szCs w:val="20"/>
        </w:rPr>
        <w:t>«</w:t>
      </w:r>
      <w:r w:rsidRPr="006D27ED">
        <w:rPr>
          <w:b/>
          <w:color w:val="000000"/>
          <w:szCs w:val="20"/>
        </w:rPr>
        <w:t>Нарушены сроки подготовки документов</w:t>
      </w:r>
      <w:r w:rsidRPr="0094273A">
        <w:rPr>
          <w:color w:val="000000"/>
          <w:szCs w:val="20"/>
        </w:rPr>
        <w:t>» – статус присваивается заявке, по которой в МРГ не поступил полный пакет документов до даты заседания, и она была исключена с рассмотрения МРГ, доступные действия:</w:t>
      </w:r>
    </w:p>
    <w:p w14:paraId="20344912" w14:textId="66A47322" w:rsidR="0094273A" w:rsidRPr="0094273A" w:rsidRDefault="0094273A" w:rsidP="00B73F7E">
      <w:pPr>
        <w:numPr>
          <w:ilvl w:val="0"/>
          <w:numId w:val="5"/>
        </w:numPr>
        <w:suppressAutoHyphens/>
        <w:spacing w:line="360" w:lineRule="auto"/>
        <w:ind w:left="1701"/>
        <w:rPr>
          <w:color w:val="000000"/>
          <w:szCs w:val="20"/>
        </w:rPr>
      </w:pPr>
      <w:r w:rsidRPr="0094273A">
        <w:rPr>
          <w:color w:val="000000"/>
          <w:szCs w:val="20"/>
        </w:rPr>
        <w:t>просмотр карточки заявки;</w:t>
      </w:r>
    </w:p>
    <w:p w14:paraId="10E3F8BB" w14:textId="73968C63" w:rsidR="0094273A" w:rsidRPr="0094273A" w:rsidRDefault="0094273A" w:rsidP="00B73F7E">
      <w:pPr>
        <w:numPr>
          <w:ilvl w:val="0"/>
          <w:numId w:val="5"/>
        </w:numPr>
        <w:suppressAutoHyphens/>
        <w:spacing w:line="360" w:lineRule="auto"/>
        <w:ind w:left="1134"/>
        <w:rPr>
          <w:color w:val="000000"/>
          <w:szCs w:val="20"/>
        </w:rPr>
      </w:pPr>
      <w:r w:rsidRPr="0094273A">
        <w:rPr>
          <w:color w:val="000000"/>
          <w:szCs w:val="20"/>
        </w:rPr>
        <w:t>«</w:t>
      </w:r>
      <w:r w:rsidRPr="006D27ED">
        <w:rPr>
          <w:b/>
          <w:color w:val="000000"/>
          <w:szCs w:val="20"/>
        </w:rPr>
        <w:t>Принята к рассмотрению МРГ</w:t>
      </w:r>
      <w:r w:rsidRPr="0094273A">
        <w:rPr>
          <w:color w:val="000000"/>
          <w:szCs w:val="20"/>
        </w:rPr>
        <w:t xml:space="preserve">» – статус присваивается заявке, по которой специалист </w:t>
      </w:r>
      <w:r w:rsidR="00C52B99">
        <w:rPr>
          <w:color w:val="000000"/>
          <w:szCs w:val="20"/>
        </w:rPr>
        <w:t>Уполномоченного органа</w:t>
      </w:r>
      <w:r w:rsidRPr="0094273A">
        <w:rPr>
          <w:color w:val="000000"/>
          <w:szCs w:val="20"/>
        </w:rPr>
        <w:t xml:space="preserve"> </w:t>
      </w:r>
      <w:r w:rsidR="00C52B99">
        <w:rPr>
          <w:color w:val="000000"/>
          <w:szCs w:val="20"/>
        </w:rPr>
        <w:t xml:space="preserve">подтвердил полноту </w:t>
      </w:r>
      <w:r w:rsidRPr="0094273A">
        <w:rPr>
          <w:color w:val="000000"/>
          <w:szCs w:val="20"/>
        </w:rPr>
        <w:t>пакет</w:t>
      </w:r>
      <w:r w:rsidR="00C52B99">
        <w:rPr>
          <w:color w:val="000000"/>
          <w:szCs w:val="20"/>
        </w:rPr>
        <w:t>а</w:t>
      </w:r>
      <w:r w:rsidRPr="0094273A">
        <w:rPr>
          <w:color w:val="000000"/>
          <w:szCs w:val="20"/>
        </w:rPr>
        <w:t xml:space="preserve"> документов и отправил его членам МРГ для подготовки заключений, доступные действия:</w:t>
      </w:r>
    </w:p>
    <w:p w14:paraId="1D9BB902" w14:textId="4DE1CCE5" w:rsidR="0094273A" w:rsidRPr="0094273A" w:rsidRDefault="0094273A" w:rsidP="00B73F7E">
      <w:pPr>
        <w:numPr>
          <w:ilvl w:val="0"/>
          <w:numId w:val="5"/>
        </w:numPr>
        <w:suppressAutoHyphens/>
        <w:spacing w:line="360" w:lineRule="auto"/>
        <w:ind w:left="1701"/>
        <w:rPr>
          <w:color w:val="000000"/>
          <w:szCs w:val="20"/>
        </w:rPr>
      </w:pPr>
      <w:r w:rsidRPr="0094273A">
        <w:rPr>
          <w:color w:val="000000"/>
          <w:szCs w:val="20"/>
        </w:rPr>
        <w:t>просмотр карточки заявки;</w:t>
      </w:r>
    </w:p>
    <w:p w14:paraId="7A1547C8" w14:textId="77777777" w:rsidR="0094273A" w:rsidRPr="0094273A" w:rsidRDefault="0094273A" w:rsidP="00B73F7E">
      <w:pPr>
        <w:numPr>
          <w:ilvl w:val="0"/>
          <w:numId w:val="5"/>
        </w:numPr>
        <w:suppressAutoHyphens/>
        <w:spacing w:line="360" w:lineRule="auto"/>
        <w:ind w:left="1134"/>
        <w:rPr>
          <w:color w:val="000000"/>
          <w:szCs w:val="20"/>
        </w:rPr>
      </w:pPr>
      <w:r w:rsidRPr="0094273A">
        <w:rPr>
          <w:color w:val="000000"/>
          <w:szCs w:val="20"/>
        </w:rPr>
        <w:t>«</w:t>
      </w:r>
      <w:r w:rsidRPr="006D27ED">
        <w:rPr>
          <w:b/>
          <w:color w:val="000000"/>
          <w:szCs w:val="20"/>
        </w:rPr>
        <w:t>Согласована</w:t>
      </w:r>
      <w:r w:rsidRPr="0094273A">
        <w:rPr>
          <w:color w:val="000000"/>
          <w:szCs w:val="20"/>
        </w:rPr>
        <w:t>» – статус присваивается заявке, по которой закупка была согласована по результатам рассмотрения на заседании МРГ, доступные действия:</w:t>
      </w:r>
    </w:p>
    <w:p w14:paraId="62C54BBC" w14:textId="6A7E5C75" w:rsidR="0094273A" w:rsidRPr="0094273A" w:rsidRDefault="0094273A" w:rsidP="00B73F7E">
      <w:pPr>
        <w:numPr>
          <w:ilvl w:val="0"/>
          <w:numId w:val="5"/>
        </w:numPr>
        <w:suppressAutoHyphens/>
        <w:spacing w:line="360" w:lineRule="auto"/>
        <w:ind w:left="1701"/>
        <w:rPr>
          <w:color w:val="000000"/>
          <w:szCs w:val="20"/>
        </w:rPr>
      </w:pPr>
      <w:r w:rsidRPr="0094273A">
        <w:rPr>
          <w:color w:val="000000"/>
          <w:szCs w:val="20"/>
        </w:rPr>
        <w:t>просмотр карточки заявки;</w:t>
      </w:r>
    </w:p>
    <w:p w14:paraId="45F757A5" w14:textId="77777777" w:rsidR="0094273A" w:rsidRPr="0094273A" w:rsidRDefault="0094273A" w:rsidP="00B73F7E">
      <w:pPr>
        <w:numPr>
          <w:ilvl w:val="0"/>
          <w:numId w:val="5"/>
        </w:numPr>
        <w:suppressAutoHyphens/>
        <w:spacing w:line="360" w:lineRule="auto"/>
        <w:ind w:left="1134"/>
        <w:rPr>
          <w:color w:val="000000"/>
          <w:szCs w:val="20"/>
        </w:rPr>
      </w:pPr>
      <w:r w:rsidRPr="0094273A">
        <w:rPr>
          <w:color w:val="000000"/>
          <w:szCs w:val="20"/>
        </w:rPr>
        <w:lastRenderedPageBreak/>
        <w:t>«</w:t>
      </w:r>
      <w:r w:rsidRPr="006D27ED">
        <w:rPr>
          <w:b/>
          <w:color w:val="000000"/>
          <w:szCs w:val="20"/>
        </w:rPr>
        <w:t>Отклонена</w:t>
      </w:r>
      <w:r w:rsidRPr="0094273A">
        <w:rPr>
          <w:color w:val="000000"/>
          <w:szCs w:val="20"/>
        </w:rPr>
        <w:t>» – статус присваивается заявке, по которой закупка была отклонена по результатам рассмотрения на заседании МРГ, доступные действия:</w:t>
      </w:r>
    </w:p>
    <w:p w14:paraId="7D11D758" w14:textId="0CADEA98" w:rsidR="0094273A" w:rsidRPr="0094273A" w:rsidRDefault="0094273A" w:rsidP="00B73F7E">
      <w:pPr>
        <w:numPr>
          <w:ilvl w:val="0"/>
          <w:numId w:val="5"/>
        </w:numPr>
        <w:suppressAutoHyphens/>
        <w:spacing w:line="360" w:lineRule="auto"/>
        <w:ind w:left="1701"/>
        <w:rPr>
          <w:color w:val="000000"/>
          <w:szCs w:val="20"/>
        </w:rPr>
      </w:pPr>
      <w:r w:rsidRPr="0094273A">
        <w:rPr>
          <w:color w:val="000000"/>
          <w:szCs w:val="20"/>
        </w:rPr>
        <w:t>просмотр карточки заявки;</w:t>
      </w:r>
    </w:p>
    <w:p w14:paraId="307F4F5E" w14:textId="77777777" w:rsidR="0094273A" w:rsidRPr="0094273A" w:rsidRDefault="0094273A" w:rsidP="00B73F7E">
      <w:pPr>
        <w:numPr>
          <w:ilvl w:val="0"/>
          <w:numId w:val="5"/>
        </w:numPr>
        <w:suppressAutoHyphens/>
        <w:spacing w:line="360" w:lineRule="auto"/>
        <w:ind w:left="1134"/>
        <w:rPr>
          <w:color w:val="000000"/>
          <w:szCs w:val="20"/>
        </w:rPr>
      </w:pPr>
      <w:r w:rsidRPr="0094273A">
        <w:rPr>
          <w:color w:val="000000"/>
          <w:szCs w:val="20"/>
        </w:rPr>
        <w:t>«</w:t>
      </w:r>
      <w:r w:rsidRPr="006D27ED">
        <w:rPr>
          <w:b/>
          <w:color w:val="000000"/>
          <w:szCs w:val="20"/>
        </w:rPr>
        <w:t>Согласована с замечаниями</w:t>
      </w:r>
      <w:r w:rsidRPr="0094273A">
        <w:rPr>
          <w:color w:val="000000"/>
          <w:szCs w:val="20"/>
        </w:rPr>
        <w:t>» – статус присваивается заявке, по которой закупка по результатам рассмотрения на заседании МРГ была согласована с условием устранения замечаний, доступные действия:</w:t>
      </w:r>
    </w:p>
    <w:p w14:paraId="017ACE91" w14:textId="070D86E3" w:rsidR="0094273A" w:rsidRPr="0094273A" w:rsidRDefault="0094273A" w:rsidP="00B73F7E">
      <w:pPr>
        <w:numPr>
          <w:ilvl w:val="0"/>
          <w:numId w:val="5"/>
        </w:numPr>
        <w:suppressAutoHyphens/>
        <w:spacing w:line="360" w:lineRule="auto"/>
        <w:ind w:left="1701"/>
        <w:rPr>
          <w:color w:val="000000"/>
          <w:szCs w:val="20"/>
        </w:rPr>
      </w:pPr>
      <w:r w:rsidRPr="0094273A">
        <w:rPr>
          <w:color w:val="000000"/>
          <w:szCs w:val="20"/>
        </w:rPr>
        <w:t>просмотр карточки заявки;</w:t>
      </w:r>
    </w:p>
    <w:p w14:paraId="5F5336BD" w14:textId="77777777" w:rsidR="0094273A" w:rsidRPr="0094273A" w:rsidRDefault="0094273A" w:rsidP="00B73F7E">
      <w:pPr>
        <w:numPr>
          <w:ilvl w:val="0"/>
          <w:numId w:val="5"/>
        </w:numPr>
        <w:suppressAutoHyphens/>
        <w:spacing w:line="360" w:lineRule="auto"/>
        <w:ind w:left="1134"/>
        <w:rPr>
          <w:color w:val="000000"/>
          <w:szCs w:val="20"/>
        </w:rPr>
      </w:pPr>
      <w:r w:rsidRPr="0094273A">
        <w:rPr>
          <w:color w:val="000000"/>
          <w:szCs w:val="20"/>
        </w:rPr>
        <w:t>«</w:t>
      </w:r>
      <w:r w:rsidRPr="006D27ED">
        <w:rPr>
          <w:b/>
          <w:color w:val="000000"/>
          <w:szCs w:val="20"/>
        </w:rPr>
        <w:t>На проверке устранения замечаний</w:t>
      </w:r>
      <w:r w:rsidRPr="0094273A">
        <w:rPr>
          <w:color w:val="000000"/>
          <w:szCs w:val="20"/>
        </w:rPr>
        <w:t>» – статус присваивается заявке с предшествующим статусом «Согласована с замечаниями» в случае отправки закупки на проверку устранения замечаний и подготовки повторных заключений членами МРГ, доступные действия:</w:t>
      </w:r>
    </w:p>
    <w:p w14:paraId="2862DB88" w14:textId="2CFC78C0" w:rsidR="0094273A" w:rsidRPr="0094273A" w:rsidRDefault="0094273A" w:rsidP="00B73F7E">
      <w:pPr>
        <w:numPr>
          <w:ilvl w:val="0"/>
          <w:numId w:val="5"/>
        </w:numPr>
        <w:suppressAutoHyphens/>
        <w:spacing w:line="360" w:lineRule="auto"/>
        <w:ind w:left="1701"/>
        <w:rPr>
          <w:color w:val="000000"/>
          <w:szCs w:val="20"/>
        </w:rPr>
      </w:pPr>
      <w:r w:rsidRPr="0094273A">
        <w:rPr>
          <w:color w:val="000000"/>
          <w:szCs w:val="20"/>
        </w:rPr>
        <w:t>просмотр карточки заявки;</w:t>
      </w:r>
    </w:p>
    <w:p w14:paraId="738CC047" w14:textId="2EA71E19" w:rsidR="0094273A" w:rsidRPr="0094273A" w:rsidRDefault="0094273A" w:rsidP="00B73F7E">
      <w:pPr>
        <w:numPr>
          <w:ilvl w:val="0"/>
          <w:numId w:val="5"/>
        </w:numPr>
        <w:suppressAutoHyphens/>
        <w:spacing w:line="360" w:lineRule="auto"/>
        <w:ind w:left="1134"/>
        <w:rPr>
          <w:color w:val="000000"/>
          <w:szCs w:val="20"/>
        </w:rPr>
      </w:pPr>
      <w:r w:rsidRPr="0094273A">
        <w:rPr>
          <w:color w:val="000000"/>
          <w:szCs w:val="20"/>
        </w:rPr>
        <w:t>«</w:t>
      </w:r>
      <w:r w:rsidRPr="006D27ED">
        <w:rPr>
          <w:b/>
          <w:color w:val="000000"/>
          <w:szCs w:val="20"/>
        </w:rPr>
        <w:t>Согласование устранения замечаний</w:t>
      </w:r>
      <w:r w:rsidRPr="0094273A">
        <w:rPr>
          <w:color w:val="000000"/>
          <w:szCs w:val="20"/>
        </w:rPr>
        <w:t xml:space="preserve">» – статус присваивается заявке, поступившей в </w:t>
      </w:r>
      <w:r w:rsidR="00C52B99">
        <w:rPr>
          <w:color w:val="000000"/>
          <w:szCs w:val="20"/>
        </w:rPr>
        <w:t>Уполномоченный орган</w:t>
      </w:r>
      <w:r w:rsidRPr="0094273A">
        <w:rPr>
          <w:color w:val="000000"/>
          <w:szCs w:val="20"/>
        </w:rPr>
        <w:t xml:space="preserve"> для подтверждения устранения замечаний по закупке, в этом случае заявка переходит в статус «Согласована», или выдаче замечаний по закупке, в этом случае заявка возвращается заказчику в статусе «Согласована с устранением замечаний», доступные действия:</w:t>
      </w:r>
    </w:p>
    <w:p w14:paraId="79B955C1" w14:textId="43EDD978" w:rsidR="0094273A" w:rsidRPr="0094273A" w:rsidRDefault="00C52B99" w:rsidP="00B73F7E">
      <w:pPr>
        <w:numPr>
          <w:ilvl w:val="0"/>
          <w:numId w:val="5"/>
        </w:numPr>
        <w:suppressAutoHyphens/>
        <w:spacing w:line="360" w:lineRule="auto"/>
        <w:ind w:left="1701"/>
        <w:rPr>
          <w:color w:val="000000"/>
          <w:szCs w:val="20"/>
        </w:rPr>
      </w:pPr>
      <w:r>
        <w:rPr>
          <w:color w:val="000000"/>
          <w:szCs w:val="20"/>
        </w:rPr>
        <w:t>подтвердить устранение замечаний</w:t>
      </w:r>
      <w:r w:rsidR="0094273A" w:rsidRPr="0094273A">
        <w:rPr>
          <w:color w:val="000000"/>
          <w:szCs w:val="20"/>
        </w:rPr>
        <w:t>;</w:t>
      </w:r>
    </w:p>
    <w:p w14:paraId="5BF4F7C0" w14:textId="2EF0F83C" w:rsidR="00C52B99" w:rsidRDefault="00C52B99" w:rsidP="00B73F7E">
      <w:pPr>
        <w:numPr>
          <w:ilvl w:val="0"/>
          <w:numId w:val="5"/>
        </w:numPr>
        <w:suppressAutoHyphens/>
        <w:spacing w:line="360" w:lineRule="auto"/>
        <w:ind w:left="1701"/>
        <w:rPr>
          <w:color w:val="000000"/>
          <w:szCs w:val="20"/>
        </w:rPr>
      </w:pPr>
      <w:r>
        <w:rPr>
          <w:color w:val="000000"/>
          <w:szCs w:val="20"/>
        </w:rPr>
        <w:t>выдать замечания;</w:t>
      </w:r>
    </w:p>
    <w:p w14:paraId="561BD7F4" w14:textId="16BC96E1" w:rsidR="006D27ED" w:rsidRDefault="0094273A" w:rsidP="00B73F7E">
      <w:pPr>
        <w:numPr>
          <w:ilvl w:val="0"/>
          <w:numId w:val="5"/>
        </w:numPr>
        <w:suppressAutoHyphens/>
        <w:spacing w:line="360" w:lineRule="auto"/>
        <w:ind w:left="1701"/>
        <w:rPr>
          <w:color w:val="000000"/>
          <w:szCs w:val="20"/>
        </w:rPr>
      </w:pPr>
      <w:r w:rsidRPr="0094273A">
        <w:rPr>
          <w:color w:val="000000"/>
          <w:szCs w:val="20"/>
        </w:rPr>
        <w:t>просмотр карточки заявки.</w:t>
      </w:r>
    </w:p>
    <w:p w14:paraId="180DEBF5" w14:textId="77777777" w:rsidR="006D27ED" w:rsidRDefault="006D27ED">
      <w:pPr>
        <w:spacing w:after="160" w:line="259" w:lineRule="auto"/>
        <w:ind w:firstLine="0"/>
        <w:jc w:val="left"/>
        <w:rPr>
          <w:color w:val="000000"/>
          <w:szCs w:val="20"/>
        </w:rPr>
      </w:pPr>
      <w:r>
        <w:rPr>
          <w:color w:val="000000"/>
          <w:szCs w:val="20"/>
        </w:rPr>
        <w:br w:type="page"/>
      </w:r>
    </w:p>
    <w:p w14:paraId="36F55573" w14:textId="6F628AA2" w:rsidR="006D27ED" w:rsidRPr="0094273A" w:rsidRDefault="006D27ED" w:rsidP="006D27ED">
      <w:pPr>
        <w:keepNext/>
        <w:keepLines/>
        <w:pageBreakBefore/>
        <w:tabs>
          <w:tab w:val="left" w:pos="284"/>
          <w:tab w:val="left" w:pos="568"/>
          <w:tab w:val="left" w:pos="851"/>
          <w:tab w:val="left" w:pos="1418"/>
          <w:tab w:val="left" w:pos="1701"/>
          <w:tab w:val="left" w:pos="1985"/>
        </w:tabs>
        <w:suppressAutoHyphens/>
        <w:spacing w:before="240" w:after="120"/>
        <w:ind w:left="851" w:firstLine="0"/>
        <w:jc w:val="right"/>
        <w:outlineLvl w:val="0"/>
        <w:rPr>
          <w:b/>
          <w:sz w:val="32"/>
          <w:szCs w:val="44"/>
        </w:rPr>
      </w:pPr>
      <w:bookmarkStart w:id="142" w:name="Приложение_2"/>
      <w:bookmarkStart w:id="143" w:name="_Toc133489919"/>
      <w:bookmarkEnd w:id="142"/>
      <w:r w:rsidRPr="0094273A">
        <w:rPr>
          <w:b/>
          <w:sz w:val="32"/>
          <w:szCs w:val="44"/>
        </w:rPr>
        <w:lastRenderedPageBreak/>
        <w:t xml:space="preserve">Приложение </w:t>
      </w:r>
      <w:r>
        <w:rPr>
          <w:b/>
          <w:sz w:val="32"/>
          <w:szCs w:val="44"/>
        </w:rPr>
        <w:t>2</w:t>
      </w:r>
      <w:bookmarkEnd w:id="143"/>
    </w:p>
    <w:p w14:paraId="7CDBED52" w14:textId="45D17F22" w:rsidR="006D27ED" w:rsidRPr="0094273A" w:rsidRDefault="006D27ED" w:rsidP="006D27ED">
      <w:pPr>
        <w:suppressAutoHyphens/>
        <w:spacing w:line="360" w:lineRule="auto"/>
        <w:jc w:val="center"/>
        <w:rPr>
          <w:b/>
          <w:color w:val="000000"/>
          <w:szCs w:val="20"/>
        </w:rPr>
      </w:pPr>
      <w:r w:rsidRPr="0094273A">
        <w:rPr>
          <w:b/>
          <w:color w:val="000000"/>
          <w:szCs w:val="20"/>
        </w:rPr>
        <w:t xml:space="preserve">Описание статусов </w:t>
      </w:r>
      <w:r>
        <w:rPr>
          <w:b/>
          <w:color w:val="000000"/>
          <w:szCs w:val="20"/>
        </w:rPr>
        <w:t>заседания</w:t>
      </w:r>
      <w:r w:rsidRPr="0094273A">
        <w:rPr>
          <w:b/>
          <w:color w:val="000000"/>
          <w:szCs w:val="20"/>
        </w:rPr>
        <w:t xml:space="preserve"> МРГ и перечня действий, доступных в указанном статусе</w:t>
      </w:r>
    </w:p>
    <w:p w14:paraId="6DB0E95C" w14:textId="77777777" w:rsidR="006D27ED" w:rsidRDefault="006D27ED" w:rsidP="006D27ED">
      <w:pPr>
        <w:pStyle w:val="a7"/>
        <w:keepNext w:val="0"/>
        <w:keepLines w:val="0"/>
        <w:widowControl w:val="0"/>
      </w:pPr>
    </w:p>
    <w:p w14:paraId="6F7F64BD" w14:textId="55EA7FCF" w:rsidR="006D27ED" w:rsidRDefault="006D27ED" w:rsidP="006D27ED">
      <w:pPr>
        <w:pStyle w:val="a7"/>
        <w:keepNext w:val="0"/>
        <w:keepLines w:val="0"/>
        <w:widowControl w:val="0"/>
      </w:pPr>
      <w:r>
        <w:t>Ниже описаны статусы заседаний МРГ и перечень действий, доступных для с заседанием в указанном статусе:</w:t>
      </w:r>
    </w:p>
    <w:p w14:paraId="0548A1C5" w14:textId="77777777" w:rsidR="006D27ED" w:rsidRDefault="006D27ED" w:rsidP="00B73F7E">
      <w:pPr>
        <w:pStyle w:val="a7"/>
        <w:keepNext w:val="0"/>
        <w:keepLines w:val="0"/>
        <w:widowControl w:val="0"/>
        <w:numPr>
          <w:ilvl w:val="0"/>
          <w:numId w:val="5"/>
        </w:numPr>
        <w:ind w:left="1134" w:hanging="357"/>
      </w:pPr>
      <w:r>
        <w:t>«</w:t>
      </w:r>
      <w:r w:rsidRPr="00C52B99">
        <w:rPr>
          <w:b/>
        </w:rPr>
        <w:t>Формирование</w:t>
      </w:r>
      <w:r>
        <w:t>» – статус присваивается после первого сохранения вновь созданного заседания, а также при переводе заседания из статусов «Запланировано» и «Повестка сформирована» в режим редактирования для внесения изменений, доступные действия:</w:t>
      </w:r>
    </w:p>
    <w:p w14:paraId="4E72C6D3" w14:textId="77777777" w:rsidR="006D27ED" w:rsidRDefault="006D27ED" w:rsidP="00B73F7E">
      <w:pPr>
        <w:pStyle w:val="a7"/>
        <w:keepNext w:val="0"/>
        <w:keepLines w:val="0"/>
        <w:widowControl w:val="0"/>
        <w:numPr>
          <w:ilvl w:val="1"/>
          <w:numId w:val="6"/>
        </w:numPr>
      </w:pPr>
      <w:r>
        <w:t>редактировать заседание;</w:t>
      </w:r>
    </w:p>
    <w:p w14:paraId="244278B3" w14:textId="77777777" w:rsidR="006D27ED" w:rsidRDefault="006D27ED" w:rsidP="00B73F7E">
      <w:pPr>
        <w:pStyle w:val="a7"/>
        <w:keepNext w:val="0"/>
        <w:keepLines w:val="0"/>
        <w:widowControl w:val="0"/>
        <w:numPr>
          <w:ilvl w:val="1"/>
          <w:numId w:val="6"/>
        </w:numPr>
      </w:pPr>
      <w:r>
        <w:t>удалить заседание;</w:t>
      </w:r>
    </w:p>
    <w:p w14:paraId="251D4205" w14:textId="77777777" w:rsidR="006D27ED" w:rsidRDefault="006D27ED" w:rsidP="00B73F7E">
      <w:pPr>
        <w:pStyle w:val="a7"/>
        <w:keepNext w:val="0"/>
        <w:keepLines w:val="0"/>
        <w:widowControl w:val="0"/>
        <w:numPr>
          <w:ilvl w:val="1"/>
          <w:numId w:val="6"/>
        </w:numPr>
      </w:pPr>
      <w:r>
        <w:t>запланировать;</w:t>
      </w:r>
    </w:p>
    <w:p w14:paraId="6E7A8F3B" w14:textId="77777777" w:rsidR="006D27ED" w:rsidRDefault="006D27ED" w:rsidP="00B73F7E">
      <w:pPr>
        <w:pStyle w:val="a7"/>
        <w:keepNext w:val="0"/>
        <w:keepLines w:val="0"/>
        <w:widowControl w:val="0"/>
        <w:numPr>
          <w:ilvl w:val="1"/>
          <w:numId w:val="6"/>
        </w:numPr>
      </w:pPr>
      <w:r>
        <w:t>просмотр карточки заседания;</w:t>
      </w:r>
    </w:p>
    <w:p w14:paraId="6ED5CD55" w14:textId="02CDFCD4" w:rsidR="006D27ED" w:rsidRDefault="006D27ED" w:rsidP="00B73F7E">
      <w:pPr>
        <w:pStyle w:val="a7"/>
        <w:keepNext w:val="0"/>
        <w:keepLines w:val="0"/>
        <w:widowControl w:val="0"/>
        <w:numPr>
          <w:ilvl w:val="0"/>
          <w:numId w:val="5"/>
        </w:numPr>
        <w:ind w:left="1134" w:hanging="357"/>
      </w:pPr>
      <w:r>
        <w:t>«</w:t>
      </w:r>
      <w:r w:rsidRPr="00C52B99">
        <w:rPr>
          <w:b/>
        </w:rPr>
        <w:t>Запланировано</w:t>
      </w:r>
      <w:r>
        <w:t xml:space="preserve">» – статус присваивается после </w:t>
      </w:r>
      <w:r w:rsidR="00C52B99">
        <w:t>совершения действия «Запланировать» в заседании</w:t>
      </w:r>
      <w:r>
        <w:t>, доступны действия:</w:t>
      </w:r>
    </w:p>
    <w:p w14:paraId="1B331C4F" w14:textId="77777777" w:rsidR="006D27ED" w:rsidRDefault="006D27ED" w:rsidP="00B73F7E">
      <w:pPr>
        <w:pStyle w:val="a7"/>
        <w:keepNext w:val="0"/>
        <w:keepLines w:val="0"/>
        <w:widowControl w:val="0"/>
        <w:numPr>
          <w:ilvl w:val="1"/>
          <w:numId w:val="6"/>
        </w:numPr>
      </w:pPr>
      <w:r>
        <w:t>редактировать заседание;</w:t>
      </w:r>
    </w:p>
    <w:p w14:paraId="12D1C1DE" w14:textId="77777777" w:rsidR="006D27ED" w:rsidRDefault="006D27ED" w:rsidP="00B73F7E">
      <w:pPr>
        <w:pStyle w:val="a7"/>
        <w:keepNext w:val="0"/>
        <w:keepLines w:val="0"/>
        <w:widowControl w:val="0"/>
        <w:numPr>
          <w:ilvl w:val="1"/>
          <w:numId w:val="6"/>
        </w:numPr>
      </w:pPr>
      <w:r>
        <w:t>удалить заседание;</w:t>
      </w:r>
    </w:p>
    <w:p w14:paraId="140719D9" w14:textId="706C82D0" w:rsidR="006D27ED" w:rsidRDefault="006D27ED" w:rsidP="00B73F7E">
      <w:pPr>
        <w:pStyle w:val="a7"/>
        <w:keepNext w:val="0"/>
        <w:keepLines w:val="0"/>
        <w:widowControl w:val="0"/>
        <w:numPr>
          <w:ilvl w:val="1"/>
          <w:numId w:val="6"/>
        </w:numPr>
      </w:pPr>
      <w:r>
        <w:t>сформировать повестку</w:t>
      </w:r>
      <w:r w:rsidR="00C52B99">
        <w:t xml:space="preserve"> заседания</w:t>
      </w:r>
      <w:r>
        <w:t>;</w:t>
      </w:r>
    </w:p>
    <w:p w14:paraId="5030D21C" w14:textId="77777777" w:rsidR="006D27ED" w:rsidRDefault="006D27ED" w:rsidP="00B73F7E">
      <w:pPr>
        <w:pStyle w:val="a7"/>
        <w:keepNext w:val="0"/>
        <w:keepLines w:val="0"/>
        <w:widowControl w:val="0"/>
        <w:numPr>
          <w:ilvl w:val="1"/>
          <w:numId w:val="6"/>
        </w:numPr>
      </w:pPr>
      <w:r>
        <w:t>просмотр карточки заседания;</w:t>
      </w:r>
    </w:p>
    <w:p w14:paraId="7BF961FF" w14:textId="41072D59" w:rsidR="006D27ED" w:rsidRDefault="006D27ED" w:rsidP="00B73F7E">
      <w:pPr>
        <w:pStyle w:val="a7"/>
        <w:keepNext w:val="0"/>
        <w:keepLines w:val="0"/>
        <w:widowControl w:val="0"/>
        <w:numPr>
          <w:ilvl w:val="0"/>
          <w:numId w:val="5"/>
        </w:numPr>
      </w:pPr>
      <w:r>
        <w:t>«</w:t>
      </w:r>
      <w:r w:rsidRPr="00C52B99">
        <w:rPr>
          <w:b/>
        </w:rPr>
        <w:t>Повестка сформирована</w:t>
      </w:r>
      <w:r>
        <w:t xml:space="preserve">» – статус присваивается </w:t>
      </w:r>
      <w:r w:rsidR="00C52B99">
        <w:t xml:space="preserve">после совершения </w:t>
      </w:r>
      <w:r>
        <w:t>действия «Сформировать повестку», доступные действия:</w:t>
      </w:r>
    </w:p>
    <w:p w14:paraId="29316E12" w14:textId="77777777" w:rsidR="006D27ED" w:rsidRDefault="006D27ED" w:rsidP="00B73F7E">
      <w:pPr>
        <w:pStyle w:val="a7"/>
        <w:keepNext w:val="0"/>
        <w:keepLines w:val="0"/>
        <w:widowControl w:val="0"/>
        <w:numPr>
          <w:ilvl w:val="1"/>
          <w:numId w:val="6"/>
        </w:numPr>
      </w:pPr>
      <w:r>
        <w:t>отменить заседание;</w:t>
      </w:r>
    </w:p>
    <w:p w14:paraId="68587AE2" w14:textId="77777777" w:rsidR="006D27ED" w:rsidRDefault="006D27ED" w:rsidP="00B73F7E">
      <w:pPr>
        <w:pStyle w:val="a7"/>
        <w:keepNext w:val="0"/>
        <w:keepLines w:val="0"/>
        <w:widowControl w:val="0"/>
        <w:numPr>
          <w:ilvl w:val="1"/>
          <w:numId w:val="6"/>
        </w:numPr>
      </w:pPr>
      <w:r>
        <w:t>редактировать заседание;</w:t>
      </w:r>
    </w:p>
    <w:p w14:paraId="256F21D8" w14:textId="678A6489" w:rsidR="006D27ED" w:rsidRDefault="006D27ED" w:rsidP="00B73F7E">
      <w:pPr>
        <w:pStyle w:val="a7"/>
        <w:keepNext w:val="0"/>
        <w:keepLines w:val="0"/>
        <w:widowControl w:val="0"/>
        <w:numPr>
          <w:ilvl w:val="1"/>
          <w:numId w:val="6"/>
        </w:numPr>
      </w:pPr>
      <w:r>
        <w:t xml:space="preserve">сформировать </w:t>
      </w:r>
      <w:r w:rsidR="00C52B99">
        <w:t>м</w:t>
      </w:r>
      <w:r>
        <w:t xml:space="preserve">атериалы </w:t>
      </w:r>
      <w:r w:rsidR="00C52B99">
        <w:t xml:space="preserve">к </w:t>
      </w:r>
      <w:r>
        <w:t>заседани</w:t>
      </w:r>
      <w:r w:rsidR="00C52B99">
        <w:t>ю</w:t>
      </w:r>
      <w:r>
        <w:t>;</w:t>
      </w:r>
    </w:p>
    <w:p w14:paraId="3DE73B38" w14:textId="433FC1D2" w:rsidR="006D27ED" w:rsidRDefault="006D27ED" w:rsidP="00B73F7E">
      <w:pPr>
        <w:pStyle w:val="a7"/>
        <w:keepNext w:val="0"/>
        <w:keepLines w:val="0"/>
        <w:widowControl w:val="0"/>
        <w:numPr>
          <w:ilvl w:val="1"/>
          <w:numId w:val="6"/>
        </w:numPr>
      </w:pPr>
      <w:r>
        <w:t>внести результаты по итогам проведенного заседания МРГ;</w:t>
      </w:r>
    </w:p>
    <w:p w14:paraId="6AD7A5FD" w14:textId="77777777" w:rsidR="006D27ED" w:rsidRDefault="006D27ED" w:rsidP="00B73F7E">
      <w:pPr>
        <w:pStyle w:val="a7"/>
        <w:keepNext w:val="0"/>
        <w:keepLines w:val="0"/>
        <w:widowControl w:val="0"/>
        <w:numPr>
          <w:ilvl w:val="1"/>
          <w:numId w:val="6"/>
        </w:numPr>
      </w:pPr>
      <w:r>
        <w:t>просмотр карточки заседания;</w:t>
      </w:r>
    </w:p>
    <w:p w14:paraId="6E07C229" w14:textId="03527848" w:rsidR="006D27ED" w:rsidRDefault="006D27ED" w:rsidP="00B73F7E">
      <w:pPr>
        <w:pStyle w:val="a7"/>
        <w:keepNext w:val="0"/>
        <w:keepLines w:val="0"/>
        <w:widowControl w:val="0"/>
        <w:numPr>
          <w:ilvl w:val="0"/>
          <w:numId w:val="5"/>
        </w:numPr>
      </w:pPr>
      <w:r>
        <w:t>«</w:t>
      </w:r>
      <w:r w:rsidRPr="00C52B99">
        <w:rPr>
          <w:b/>
        </w:rPr>
        <w:t>Отменено</w:t>
      </w:r>
      <w:r>
        <w:t xml:space="preserve">» – статус присваивается </w:t>
      </w:r>
      <w:r w:rsidR="00C52B99">
        <w:t xml:space="preserve">после совершения </w:t>
      </w:r>
      <w:r>
        <w:t>действия «Отменить», доступные действия:</w:t>
      </w:r>
    </w:p>
    <w:p w14:paraId="3AB0846C" w14:textId="77777777" w:rsidR="006D27ED" w:rsidRDefault="006D27ED" w:rsidP="00B73F7E">
      <w:pPr>
        <w:pStyle w:val="a7"/>
        <w:keepNext w:val="0"/>
        <w:keepLines w:val="0"/>
        <w:widowControl w:val="0"/>
        <w:numPr>
          <w:ilvl w:val="1"/>
          <w:numId w:val="6"/>
        </w:numPr>
      </w:pPr>
      <w:r>
        <w:t>просмотр карточки заседания;</w:t>
      </w:r>
    </w:p>
    <w:p w14:paraId="20D501DF" w14:textId="7BE3ADAC" w:rsidR="006D27ED" w:rsidRDefault="006D27ED" w:rsidP="00B73F7E">
      <w:pPr>
        <w:pStyle w:val="a7"/>
        <w:keepNext w:val="0"/>
        <w:keepLines w:val="0"/>
        <w:widowControl w:val="0"/>
        <w:numPr>
          <w:ilvl w:val="0"/>
          <w:numId w:val="5"/>
        </w:numPr>
      </w:pPr>
      <w:r>
        <w:t>«</w:t>
      </w:r>
      <w:r w:rsidRPr="00C52B99">
        <w:rPr>
          <w:b/>
        </w:rPr>
        <w:t>Подготовка протокола</w:t>
      </w:r>
      <w:r>
        <w:t xml:space="preserve">» – статус присваивается </w:t>
      </w:r>
      <w:r w:rsidR="00C52B99">
        <w:t xml:space="preserve">после совершения </w:t>
      </w:r>
      <w:r>
        <w:t>действия «Внести результаты», доступные действия:</w:t>
      </w:r>
    </w:p>
    <w:p w14:paraId="26B58B4D" w14:textId="6BE58A9B" w:rsidR="006D27ED" w:rsidRDefault="006D27ED" w:rsidP="00B73F7E">
      <w:pPr>
        <w:pStyle w:val="a7"/>
        <w:keepNext w:val="0"/>
        <w:keepLines w:val="0"/>
        <w:widowControl w:val="0"/>
        <w:numPr>
          <w:ilvl w:val="1"/>
          <w:numId w:val="6"/>
        </w:numPr>
      </w:pPr>
      <w:r>
        <w:t xml:space="preserve">редактировать заседание в части заполнения данных по </w:t>
      </w:r>
      <w:r w:rsidR="00C52B99">
        <w:t xml:space="preserve">итогам </w:t>
      </w:r>
      <w:r>
        <w:t>заседани</w:t>
      </w:r>
      <w:r w:rsidR="00C52B99">
        <w:t>я</w:t>
      </w:r>
      <w:r>
        <w:t>;</w:t>
      </w:r>
    </w:p>
    <w:p w14:paraId="1DADC0CC" w14:textId="77777777" w:rsidR="006D27ED" w:rsidRDefault="006D27ED" w:rsidP="00B73F7E">
      <w:pPr>
        <w:pStyle w:val="a7"/>
        <w:keepNext w:val="0"/>
        <w:keepLines w:val="0"/>
        <w:widowControl w:val="0"/>
        <w:numPr>
          <w:ilvl w:val="1"/>
          <w:numId w:val="6"/>
        </w:numPr>
      </w:pPr>
      <w:r>
        <w:lastRenderedPageBreak/>
        <w:t>внесение решений по заявкам, рассмотренным на заседании МРГ;</w:t>
      </w:r>
    </w:p>
    <w:p w14:paraId="2DCA11F3" w14:textId="7BFB1F98" w:rsidR="006D27ED" w:rsidRDefault="006D27ED" w:rsidP="00B73F7E">
      <w:pPr>
        <w:pStyle w:val="a7"/>
        <w:keepNext w:val="0"/>
        <w:keepLines w:val="0"/>
        <w:widowControl w:val="0"/>
        <w:numPr>
          <w:ilvl w:val="1"/>
          <w:numId w:val="6"/>
        </w:numPr>
      </w:pPr>
      <w:r>
        <w:t xml:space="preserve">сформировать </w:t>
      </w:r>
      <w:r w:rsidR="00C52B99">
        <w:t>п</w:t>
      </w:r>
      <w:r>
        <w:t>ротокол заседания;</w:t>
      </w:r>
    </w:p>
    <w:p w14:paraId="1BDEED9C" w14:textId="6BF7F2D1" w:rsidR="006D27ED" w:rsidRDefault="006D27ED" w:rsidP="00B73F7E">
      <w:pPr>
        <w:pStyle w:val="a7"/>
        <w:keepNext w:val="0"/>
        <w:keepLines w:val="0"/>
        <w:widowControl w:val="0"/>
        <w:numPr>
          <w:ilvl w:val="1"/>
          <w:numId w:val="6"/>
        </w:numPr>
      </w:pPr>
      <w:r>
        <w:t>подписать протокол заседания;</w:t>
      </w:r>
    </w:p>
    <w:p w14:paraId="524E38FC" w14:textId="77777777" w:rsidR="006D27ED" w:rsidRDefault="006D27ED" w:rsidP="00B73F7E">
      <w:pPr>
        <w:pStyle w:val="a7"/>
        <w:keepNext w:val="0"/>
        <w:keepLines w:val="0"/>
        <w:widowControl w:val="0"/>
        <w:numPr>
          <w:ilvl w:val="1"/>
          <w:numId w:val="6"/>
        </w:numPr>
      </w:pPr>
      <w:r>
        <w:t>просмотр карточки заседания;</w:t>
      </w:r>
    </w:p>
    <w:p w14:paraId="1DED080C" w14:textId="2A450771" w:rsidR="006D27ED" w:rsidRDefault="006D27ED" w:rsidP="00B73F7E">
      <w:pPr>
        <w:pStyle w:val="a7"/>
        <w:keepNext w:val="0"/>
        <w:keepLines w:val="0"/>
        <w:widowControl w:val="0"/>
        <w:numPr>
          <w:ilvl w:val="0"/>
          <w:numId w:val="5"/>
        </w:numPr>
      </w:pPr>
      <w:r>
        <w:t>«</w:t>
      </w:r>
      <w:r w:rsidRPr="00C52B99">
        <w:rPr>
          <w:b/>
        </w:rPr>
        <w:t>Проведено</w:t>
      </w:r>
      <w:r>
        <w:t xml:space="preserve">» – статус присваивается </w:t>
      </w:r>
      <w:r w:rsidR="00C52B99">
        <w:t xml:space="preserve">после совершения </w:t>
      </w:r>
      <w:r>
        <w:t>действия «Подписать протокол», доступные действия:</w:t>
      </w:r>
    </w:p>
    <w:p w14:paraId="295A6870" w14:textId="77777777" w:rsidR="006D27ED" w:rsidRPr="000616F7" w:rsidRDefault="006D27ED" w:rsidP="00B73F7E">
      <w:pPr>
        <w:pStyle w:val="a7"/>
        <w:keepNext w:val="0"/>
        <w:keepLines w:val="0"/>
        <w:widowControl w:val="0"/>
        <w:numPr>
          <w:ilvl w:val="1"/>
          <w:numId w:val="6"/>
        </w:numPr>
      </w:pPr>
      <w:r>
        <w:t>просмотр карточки заседания.</w:t>
      </w:r>
    </w:p>
    <w:p w14:paraId="4F46F059" w14:textId="77777777" w:rsidR="006D27ED" w:rsidRPr="0094273A" w:rsidRDefault="006D27ED" w:rsidP="006D27ED">
      <w:pPr>
        <w:suppressAutoHyphens/>
        <w:spacing w:line="360" w:lineRule="auto"/>
        <w:ind w:firstLine="0"/>
        <w:rPr>
          <w:color w:val="000000"/>
          <w:szCs w:val="20"/>
        </w:rPr>
      </w:pPr>
    </w:p>
    <w:p w14:paraId="165D7CB5" w14:textId="77777777" w:rsidR="00637DB4" w:rsidRPr="006A3F09" w:rsidRDefault="00637DB4" w:rsidP="00637DB4">
      <w:pPr>
        <w:pStyle w:val="a7"/>
        <w:keepNext w:val="0"/>
        <w:keepLines w:val="0"/>
      </w:pPr>
    </w:p>
    <w:sectPr w:rsidR="00637DB4" w:rsidRPr="006A3F09" w:rsidSect="00220675">
      <w:headerReference w:type="default" r:id="rId9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067604" w14:textId="77777777" w:rsidR="00E35BEE" w:rsidRDefault="00E35BEE" w:rsidP="00220675">
      <w:r>
        <w:separator/>
      </w:r>
    </w:p>
  </w:endnote>
  <w:endnote w:type="continuationSeparator" w:id="0">
    <w:p w14:paraId="250EA470" w14:textId="77777777" w:rsidR="00E35BEE" w:rsidRDefault="00E35BEE" w:rsidP="00220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E0AF9C" w14:textId="77777777" w:rsidR="00E35BEE" w:rsidRDefault="00E35BEE" w:rsidP="00220675">
      <w:r>
        <w:separator/>
      </w:r>
    </w:p>
  </w:footnote>
  <w:footnote w:type="continuationSeparator" w:id="0">
    <w:p w14:paraId="70D13838" w14:textId="77777777" w:rsidR="00E35BEE" w:rsidRDefault="00E35BEE" w:rsidP="002206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1789986"/>
      <w:docPartObj>
        <w:docPartGallery w:val="Page Numbers (Top of Page)"/>
        <w:docPartUnique/>
      </w:docPartObj>
    </w:sdtPr>
    <w:sdtEndPr/>
    <w:sdtContent>
      <w:p w14:paraId="0DB41501" w14:textId="1E7AC916" w:rsidR="004E61C3" w:rsidRDefault="004E61C3">
        <w:pPr>
          <w:pStyle w:val="af8"/>
          <w:jc w:val="center"/>
        </w:pPr>
        <w:r>
          <w:fldChar w:fldCharType="begin"/>
        </w:r>
        <w:r>
          <w:instrText>PAGE   \* MERGEFORMAT</w:instrText>
        </w:r>
        <w:r>
          <w:fldChar w:fldCharType="separate"/>
        </w:r>
        <w:r w:rsidR="00500EC7">
          <w:rPr>
            <w:noProof/>
          </w:rPr>
          <w:t>21</w:t>
        </w:r>
        <w:r>
          <w:fldChar w:fldCharType="end"/>
        </w:r>
      </w:p>
    </w:sdtContent>
  </w:sdt>
  <w:p w14:paraId="56F3B4A6" w14:textId="77777777" w:rsidR="004E61C3" w:rsidRDefault="004E61C3">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169FD"/>
    <w:multiLevelType w:val="hybridMultilevel"/>
    <w:tmpl w:val="93D6E4AA"/>
    <w:lvl w:ilvl="0" w:tplc="80C4814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DCB6861"/>
    <w:multiLevelType w:val="hybridMultilevel"/>
    <w:tmpl w:val="19761460"/>
    <w:lvl w:ilvl="0" w:tplc="1E9A61B6">
      <w:start w:val="1"/>
      <w:numFmt w:val="decimal"/>
      <w:lvlText w:val="%1)"/>
      <w:lvlJc w:val="left"/>
      <w:pPr>
        <w:ind w:left="1571" w:hanging="360"/>
      </w:pPr>
      <w:rPr>
        <w:b/>
        <w:bCs/>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F4460A2"/>
    <w:multiLevelType w:val="hybridMultilevel"/>
    <w:tmpl w:val="FF0E7FBA"/>
    <w:lvl w:ilvl="0" w:tplc="80C4814E">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FB54864"/>
    <w:multiLevelType w:val="hybridMultilevel"/>
    <w:tmpl w:val="EE48FAF6"/>
    <w:lvl w:ilvl="0" w:tplc="80C4814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12CF49D3"/>
    <w:multiLevelType w:val="multilevel"/>
    <w:tmpl w:val="36C233A6"/>
    <w:lvl w:ilvl="0">
      <w:start w:val="1"/>
      <w:numFmt w:val="bullet"/>
      <w:pStyle w:val="1"/>
      <w:lvlText w:val=""/>
      <w:lvlJc w:val="left"/>
      <w:pPr>
        <w:ind w:left="1304" w:hanging="453"/>
      </w:pPr>
      <w:rPr>
        <w:rFonts w:ascii="Symbol" w:hAnsi="Symbol" w:hint="default"/>
      </w:rPr>
    </w:lvl>
    <w:lvl w:ilvl="1">
      <w:start w:val="1"/>
      <w:numFmt w:val="lowerLetter"/>
      <w:lvlText w:val="%2."/>
      <w:lvlJc w:val="left"/>
      <w:pPr>
        <w:ind w:left="2291" w:hanging="360"/>
      </w:pPr>
      <w:rPr>
        <w:rFonts w:hint="default"/>
      </w:rPr>
    </w:lvl>
    <w:lvl w:ilvl="2">
      <w:start w:val="1"/>
      <w:numFmt w:val="lowerRoman"/>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5" w15:restartNumberingAfterBreak="0">
    <w:nsid w:val="1AC52349"/>
    <w:multiLevelType w:val="hybridMultilevel"/>
    <w:tmpl w:val="AF04A3AA"/>
    <w:lvl w:ilvl="0" w:tplc="B81CB5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2F5D4CEB"/>
    <w:multiLevelType w:val="hybridMultilevel"/>
    <w:tmpl w:val="3F7CE58E"/>
    <w:lvl w:ilvl="0" w:tplc="80C4814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38090369"/>
    <w:multiLevelType w:val="hybridMultilevel"/>
    <w:tmpl w:val="12D863DA"/>
    <w:lvl w:ilvl="0" w:tplc="3572AD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39095F79"/>
    <w:multiLevelType w:val="hybridMultilevel"/>
    <w:tmpl w:val="BE82F938"/>
    <w:lvl w:ilvl="0" w:tplc="B81CB5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3C1065DB"/>
    <w:multiLevelType w:val="multilevel"/>
    <w:tmpl w:val="0D08724A"/>
    <w:lvl w:ilvl="0">
      <w:start w:val="1"/>
      <w:numFmt w:val="decimal"/>
      <w:pStyle w:val="a"/>
      <w:lvlText w:val="%1)"/>
      <w:lvlJc w:val="left"/>
      <w:pPr>
        <w:tabs>
          <w:tab w:val="num" w:pos="1324"/>
        </w:tabs>
        <w:ind w:left="567" w:firstLine="397"/>
      </w:pPr>
      <w:rPr>
        <w:rFonts w:hint="default"/>
      </w:rPr>
    </w:lvl>
    <w:lvl w:ilvl="1">
      <w:start w:val="1"/>
      <w:numFmt w:val="lowerLetter"/>
      <w:lvlText w:val="%2."/>
      <w:lvlJc w:val="left"/>
      <w:pPr>
        <w:tabs>
          <w:tab w:val="num" w:pos="590"/>
        </w:tabs>
        <w:ind w:left="590" w:hanging="360"/>
      </w:pPr>
      <w:rPr>
        <w:rFonts w:hint="default"/>
      </w:rPr>
    </w:lvl>
    <w:lvl w:ilvl="2">
      <w:start w:val="1"/>
      <w:numFmt w:val="lowerRoman"/>
      <w:lvlText w:val="%3."/>
      <w:lvlJc w:val="right"/>
      <w:pPr>
        <w:tabs>
          <w:tab w:val="num" w:pos="1310"/>
        </w:tabs>
        <w:ind w:left="1310" w:hanging="180"/>
      </w:pPr>
      <w:rPr>
        <w:rFonts w:hint="default"/>
      </w:rPr>
    </w:lvl>
    <w:lvl w:ilvl="3">
      <w:start w:val="1"/>
      <w:numFmt w:val="decimal"/>
      <w:lvlText w:val="%4."/>
      <w:lvlJc w:val="left"/>
      <w:pPr>
        <w:tabs>
          <w:tab w:val="num" w:pos="2030"/>
        </w:tabs>
        <w:ind w:left="2030" w:hanging="360"/>
      </w:pPr>
      <w:rPr>
        <w:rFonts w:hint="default"/>
      </w:rPr>
    </w:lvl>
    <w:lvl w:ilvl="4">
      <w:start w:val="1"/>
      <w:numFmt w:val="lowerLetter"/>
      <w:lvlText w:val="%5."/>
      <w:lvlJc w:val="left"/>
      <w:pPr>
        <w:tabs>
          <w:tab w:val="num" w:pos="2750"/>
        </w:tabs>
        <w:ind w:left="2750" w:hanging="360"/>
      </w:pPr>
      <w:rPr>
        <w:rFonts w:hint="default"/>
      </w:rPr>
    </w:lvl>
    <w:lvl w:ilvl="5">
      <w:start w:val="1"/>
      <w:numFmt w:val="lowerRoman"/>
      <w:lvlText w:val="%6."/>
      <w:lvlJc w:val="right"/>
      <w:pPr>
        <w:tabs>
          <w:tab w:val="num" w:pos="3470"/>
        </w:tabs>
        <w:ind w:left="3470" w:hanging="180"/>
      </w:pPr>
      <w:rPr>
        <w:rFonts w:hint="default"/>
      </w:rPr>
    </w:lvl>
    <w:lvl w:ilvl="6">
      <w:start w:val="1"/>
      <w:numFmt w:val="decimal"/>
      <w:lvlText w:val="%7."/>
      <w:lvlJc w:val="left"/>
      <w:pPr>
        <w:tabs>
          <w:tab w:val="num" w:pos="4190"/>
        </w:tabs>
        <w:ind w:left="4190" w:hanging="360"/>
      </w:pPr>
      <w:rPr>
        <w:rFonts w:hint="default"/>
      </w:rPr>
    </w:lvl>
    <w:lvl w:ilvl="7">
      <w:start w:val="1"/>
      <w:numFmt w:val="lowerLetter"/>
      <w:lvlText w:val="%8."/>
      <w:lvlJc w:val="left"/>
      <w:pPr>
        <w:tabs>
          <w:tab w:val="num" w:pos="4910"/>
        </w:tabs>
        <w:ind w:left="4910" w:hanging="360"/>
      </w:pPr>
      <w:rPr>
        <w:rFonts w:hint="default"/>
      </w:rPr>
    </w:lvl>
    <w:lvl w:ilvl="8">
      <w:start w:val="1"/>
      <w:numFmt w:val="lowerRoman"/>
      <w:lvlText w:val="%9."/>
      <w:lvlJc w:val="right"/>
      <w:pPr>
        <w:tabs>
          <w:tab w:val="num" w:pos="5630"/>
        </w:tabs>
        <w:ind w:left="5630" w:hanging="180"/>
      </w:pPr>
      <w:rPr>
        <w:rFonts w:hint="default"/>
      </w:rPr>
    </w:lvl>
  </w:abstractNum>
  <w:abstractNum w:abstractNumId="10" w15:restartNumberingAfterBreak="0">
    <w:nsid w:val="43EA33FF"/>
    <w:multiLevelType w:val="hybridMultilevel"/>
    <w:tmpl w:val="D26E8062"/>
    <w:lvl w:ilvl="0" w:tplc="80C4814E">
      <w:start w:val="1"/>
      <w:numFmt w:val="bullet"/>
      <w:lvlText w:val=""/>
      <w:lvlJc w:val="left"/>
      <w:pPr>
        <w:ind w:left="1571" w:hanging="360"/>
      </w:pPr>
      <w:rPr>
        <w:rFonts w:ascii="Symbol" w:hAnsi="Symbol" w:hint="default"/>
      </w:rPr>
    </w:lvl>
    <w:lvl w:ilvl="1" w:tplc="80C4814E">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587966E4"/>
    <w:multiLevelType w:val="multilevel"/>
    <w:tmpl w:val="D9C86032"/>
    <w:lvl w:ilvl="0">
      <w:start w:val="1"/>
      <w:numFmt w:val="decimal"/>
      <w:pStyle w:val="10"/>
      <w:lvlText w:val="%1"/>
      <w:lvlJc w:val="left"/>
      <w:pPr>
        <w:ind w:left="432" w:hanging="432"/>
      </w:pPr>
      <w:rPr>
        <w:rFonts w:ascii="Times New Roman" w:hAnsi="Times New Roman" w:cs="Times New Roman" w:hint="default"/>
        <w:b/>
        <w:color w:val="auto"/>
        <w:sz w:val="32"/>
        <w:szCs w:val="32"/>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60B42164"/>
    <w:multiLevelType w:val="hybridMultilevel"/>
    <w:tmpl w:val="7ED66F86"/>
    <w:lvl w:ilvl="0" w:tplc="073E1F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639941AE"/>
    <w:multiLevelType w:val="hybridMultilevel"/>
    <w:tmpl w:val="4E5ECBBE"/>
    <w:lvl w:ilvl="0" w:tplc="3572AD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78B215E4"/>
    <w:multiLevelType w:val="hybridMultilevel"/>
    <w:tmpl w:val="ED101AEE"/>
    <w:lvl w:ilvl="0" w:tplc="80C4814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1"/>
  </w:num>
  <w:num w:numId="2">
    <w:abstractNumId w:val="9"/>
  </w:num>
  <w:num w:numId="3">
    <w:abstractNumId w:val="8"/>
  </w:num>
  <w:num w:numId="4">
    <w:abstractNumId w:val="4"/>
  </w:num>
  <w:num w:numId="5">
    <w:abstractNumId w:val="2"/>
  </w:num>
  <w:num w:numId="6">
    <w:abstractNumId w:val="10"/>
  </w:num>
  <w:num w:numId="7">
    <w:abstractNumId w:val="5"/>
  </w:num>
  <w:num w:numId="8">
    <w:abstractNumId w:val="13"/>
  </w:num>
  <w:num w:numId="9">
    <w:abstractNumId w:val="7"/>
  </w:num>
  <w:num w:numId="10">
    <w:abstractNumId w:val="12"/>
  </w:num>
  <w:num w:numId="11">
    <w:abstractNumId w:val="6"/>
  </w:num>
  <w:num w:numId="12">
    <w:abstractNumId w:val="14"/>
  </w:num>
  <w:num w:numId="13">
    <w:abstractNumId w:val="0"/>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11"/>
  </w:num>
  <w:num w:numId="41">
    <w:abstractNumId w:val="11"/>
  </w:num>
  <w:num w:numId="42">
    <w:abstractNumId w:val="11"/>
  </w:num>
  <w:num w:numId="43">
    <w:abstractNumId w:val="11"/>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3"/>
  </w:num>
  <w:num w:numId="47">
    <w:abstractNumId w:val="1"/>
  </w:num>
  <w:num w:numId="48">
    <w:abstractNumId w:val="11"/>
  </w:num>
  <w:num w:numId="49">
    <w:abstractNumId w:val="11"/>
  </w:num>
  <w:num w:numId="50">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074"/>
    <w:rsid w:val="00010D05"/>
    <w:rsid w:val="00024EFD"/>
    <w:rsid w:val="000306FF"/>
    <w:rsid w:val="00043853"/>
    <w:rsid w:val="00076970"/>
    <w:rsid w:val="00093310"/>
    <w:rsid w:val="000A0436"/>
    <w:rsid w:val="000A5047"/>
    <w:rsid w:val="000B0ACA"/>
    <w:rsid w:val="000B28E2"/>
    <w:rsid w:val="000D298A"/>
    <w:rsid w:val="000D29C7"/>
    <w:rsid w:val="000D4D3A"/>
    <w:rsid w:val="000E5016"/>
    <w:rsid w:val="000F14F5"/>
    <w:rsid w:val="0010153E"/>
    <w:rsid w:val="001044BB"/>
    <w:rsid w:val="0010518C"/>
    <w:rsid w:val="001227B9"/>
    <w:rsid w:val="0014163E"/>
    <w:rsid w:val="00173D8B"/>
    <w:rsid w:val="00181C8E"/>
    <w:rsid w:val="001A7979"/>
    <w:rsid w:val="001B5D6C"/>
    <w:rsid w:val="001C23E1"/>
    <w:rsid w:val="001C26FB"/>
    <w:rsid w:val="001C6222"/>
    <w:rsid w:val="001E34C4"/>
    <w:rsid w:val="002076A8"/>
    <w:rsid w:val="00212287"/>
    <w:rsid w:val="0021526C"/>
    <w:rsid w:val="00220675"/>
    <w:rsid w:val="00237B0B"/>
    <w:rsid w:val="00251013"/>
    <w:rsid w:val="002C73A8"/>
    <w:rsid w:val="002D5836"/>
    <w:rsid w:val="002E415D"/>
    <w:rsid w:val="00307085"/>
    <w:rsid w:val="0031017D"/>
    <w:rsid w:val="0031417A"/>
    <w:rsid w:val="0032147C"/>
    <w:rsid w:val="003323FC"/>
    <w:rsid w:val="00346C7A"/>
    <w:rsid w:val="00350B38"/>
    <w:rsid w:val="00360FBF"/>
    <w:rsid w:val="00363944"/>
    <w:rsid w:val="00373DE0"/>
    <w:rsid w:val="00387D91"/>
    <w:rsid w:val="003A0DC1"/>
    <w:rsid w:val="003B153F"/>
    <w:rsid w:val="003C2E82"/>
    <w:rsid w:val="003D21F4"/>
    <w:rsid w:val="003F5D2C"/>
    <w:rsid w:val="00400269"/>
    <w:rsid w:val="0040178A"/>
    <w:rsid w:val="00404DDD"/>
    <w:rsid w:val="004260C9"/>
    <w:rsid w:val="0045117E"/>
    <w:rsid w:val="004511AC"/>
    <w:rsid w:val="004653CB"/>
    <w:rsid w:val="00482DE4"/>
    <w:rsid w:val="004868CB"/>
    <w:rsid w:val="004B1007"/>
    <w:rsid w:val="004B39FB"/>
    <w:rsid w:val="004C2599"/>
    <w:rsid w:val="004E61C3"/>
    <w:rsid w:val="00500EC7"/>
    <w:rsid w:val="00503304"/>
    <w:rsid w:val="00504ADD"/>
    <w:rsid w:val="005144A9"/>
    <w:rsid w:val="00514EF9"/>
    <w:rsid w:val="00524A09"/>
    <w:rsid w:val="00535ABB"/>
    <w:rsid w:val="0054259F"/>
    <w:rsid w:val="00542A7A"/>
    <w:rsid w:val="005516AB"/>
    <w:rsid w:val="005545E1"/>
    <w:rsid w:val="005606F8"/>
    <w:rsid w:val="005644C1"/>
    <w:rsid w:val="00572106"/>
    <w:rsid w:val="00582259"/>
    <w:rsid w:val="005829D8"/>
    <w:rsid w:val="00591638"/>
    <w:rsid w:val="00594399"/>
    <w:rsid w:val="005B01F3"/>
    <w:rsid w:val="005C351E"/>
    <w:rsid w:val="005D1486"/>
    <w:rsid w:val="005E2073"/>
    <w:rsid w:val="005E513C"/>
    <w:rsid w:val="005F69F3"/>
    <w:rsid w:val="005F783D"/>
    <w:rsid w:val="00605E21"/>
    <w:rsid w:val="00611732"/>
    <w:rsid w:val="00625000"/>
    <w:rsid w:val="0063039C"/>
    <w:rsid w:val="00637DB4"/>
    <w:rsid w:val="00651DD1"/>
    <w:rsid w:val="00673E03"/>
    <w:rsid w:val="00682B8D"/>
    <w:rsid w:val="00684A39"/>
    <w:rsid w:val="00685BC0"/>
    <w:rsid w:val="006979D8"/>
    <w:rsid w:val="006A3F09"/>
    <w:rsid w:val="006A5891"/>
    <w:rsid w:val="006D0E89"/>
    <w:rsid w:val="006D27ED"/>
    <w:rsid w:val="0070374C"/>
    <w:rsid w:val="00707F42"/>
    <w:rsid w:val="00715D3F"/>
    <w:rsid w:val="00737715"/>
    <w:rsid w:val="007567F7"/>
    <w:rsid w:val="0079243F"/>
    <w:rsid w:val="007B37E9"/>
    <w:rsid w:val="007B78FB"/>
    <w:rsid w:val="007C380C"/>
    <w:rsid w:val="007E31A6"/>
    <w:rsid w:val="007F4178"/>
    <w:rsid w:val="00805E82"/>
    <w:rsid w:val="00813DB1"/>
    <w:rsid w:val="00827424"/>
    <w:rsid w:val="00827825"/>
    <w:rsid w:val="008423F9"/>
    <w:rsid w:val="00844C72"/>
    <w:rsid w:val="008507C9"/>
    <w:rsid w:val="00866170"/>
    <w:rsid w:val="0087723F"/>
    <w:rsid w:val="00891928"/>
    <w:rsid w:val="008C5BA5"/>
    <w:rsid w:val="008D481D"/>
    <w:rsid w:val="008E7015"/>
    <w:rsid w:val="008E708C"/>
    <w:rsid w:val="00916D1A"/>
    <w:rsid w:val="00927119"/>
    <w:rsid w:val="0093007E"/>
    <w:rsid w:val="00930725"/>
    <w:rsid w:val="009348ED"/>
    <w:rsid w:val="00934A40"/>
    <w:rsid w:val="0094273A"/>
    <w:rsid w:val="00980C44"/>
    <w:rsid w:val="009A16D1"/>
    <w:rsid w:val="009B1795"/>
    <w:rsid w:val="009B3916"/>
    <w:rsid w:val="009B4DEC"/>
    <w:rsid w:val="009C7C33"/>
    <w:rsid w:val="009D052B"/>
    <w:rsid w:val="009F6F08"/>
    <w:rsid w:val="00A04835"/>
    <w:rsid w:val="00A15B57"/>
    <w:rsid w:val="00A21A82"/>
    <w:rsid w:val="00A259FA"/>
    <w:rsid w:val="00A40514"/>
    <w:rsid w:val="00A832B0"/>
    <w:rsid w:val="00AB22B9"/>
    <w:rsid w:val="00AC100C"/>
    <w:rsid w:val="00AD2DB3"/>
    <w:rsid w:val="00AD4A79"/>
    <w:rsid w:val="00AE28E1"/>
    <w:rsid w:val="00AF1185"/>
    <w:rsid w:val="00B04ADF"/>
    <w:rsid w:val="00B137A1"/>
    <w:rsid w:val="00B217E7"/>
    <w:rsid w:val="00B23610"/>
    <w:rsid w:val="00B25F2F"/>
    <w:rsid w:val="00B35BAA"/>
    <w:rsid w:val="00B36996"/>
    <w:rsid w:val="00B37D1B"/>
    <w:rsid w:val="00B46880"/>
    <w:rsid w:val="00B5138E"/>
    <w:rsid w:val="00B525E0"/>
    <w:rsid w:val="00B61455"/>
    <w:rsid w:val="00B73F7E"/>
    <w:rsid w:val="00B7495E"/>
    <w:rsid w:val="00B77E75"/>
    <w:rsid w:val="00B8097D"/>
    <w:rsid w:val="00BA753D"/>
    <w:rsid w:val="00BB5260"/>
    <w:rsid w:val="00BC0DE1"/>
    <w:rsid w:val="00BC22B0"/>
    <w:rsid w:val="00C02241"/>
    <w:rsid w:val="00C166BD"/>
    <w:rsid w:val="00C202B4"/>
    <w:rsid w:val="00C237F5"/>
    <w:rsid w:val="00C341D3"/>
    <w:rsid w:val="00C41751"/>
    <w:rsid w:val="00C430FC"/>
    <w:rsid w:val="00C52B99"/>
    <w:rsid w:val="00C71431"/>
    <w:rsid w:val="00C71518"/>
    <w:rsid w:val="00C857E2"/>
    <w:rsid w:val="00C87654"/>
    <w:rsid w:val="00C9567B"/>
    <w:rsid w:val="00C97C26"/>
    <w:rsid w:val="00CA4C8D"/>
    <w:rsid w:val="00CC2074"/>
    <w:rsid w:val="00CC4944"/>
    <w:rsid w:val="00CC7671"/>
    <w:rsid w:val="00CD1A3E"/>
    <w:rsid w:val="00CD76EC"/>
    <w:rsid w:val="00CE5AD3"/>
    <w:rsid w:val="00D0187A"/>
    <w:rsid w:val="00D15248"/>
    <w:rsid w:val="00D55B3E"/>
    <w:rsid w:val="00D662C6"/>
    <w:rsid w:val="00D76CC3"/>
    <w:rsid w:val="00D9173E"/>
    <w:rsid w:val="00D9594C"/>
    <w:rsid w:val="00DA6FFD"/>
    <w:rsid w:val="00DB33CD"/>
    <w:rsid w:val="00DB51BB"/>
    <w:rsid w:val="00DD00FE"/>
    <w:rsid w:val="00DE4B9E"/>
    <w:rsid w:val="00DF2F42"/>
    <w:rsid w:val="00E15F02"/>
    <w:rsid w:val="00E2415A"/>
    <w:rsid w:val="00E31EC2"/>
    <w:rsid w:val="00E35BEE"/>
    <w:rsid w:val="00E42E20"/>
    <w:rsid w:val="00E65C1B"/>
    <w:rsid w:val="00E71320"/>
    <w:rsid w:val="00E714C7"/>
    <w:rsid w:val="00E75618"/>
    <w:rsid w:val="00E76652"/>
    <w:rsid w:val="00E805B9"/>
    <w:rsid w:val="00E80BE2"/>
    <w:rsid w:val="00E81D45"/>
    <w:rsid w:val="00E9704C"/>
    <w:rsid w:val="00EF1D5B"/>
    <w:rsid w:val="00EF7BE1"/>
    <w:rsid w:val="00F00A56"/>
    <w:rsid w:val="00F07E0B"/>
    <w:rsid w:val="00F22DEA"/>
    <w:rsid w:val="00F23306"/>
    <w:rsid w:val="00F33417"/>
    <w:rsid w:val="00F41934"/>
    <w:rsid w:val="00FA1DAA"/>
    <w:rsid w:val="00FD5DCD"/>
    <w:rsid w:val="00FE6A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26473"/>
  <w15:chartTrackingRefBased/>
  <w15:docId w15:val="{7AD15B52-6E58-4382-BFFD-CB78CD9C0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653CB"/>
    <w:pPr>
      <w:spacing w:after="0" w:line="240" w:lineRule="auto"/>
      <w:ind w:firstLine="851"/>
      <w:jc w:val="both"/>
    </w:pPr>
    <w:rPr>
      <w:rFonts w:ascii="Times New Roman" w:eastAsia="Times New Roman" w:hAnsi="Times New Roman" w:cs="Times New Roman"/>
      <w:sz w:val="24"/>
      <w:szCs w:val="24"/>
      <w:lang w:eastAsia="ru-RU"/>
    </w:rPr>
  </w:style>
  <w:style w:type="paragraph" w:styleId="10">
    <w:name w:val="heading 1"/>
    <w:basedOn w:val="a0"/>
    <w:next w:val="a0"/>
    <w:link w:val="11"/>
    <w:qFormat/>
    <w:rsid w:val="00E75618"/>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nhideWhenUsed/>
    <w:qFormat/>
    <w:rsid w:val="00E75618"/>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rsid w:val="00E75618"/>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4">
    <w:name w:val="heading 4"/>
    <w:basedOn w:val="a0"/>
    <w:next w:val="a0"/>
    <w:link w:val="40"/>
    <w:unhideWhenUsed/>
    <w:qFormat/>
    <w:rsid w:val="00E75618"/>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unhideWhenUsed/>
    <w:qFormat/>
    <w:rsid w:val="00E75618"/>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0"/>
    <w:next w:val="a0"/>
    <w:link w:val="60"/>
    <w:unhideWhenUsed/>
    <w:qFormat/>
    <w:rsid w:val="00E75618"/>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0"/>
    <w:next w:val="a0"/>
    <w:link w:val="70"/>
    <w:unhideWhenUsed/>
    <w:qFormat/>
    <w:rsid w:val="00E75618"/>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0"/>
    <w:next w:val="a0"/>
    <w:link w:val="80"/>
    <w:unhideWhenUsed/>
    <w:qFormat/>
    <w:rsid w:val="00E7561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nhideWhenUsed/>
    <w:qFormat/>
    <w:rsid w:val="00E7561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uiPriority w:val="99"/>
    <w:qFormat/>
    <w:rsid w:val="00CC2074"/>
    <w:rPr>
      <w:rFonts w:ascii="Times New Roman" w:hAnsi="Times New Roman" w:cs="Times New Roman"/>
      <w:b/>
      <w:bCs/>
      <w:color w:val="auto"/>
    </w:rPr>
  </w:style>
  <w:style w:type="paragraph" w:customStyle="1" w:styleId="a5">
    <w:name w:val="ТЛ_Название_учреждения"/>
    <w:basedOn w:val="a0"/>
    <w:uiPriority w:val="99"/>
    <w:rsid w:val="00CC2074"/>
    <w:pPr>
      <w:ind w:firstLine="0"/>
      <w:jc w:val="center"/>
    </w:pPr>
    <w:rPr>
      <w:caps/>
      <w:sz w:val="28"/>
    </w:rPr>
  </w:style>
  <w:style w:type="paragraph" w:customStyle="1" w:styleId="a6">
    <w:name w:val="Титул текст"/>
    <w:basedOn w:val="a0"/>
    <w:rsid w:val="00CC2074"/>
    <w:pPr>
      <w:widowControl w:val="0"/>
      <w:suppressAutoHyphens/>
      <w:overflowPunct w:val="0"/>
      <w:autoSpaceDE w:val="0"/>
      <w:autoSpaceDN w:val="0"/>
      <w:adjustRightInd w:val="0"/>
      <w:spacing w:before="60" w:after="60"/>
      <w:ind w:firstLine="0"/>
      <w:jc w:val="center"/>
    </w:pPr>
    <w:rPr>
      <w:kern w:val="2"/>
      <w:sz w:val="27"/>
      <w:szCs w:val="27"/>
    </w:rPr>
  </w:style>
  <w:style w:type="character" w:customStyle="1" w:styleId="11">
    <w:name w:val="Заголовок 1 Знак"/>
    <w:basedOn w:val="a1"/>
    <w:link w:val="10"/>
    <w:rsid w:val="00E75618"/>
    <w:rPr>
      <w:rFonts w:asciiTheme="majorHAnsi" w:eastAsiaTheme="majorEastAsia" w:hAnsiTheme="majorHAnsi" w:cstheme="majorBidi"/>
      <w:color w:val="2F5496" w:themeColor="accent1" w:themeShade="BF"/>
      <w:sz w:val="32"/>
      <w:szCs w:val="32"/>
      <w:lang w:eastAsia="ru-RU"/>
    </w:rPr>
  </w:style>
  <w:style w:type="paragraph" w:styleId="12">
    <w:name w:val="toc 1"/>
    <w:basedOn w:val="a0"/>
    <w:next w:val="a0"/>
    <w:autoRedefine/>
    <w:uiPriority w:val="39"/>
    <w:unhideWhenUsed/>
    <w:rsid w:val="00400269"/>
    <w:pPr>
      <w:tabs>
        <w:tab w:val="left" w:pos="567"/>
        <w:tab w:val="right" w:leader="dot" w:pos="9345"/>
      </w:tabs>
      <w:ind w:firstLine="284"/>
    </w:pPr>
  </w:style>
  <w:style w:type="paragraph" w:styleId="21">
    <w:name w:val="toc 2"/>
    <w:basedOn w:val="a0"/>
    <w:next w:val="a0"/>
    <w:autoRedefine/>
    <w:uiPriority w:val="39"/>
    <w:unhideWhenUsed/>
    <w:rsid w:val="00363944"/>
    <w:pPr>
      <w:tabs>
        <w:tab w:val="left" w:pos="567"/>
        <w:tab w:val="left" w:pos="1134"/>
        <w:tab w:val="right" w:leader="dot" w:pos="9345"/>
      </w:tabs>
      <w:spacing w:line="276" w:lineRule="auto"/>
      <w:ind w:left="240" w:firstLine="284"/>
    </w:pPr>
  </w:style>
  <w:style w:type="paragraph" w:styleId="31">
    <w:name w:val="toc 3"/>
    <w:basedOn w:val="a0"/>
    <w:next w:val="a0"/>
    <w:autoRedefine/>
    <w:uiPriority w:val="39"/>
    <w:unhideWhenUsed/>
    <w:rsid w:val="00363944"/>
    <w:pPr>
      <w:tabs>
        <w:tab w:val="left" w:pos="1560"/>
        <w:tab w:val="right" w:leader="dot" w:pos="9345"/>
      </w:tabs>
      <w:ind w:left="482" w:firstLine="369"/>
    </w:pPr>
  </w:style>
  <w:style w:type="paragraph" w:styleId="41">
    <w:name w:val="toc 4"/>
    <w:basedOn w:val="a0"/>
    <w:next w:val="a0"/>
    <w:autoRedefine/>
    <w:uiPriority w:val="39"/>
    <w:unhideWhenUsed/>
    <w:rsid w:val="00363944"/>
    <w:pPr>
      <w:tabs>
        <w:tab w:val="left" w:pos="2127"/>
        <w:tab w:val="right" w:leader="dot" w:pos="9345"/>
      </w:tabs>
      <w:spacing w:line="360" w:lineRule="auto"/>
      <w:ind w:left="720" w:firstLine="414"/>
    </w:pPr>
  </w:style>
  <w:style w:type="paragraph" w:styleId="51">
    <w:name w:val="toc 5"/>
    <w:basedOn w:val="a0"/>
    <w:next w:val="a0"/>
    <w:autoRedefine/>
    <w:uiPriority w:val="39"/>
    <w:semiHidden/>
    <w:unhideWhenUsed/>
    <w:rsid w:val="00E75618"/>
    <w:pPr>
      <w:spacing w:after="100"/>
      <w:ind w:left="960"/>
    </w:pPr>
  </w:style>
  <w:style w:type="character" w:customStyle="1" w:styleId="20">
    <w:name w:val="Заголовок 2 Знак"/>
    <w:basedOn w:val="a1"/>
    <w:link w:val="2"/>
    <w:rsid w:val="00E75618"/>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uiPriority w:val="9"/>
    <w:rsid w:val="00E75618"/>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1"/>
    <w:link w:val="4"/>
    <w:rsid w:val="00E75618"/>
    <w:rPr>
      <w:rFonts w:asciiTheme="majorHAnsi" w:eastAsiaTheme="majorEastAsia" w:hAnsiTheme="majorHAnsi" w:cstheme="majorBidi"/>
      <w:i/>
      <w:iCs/>
      <w:color w:val="2F5496" w:themeColor="accent1" w:themeShade="BF"/>
      <w:sz w:val="24"/>
      <w:szCs w:val="24"/>
      <w:lang w:eastAsia="ru-RU"/>
    </w:rPr>
  </w:style>
  <w:style w:type="character" w:customStyle="1" w:styleId="50">
    <w:name w:val="Заголовок 5 Знак"/>
    <w:basedOn w:val="a1"/>
    <w:link w:val="5"/>
    <w:rsid w:val="00E75618"/>
    <w:rPr>
      <w:rFonts w:asciiTheme="majorHAnsi" w:eastAsiaTheme="majorEastAsia" w:hAnsiTheme="majorHAnsi" w:cstheme="majorBidi"/>
      <w:color w:val="2F5496" w:themeColor="accent1" w:themeShade="BF"/>
      <w:sz w:val="24"/>
      <w:szCs w:val="24"/>
      <w:lang w:eastAsia="ru-RU"/>
    </w:rPr>
  </w:style>
  <w:style w:type="character" w:customStyle="1" w:styleId="60">
    <w:name w:val="Заголовок 6 Знак"/>
    <w:basedOn w:val="a1"/>
    <w:link w:val="6"/>
    <w:rsid w:val="00E75618"/>
    <w:rPr>
      <w:rFonts w:asciiTheme="majorHAnsi" w:eastAsiaTheme="majorEastAsia" w:hAnsiTheme="majorHAnsi" w:cstheme="majorBidi"/>
      <w:color w:val="1F3763" w:themeColor="accent1" w:themeShade="7F"/>
      <w:sz w:val="24"/>
      <w:szCs w:val="24"/>
      <w:lang w:eastAsia="ru-RU"/>
    </w:rPr>
  </w:style>
  <w:style w:type="character" w:customStyle="1" w:styleId="70">
    <w:name w:val="Заголовок 7 Знак"/>
    <w:basedOn w:val="a1"/>
    <w:link w:val="7"/>
    <w:rsid w:val="00E75618"/>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1"/>
    <w:link w:val="8"/>
    <w:rsid w:val="00E75618"/>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rsid w:val="00E75618"/>
    <w:rPr>
      <w:rFonts w:asciiTheme="majorHAnsi" w:eastAsiaTheme="majorEastAsia" w:hAnsiTheme="majorHAnsi" w:cstheme="majorBidi"/>
      <w:i/>
      <w:iCs/>
      <w:color w:val="272727" w:themeColor="text1" w:themeTint="D8"/>
      <w:sz w:val="21"/>
      <w:szCs w:val="21"/>
      <w:lang w:eastAsia="ru-RU"/>
    </w:rPr>
  </w:style>
  <w:style w:type="paragraph" w:styleId="a">
    <w:name w:val="List Number"/>
    <w:aliases w:val="Нумерованный список Знак,Нумерованный список Знак2 Знак,Нумерованный список Знак Знак1 Знак,Нумерованный список Знак1 Знак Знак Знак,Нумерованный список Знак Знак Знак Знак Знак,Нумерованный список Знак1 Знак1 Знак"/>
    <w:basedOn w:val="a0"/>
    <w:rsid w:val="00E75618"/>
    <w:pPr>
      <w:numPr>
        <w:numId w:val="2"/>
      </w:numPr>
      <w:tabs>
        <w:tab w:val="left" w:pos="1418"/>
      </w:tabs>
    </w:pPr>
  </w:style>
  <w:style w:type="paragraph" w:customStyle="1" w:styleId="a7">
    <w:name w:val="ТекстДок"/>
    <w:link w:val="a8"/>
    <w:qFormat/>
    <w:rsid w:val="00E75618"/>
    <w:pPr>
      <w:keepNext/>
      <w:keepLines/>
      <w:suppressAutoHyphens/>
      <w:spacing w:after="0" w:line="360" w:lineRule="auto"/>
      <w:ind w:firstLine="851"/>
      <w:jc w:val="both"/>
    </w:pPr>
    <w:rPr>
      <w:rFonts w:ascii="Times New Roman" w:eastAsia="Times New Roman" w:hAnsi="Times New Roman" w:cs="Times New Roman"/>
      <w:color w:val="000000"/>
      <w:sz w:val="24"/>
      <w:szCs w:val="20"/>
      <w:lang w:eastAsia="ru-RU"/>
    </w:rPr>
  </w:style>
  <w:style w:type="character" w:customStyle="1" w:styleId="a8">
    <w:name w:val="ТекстДок Знак"/>
    <w:link w:val="a7"/>
    <w:locked/>
    <w:rsid w:val="00E75618"/>
    <w:rPr>
      <w:rFonts w:ascii="Times New Roman" w:eastAsia="Times New Roman" w:hAnsi="Times New Roman" w:cs="Times New Roman"/>
      <w:color w:val="000000"/>
      <w:sz w:val="24"/>
      <w:szCs w:val="20"/>
      <w:lang w:eastAsia="ru-RU"/>
    </w:rPr>
  </w:style>
  <w:style w:type="character" w:styleId="a9">
    <w:name w:val="annotation reference"/>
    <w:basedOn w:val="a1"/>
    <w:uiPriority w:val="99"/>
    <w:semiHidden/>
    <w:unhideWhenUsed/>
    <w:rsid w:val="00F23306"/>
    <w:rPr>
      <w:sz w:val="16"/>
      <w:szCs w:val="16"/>
    </w:rPr>
  </w:style>
  <w:style w:type="paragraph" w:styleId="aa">
    <w:name w:val="annotation text"/>
    <w:basedOn w:val="a0"/>
    <w:link w:val="ab"/>
    <w:uiPriority w:val="99"/>
    <w:semiHidden/>
    <w:unhideWhenUsed/>
    <w:rsid w:val="00F23306"/>
    <w:rPr>
      <w:sz w:val="20"/>
      <w:szCs w:val="20"/>
    </w:rPr>
  </w:style>
  <w:style w:type="character" w:customStyle="1" w:styleId="ab">
    <w:name w:val="Текст примечания Знак"/>
    <w:basedOn w:val="a1"/>
    <w:link w:val="aa"/>
    <w:uiPriority w:val="99"/>
    <w:semiHidden/>
    <w:rsid w:val="00F23306"/>
    <w:rPr>
      <w:rFonts w:ascii="Times New Roman" w:eastAsia="Times New Roman" w:hAnsi="Times New Roman" w:cs="Times New Roman"/>
      <w:sz w:val="20"/>
      <w:szCs w:val="20"/>
      <w:lang w:eastAsia="ru-RU"/>
    </w:rPr>
  </w:style>
  <w:style w:type="paragraph" w:styleId="ac">
    <w:name w:val="annotation subject"/>
    <w:basedOn w:val="aa"/>
    <w:next w:val="aa"/>
    <w:link w:val="ad"/>
    <w:uiPriority w:val="99"/>
    <w:semiHidden/>
    <w:unhideWhenUsed/>
    <w:rsid w:val="00F23306"/>
    <w:rPr>
      <w:b/>
      <w:bCs/>
    </w:rPr>
  </w:style>
  <w:style w:type="character" w:customStyle="1" w:styleId="ad">
    <w:name w:val="Тема примечания Знак"/>
    <w:basedOn w:val="ab"/>
    <w:link w:val="ac"/>
    <w:uiPriority w:val="99"/>
    <w:semiHidden/>
    <w:rsid w:val="00F23306"/>
    <w:rPr>
      <w:rFonts w:ascii="Times New Roman" w:eastAsia="Times New Roman" w:hAnsi="Times New Roman" w:cs="Times New Roman"/>
      <w:b/>
      <w:bCs/>
      <w:sz w:val="20"/>
      <w:szCs w:val="20"/>
      <w:lang w:eastAsia="ru-RU"/>
    </w:rPr>
  </w:style>
  <w:style w:type="paragraph" w:styleId="ae">
    <w:name w:val="Balloon Text"/>
    <w:basedOn w:val="a0"/>
    <w:link w:val="af"/>
    <w:uiPriority w:val="99"/>
    <w:semiHidden/>
    <w:unhideWhenUsed/>
    <w:rsid w:val="00F23306"/>
    <w:rPr>
      <w:rFonts w:ascii="Segoe UI" w:hAnsi="Segoe UI" w:cs="Segoe UI"/>
      <w:sz w:val="18"/>
      <w:szCs w:val="18"/>
    </w:rPr>
  </w:style>
  <w:style w:type="character" w:customStyle="1" w:styleId="af">
    <w:name w:val="Текст выноски Знак"/>
    <w:basedOn w:val="a1"/>
    <w:link w:val="ae"/>
    <w:uiPriority w:val="99"/>
    <w:semiHidden/>
    <w:rsid w:val="00F23306"/>
    <w:rPr>
      <w:rFonts w:ascii="Segoe UI" w:eastAsia="Times New Roman" w:hAnsi="Segoe UI" w:cs="Segoe UI"/>
      <w:sz w:val="18"/>
      <w:szCs w:val="18"/>
      <w:lang w:eastAsia="ru-RU"/>
    </w:rPr>
  </w:style>
  <w:style w:type="paragraph" w:styleId="af0">
    <w:name w:val="List Paragraph"/>
    <w:basedOn w:val="a0"/>
    <w:uiPriority w:val="34"/>
    <w:qFormat/>
    <w:rsid w:val="00F23306"/>
    <w:pPr>
      <w:ind w:left="720"/>
      <w:contextualSpacing/>
    </w:pPr>
  </w:style>
  <w:style w:type="paragraph" w:customStyle="1" w:styleId="af1">
    <w:name w:val="Текст документа"/>
    <w:basedOn w:val="a0"/>
    <w:link w:val="af2"/>
    <w:qFormat/>
    <w:rsid w:val="00F23306"/>
    <w:pPr>
      <w:spacing w:line="360" w:lineRule="auto"/>
    </w:pPr>
    <w:rPr>
      <w:noProof/>
      <w:lang w:eastAsia="en-US"/>
    </w:rPr>
  </w:style>
  <w:style w:type="character" w:customStyle="1" w:styleId="af2">
    <w:name w:val="Текст документа Знак"/>
    <w:link w:val="af1"/>
    <w:locked/>
    <w:rsid w:val="00F23306"/>
    <w:rPr>
      <w:rFonts w:ascii="Times New Roman" w:eastAsia="Times New Roman" w:hAnsi="Times New Roman" w:cs="Times New Roman"/>
      <w:noProof/>
      <w:sz w:val="24"/>
      <w:szCs w:val="24"/>
    </w:rPr>
  </w:style>
  <w:style w:type="paragraph" w:customStyle="1" w:styleId="1">
    <w:name w:val="Нумерованный список 1"/>
    <w:qFormat/>
    <w:rsid w:val="00E15F02"/>
    <w:pPr>
      <w:numPr>
        <w:numId w:val="4"/>
      </w:numPr>
      <w:spacing w:after="0" w:line="360" w:lineRule="auto"/>
      <w:ind w:left="1208" w:hanging="357"/>
      <w:jc w:val="both"/>
    </w:pPr>
    <w:rPr>
      <w:rFonts w:ascii="Times New Roman" w:eastAsia="Times New Roman" w:hAnsi="Times New Roman" w:cs="Times New Roman"/>
      <w:sz w:val="24"/>
      <w:szCs w:val="24"/>
      <w:lang w:eastAsia="ru-RU"/>
    </w:rPr>
  </w:style>
  <w:style w:type="paragraph" w:styleId="af3">
    <w:name w:val="caption"/>
    <w:aliases w:val="Рисунок название стить,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
    <w:basedOn w:val="a0"/>
    <w:next w:val="a0"/>
    <w:link w:val="af4"/>
    <w:autoRedefine/>
    <w:qFormat/>
    <w:rsid w:val="00DB51BB"/>
    <w:pPr>
      <w:keepLines/>
      <w:spacing w:before="240" w:after="240" w:line="360" w:lineRule="auto"/>
      <w:ind w:firstLine="0"/>
      <w:jc w:val="center"/>
    </w:pPr>
    <w:rPr>
      <w:noProof/>
      <w:sz w:val="22"/>
    </w:rPr>
  </w:style>
  <w:style w:type="character" w:customStyle="1" w:styleId="af4">
    <w:name w:val="Название объекта Знак"/>
    <w:aliases w:val="Рисунок название стить Знак,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3"/>
    <w:locked/>
    <w:rsid w:val="00DB51BB"/>
    <w:rPr>
      <w:rFonts w:ascii="Times New Roman" w:eastAsia="Times New Roman" w:hAnsi="Times New Roman" w:cs="Times New Roman"/>
      <w:noProof/>
      <w:szCs w:val="24"/>
      <w:lang w:eastAsia="ru-RU"/>
    </w:rPr>
  </w:style>
  <w:style w:type="character" w:styleId="af5">
    <w:name w:val="Hyperlink"/>
    <w:basedOn w:val="a1"/>
    <w:uiPriority w:val="99"/>
    <w:unhideWhenUsed/>
    <w:rsid w:val="00715D3F"/>
    <w:rPr>
      <w:color w:val="0563C1" w:themeColor="hyperlink"/>
      <w:u w:val="single"/>
    </w:rPr>
  </w:style>
  <w:style w:type="paragraph" w:styleId="af6">
    <w:name w:val="Subtitle"/>
    <w:basedOn w:val="a0"/>
    <w:next w:val="a0"/>
    <w:link w:val="af7"/>
    <w:qFormat/>
    <w:rsid w:val="00CC7671"/>
    <w:pPr>
      <w:keepNext/>
      <w:pageBreakBefore/>
      <w:spacing w:after="120"/>
      <w:ind w:firstLine="0"/>
      <w:jc w:val="center"/>
      <w:outlineLvl w:val="0"/>
    </w:pPr>
    <w:rPr>
      <w:b/>
      <w:sz w:val="40"/>
      <w:szCs w:val="40"/>
    </w:rPr>
  </w:style>
  <w:style w:type="character" w:customStyle="1" w:styleId="af7">
    <w:name w:val="Подзаголовок Знак"/>
    <w:basedOn w:val="a1"/>
    <w:link w:val="af6"/>
    <w:rsid w:val="00CC7671"/>
    <w:rPr>
      <w:rFonts w:ascii="Times New Roman" w:eastAsia="Times New Roman" w:hAnsi="Times New Roman" w:cs="Times New Roman"/>
      <w:b/>
      <w:sz w:val="40"/>
      <w:szCs w:val="40"/>
      <w:lang w:eastAsia="ru-RU"/>
    </w:rPr>
  </w:style>
  <w:style w:type="paragraph" w:styleId="af8">
    <w:name w:val="header"/>
    <w:basedOn w:val="a0"/>
    <w:link w:val="af9"/>
    <w:uiPriority w:val="99"/>
    <w:unhideWhenUsed/>
    <w:rsid w:val="00220675"/>
    <w:pPr>
      <w:tabs>
        <w:tab w:val="center" w:pos="4677"/>
        <w:tab w:val="right" w:pos="9355"/>
      </w:tabs>
    </w:pPr>
  </w:style>
  <w:style w:type="character" w:customStyle="1" w:styleId="af9">
    <w:name w:val="Верхний колонтитул Знак"/>
    <w:basedOn w:val="a1"/>
    <w:link w:val="af8"/>
    <w:uiPriority w:val="99"/>
    <w:rsid w:val="00220675"/>
    <w:rPr>
      <w:rFonts w:ascii="Times New Roman" w:eastAsia="Times New Roman" w:hAnsi="Times New Roman" w:cs="Times New Roman"/>
      <w:sz w:val="24"/>
      <w:szCs w:val="24"/>
      <w:lang w:eastAsia="ru-RU"/>
    </w:rPr>
  </w:style>
  <w:style w:type="paragraph" w:styleId="afa">
    <w:name w:val="footer"/>
    <w:basedOn w:val="a0"/>
    <w:link w:val="afb"/>
    <w:uiPriority w:val="99"/>
    <w:unhideWhenUsed/>
    <w:rsid w:val="00220675"/>
    <w:pPr>
      <w:tabs>
        <w:tab w:val="center" w:pos="4677"/>
        <w:tab w:val="right" w:pos="9355"/>
      </w:tabs>
    </w:pPr>
  </w:style>
  <w:style w:type="character" w:customStyle="1" w:styleId="afb">
    <w:name w:val="Нижний колонтитул Знак"/>
    <w:basedOn w:val="a1"/>
    <w:link w:val="afa"/>
    <w:uiPriority w:val="99"/>
    <w:rsid w:val="00220675"/>
    <w:rPr>
      <w:rFonts w:ascii="Times New Roman" w:eastAsia="Times New Roman" w:hAnsi="Times New Roman" w:cs="Times New Roman"/>
      <w:sz w:val="24"/>
      <w:szCs w:val="24"/>
      <w:lang w:eastAsia="ru-RU"/>
    </w:rPr>
  </w:style>
  <w:style w:type="character" w:customStyle="1" w:styleId="UnresolvedMention">
    <w:name w:val="Unresolved Mention"/>
    <w:basedOn w:val="a1"/>
    <w:uiPriority w:val="99"/>
    <w:semiHidden/>
    <w:unhideWhenUsed/>
    <w:rsid w:val="00173D8B"/>
    <w:rPr>
      <w:color w:val="605E5C"/>
      <w:shd w:val="clear" w:color="auto" w:fill="E1DFDD"/>
    </w:rPr>
  </w:style>
  <w:style w:type="character" w:styleId="afc">
    <w:name w:val="FollowedHyperlink"/>
    <w:basedOn w:val="a1"/>
    <w:uiPriority w:val="99"/>
    <w:semiHidden/>
    <w:unhideWhenUsed/>
    <w:rsid w:val="00173D8B"/>
    <w:rPr>
      <w:color w:val="954F72" w:themeColor="followedHyperlink"/>
      <w:u w:val="single"/>
    </w:rPr>
  </w:style>
  <w:style w:type="paragraph" w:styleId="afd">
    <w:name w:val="TOC Heading"/>
    <w:basedOn w:val="10"/>
    <w:next w:val="a0"/>
    <w:uiPriority w:val="39"/>
    <w:unhideWhenUsed/>
    <w:qFormat/>
    <w:rsid w:val="00363944"/>
    <w:pPr>
      <w:numPr>
        <w:numId w:val="0"/>
      </w:numPr>
      <w:spacing w:line="259" w:lineRule="auto"/>
      <w:jc w:val="left"/>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3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jp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jp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g"/><Relationship Id="rId20" Type="http://schemas.openxmlformats.org/officeDocument/2006/relationships/image" Target="media/image13.jp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D970C-34E9-4DA5-A8FD-20D45BB10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8943</Words>
  <Characters>50980</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59804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Соловьева Наталья Вячеславовна</dc:creator>
  <cp:keywords/>
  <dc:description/>
  <cp:lastModifiedBy>Гаряева Лилия Александровна</cp:lastModifiedBy>
  <cp:revision>2</cp:revision>
  <dcterms:created xsi:type="dcterms:W3CDTF">2024-02-15T05:41:00Z</dcterms:created>
  <dcterms:modified xsi:type="dcterms:W3CDTF">2024-02-15T05:41:00Z</dcterms:modified>
</cp:coreProperties>
</file>