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61" w:rsidRDefault="00AC6561">
      <w:pPr>
        <w:pStyle w:val="ConsPlusTitlePage"/>
      </w:pPr>
      <w:r>
        <w:t xml:space="preserve">Документ предоставлен </w:t>
      </w:r>
      <w:hyperlink r:id="rId4" w:history="1">
        <w:r>
          <w:rPr>
            <w:color w:val="0000FF"/>
          </w:rPr>
          <w:t>КонсультантПлюс</w:t>
        </w:r>
      </w:hyperlink>
      <w:r>
        <w:br/>
      </w:r>
    </w:p>
    <w:p w:rsidR="00AC6561" w:rsidRDefault="00AC6561">
      <w:pPr>
        <w:pStyle w:val="ConsPlusNormal"/>
        <w:jc w:val="both"/>
        <w:outlineLvl w:val="0"/>
      </w:pPr>
    </w:p>
    <w:p w:rsidR="00AC6561" w:rsidRDefault="00AC6561">
      <w:pPr>
        <w:pStyle w:val="ConsPlusTitle"/>
        <w:jc w:val="center"/>
        <w:outlineLvl w:val="0"/>
      </w:pPr>
      <w:r>
        <w:t>ПРАВИТЕЛЬСТВО РОССИЙСКОЙ ФЕДЕРАЦИИ</w:t>
      </w:r>
    </w:p>
    <w:p w:rsidR="00AC6561" w:rsidRDefault="00AC6561">
      <w:pPr>
        <w:pStyle w:val="ConsPlusTitle"/>
        <w:jc w:val="center"/>
      </w:pPr>
    </w:p>
    <w:p w:rsidR="00AC6561" w:rsidRDefault="00AC6561">
      <w:pPr>
        <w:pStyle w:val="ConsPlusTitle"/>
        <w:jc w:val="center"/>
      </w:pPr>
      <w:r>
        <w:t>ПОСТАНОВЛЕНИЕ</w:t>
      </w:r>
    </w:p>
    <w:p w:rsidR="00AC6561" w:rsidRDefault="00AC6561">
      <w:pPr>
        <w:pStyle w:val="ConsPlusTitle"/>
        <w:jc w:val="center"/>
      </w:pPr>
      <w:r>
        <w:t>от 18 ноября 2020 г. N 1867</w:t>
      </w:r>
    </w:p>
    <w:p w:rsidR="00AC6561" w:rsidRDefault="00AC6561">
      <w:pPr>
        <w:pStyle w:val="ConsPlusTitle"/>
        <w:jc w:val="center"/>
      </w:pPr>
    </w:p>
    <w:p w:rsidR="00AC6561" w:rsidRDefault="00AC6561">
      <w:pPr>
        <w:pStyle w:val="ConsPlusTitle"/>
        <w:jc w:val="center"/>
      </w:pPr>
      <w:r>
        <w:t>О ПРЕДВАРИТЕЛЬНОЙ УСТАНОВКЕ</w:t>
      </w:r>
    </w:p>
    <w:p w:rsidR="00AC6561" w:rsidRDefault="00AC6561">
      <w:pPr>
        <w:pStyle w:val="ConsPlusTitle"/>
        <w:jc w:val="center"/>
      </w:pPr>
      <w:r>
        <w:t>ПРОГРАММ ДЛЯ ЭЛЕКТРОННЫХ ВЫЧИСЛИТЕЛЬНЫХ МАШИН,</w:t>
      </w:r>
    </w:p>
    <w:p w:rsidR="00AC6561" w:rsidRDefault="00AC6561">
      <w:pPr>
        <w:pStyle w:val="ConsPlusTitle"/>
        <w:jc w:val="center"/>
      </w:pPr>
      <w:r>
        <w:t>СТРАНАМИ ПРОИСХОЖДЕНИЯ КОТОРЫХ ЯВЛЯЮТСЯ РОССИЙСКАЯ</w:t>
      </w:r>
    </w:p>
    <w:p w:rsidR="00AC6561" w:rsidRDefault="00AC6561">
      <w:pPr>
        <w:pStyle w:val="ConsPlusTitle"/>
        <w:jc w:val="center"/>
      </w:pPr>
      <w:r>
        <w:t>ФЕДЕРАЦИЯ ИЛИ ДРУГИЕ ГОСУДАРСТВА - ЧЛЕНЫ ЕВРАЗИЙСКОГО</w:t>
      </w:r>
    </w:p>
    <w:p w:rsidR="00AC6561" w:rsidRDefault="00AC6561">
      <w:pPr>
        <w:pStyle w:val="ConsPlusTitle"/>
        <w:jc w:val="center"/>
      </w:pPr>
      <w:r>
        <w:t>ЭКОНОМИЧЕСКОГО СОЮЗА, НА ОТДЕЛЬНЫЕ ВИДЫ ТЕХНИЧЕСКИ СЛОЖНЫХ</w:t>
      </w:r>
    </w:p>
    <w:p w:rsidR="00AC6561" w:rsidRDefault="00AC6561">
      <w:pPr>
        <w:pStyle w:val="ConsPlusTitle"/>
        <w:jc w:val="center"/>
      </w:pPr>
      <w:r>
        <w:t>ТОВАРОВ И ОБ ОБЕСПЕЧЕНИИ ВОЗМОЖНОСТИ ИСПОЛЬЗОВАНИЯ</w:t>
      </w:r>
    </w:p>
    <w:p w:rsidR="00AC6561" w:rsidRDefault="00AC6561">
      <w:pPr>
        <w:pStyle w:val="ConsPlusTitle"/>
        <w:jc w:val="center"/>
      </w:pPr>
      <w:r>
        <w:t>БЕЗ ДОПОЛНИТЕЛЬНЫХ НАСТРОЕК (ПО УМОЛЧАНИЮ) ПОИСКОВОЙ</w:t>
      </w:r>
    </w:p>
    <w:p w:rsidR="00AC6561" w:rsidRDefault="00AC6561">
      <w:pPr>
        <w:pStyle w:val="ConsPlusTitle"/>
        <w:jc w:val="center"/>
      </w:pPr>
      <w:r>
        <w:t>СИСТЕМЫ, СТРАНОЙ ПРОИСХОЖДЕНИЯ КОТОРОЙ ЯВЛЯЕТСЯ</w:t>
      </w:r>
    </w:p>
    <w:p w:rsidR="00AC6561" w:rsidRDefault="00AC6561">
      <w:pPr>
        <w:pStyle w:val="ConsPlusTitle"/>
        <w:jc w:val="center"/>
      </w:pPr>
      <w:r>
        <w:t>РОССИЙСКАЯ ФЕДЕРАЦИЯ ИЛИ ДРУГИЕ ГОСУДАРСТВА -</w:t>
      </w:r>
    </w:p>
    <w:p w:rsidR="00AC6561" w:rsidRDefault="00AC6561">
      <w:pPr>
        <w:pStyle w:val="ConsPlusTitle"/>
        <w:jc w:val="center"/>
      </w:pPr>
      <w:r>
        <w:t>ЧЛЕНЫ ЕВРАЗИЙСКОГО ЭКОНОМИЧЕСКОГО СОЮЗА</w:t>
      </w:r>
    </w:p>
    <w:p w:rsidR="00AC6561" w:rsidRDefault="00AC6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561" w:rsidRDefault="00AC6561"/>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c>
          <w:tcPr>
            <w:tcW w:w="0" w:type="auto"/>
            <w:tcBorders>
              <w:top w:val="nil"/>
              <w:left w:val="nil"/>
              <w:bottom w:val="nil"/>
              <w:right w:val="nil"/>
            </w:tcBorders>
            <w:shd w:val="clear" w:color="auto" w:fill="F4F3F8"/>
            <w:tcMar>
              <w:top w:w="113" w:type="dxa"/>
              <w:left w:w="0" w:type="dxa"/>
              <w:bottom w:w="113" w:type="dxa"/>
              <w:right w:w="0" w:type="dxa"/>
            </w:tcMar>
          </w:tcPr>
          <w:p w:rsidR="00AC6561" w:rsidRDefault="00AC6561">
            <w:pPr>
              <w:pStyle w:val="ConsPlusNormal"/>
              <w:jc w:val="center"/>
            </w:pPr>
            <w:r>
              <w:rPr>
                <w:color w:val="392C69"/>
              </w:rPr>
              <w:t>Список изменяющих документов</w:t>
            </w:r>
          </w:p>
          <w:p w:rsidR="00AC6561" w:rsidRDefault="00AC6561">
            <w:pPr>
              <w:pStyle w:val="ConsPlusNormal"/>
              <w:jc w:val="center"/>
            </w:pPr>
            <w:r>
              <w:rPr>
                <w:color w:val="392C69"/>
              </w:rPr>
              <w:t xml:space="preserve">(в ред. Постановлений Правительства РФ от 27.03.2021 </w:t>
            </w:r>
            <w:hyperlink r:id="rId5" w:history="1">
              <w:r>
                <w:rPr>
                  <w:color w:val="0000FF"/>
                </w:rPr>
                <w:t>N 468</w:t>
              </w:r>
            </w:hyperlink>
            <w:r>
              <w:rPr>
                <w:color w:val="392C69"/>
              </w:rPr>
              <w:t>,</w:t>
            </w:r>
          </w:p>
          <w:p w:rsidR="00AC6561" w:rsidRDefault="00AC6561">
            <w:pPr>
              <w:pStyle w:val="ConsPlusNormal"/>
              <w:jc w:val="center"/>
            </w:pPr>
            <w:r>
              <w:rPr>
                <w:color w:val="392C69"/>
              </w:rPr>
              <w:t xml:space="preserve">от 30.06.2021 </w:t>
            </w:r>
            <w:hyperlink r:id="rId6" w:history="1">
              <w:r>
                <w:rPr>
                  <w:color w:val="0000FF"/>
                </w:rPr>
                <w:t>N 1102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r>
    </w:tbl>
    <w:p w:rsidR="00AC6561" w:rsidRDefault="00AC6561">
      <w:pPr>
        <w:pStyle w:val="ConsPlusNormal"/>
        <w:jc w:val="both"/>
      </w:pPr>
    </w:p>
    <w:p w:rsidR="00AC6561" w:rsidRDefault="00AC6561">
      <w:pPr>
        <w:pStyle w:val="ConsPlusNormal"/>
        <w:ind w:firstLine="540"/>
        <w:jc w:val="both"/>
      </w:pPr>
      <w:r>
        <w:t xml:space="preserve">В соответствии с </w:t>
      </w:r>
      <w:hyperlink r:id="rId7" w:history="1">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AC6561" w:rsidRDefault="00AC6561">
      <w:pPr>
        <w:pStyle w:val="ConsPlusNormal"/>
        <w:spacing w:before="280"/>
        <w:ind w:firstLine="540"/>
        <w:jc w:val="both"/>
      </w:pPr>
      <w:r>
        <w:t>1. Утвердить прилагаемые:</w:t>
      </w:r>
    </w:p>
    <w:p w:rsidR="00AC6561" w:rsidRDefault="00AC6561">
      <w:pPr>
        <w:pStyle w:val="ConsPlusNormal"/>
        <w:spacing w:before="280"/>
        <w:ind w:firstLine="540"/>
        <w:jc w:val="both"/>
      </w:pPr>
      <w:hyperlink w:anchor="P52" w:history="1">
        <w:r>
          <w:rPr>
            <w:color w:val="0000FF"/>
          </w:rPr>
          <w:t>перечень</w:t>
        </w:r>
      </w:hyperlink>
      <w:r>
        <w:t xml:space="preserve">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w:t>
      </w:r>
    </w:p>
    <w:p w:rsidR="00AC6561" w:rsidRDefault="00AC6561">
      <w:pPr>
        <w:pStyle w:val="ConsPlusNormal"/>
        <w:jc w:val="both"/>
      </w:pPr>
      <w:r>
        <w:t xml:space="preserve">(в ред. </w:t>
      </w:r>
      <w:hyperlink r:id="rId8"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hyperlink w:anchor="P70" w:history="1">
        <w:r>
          <w:rPr>
            <w:color w:val="0000FF"/>
          </w:rPr>
          <w:t>Правила</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w:t>
      </w:r>
      <w:r>
        <w:lastRenderedPageBreak/>
        <w:t>отдельные виды технически сложных товаров;</w:t>
      </w:r>
    </w:p>
    <w:p w:rsidR="00AC6561" w:rsidRDefault="00AC6561">
      <w:pPr>
        <w:pStyle w:val="ConsPlusNormal"/>
        <w:jc w:val="both"/>
      </w:pPr>
      <w:r>
        <w:t xml:space="preserve">(в ред. </w:t>
      </w:r>
      <w:hyperlink r:id="rId9"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hyperlink w:anchor="P224" w:history="1">
        <w:r>
          <w:rPr>
            <w:color w:val="0000FF"/>
          </w:rPr>
          <w:t>Правила</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AC6561" w:rsidRDefault="00AC6561">
      <w:pPr>
        <w:pStyle w:val="ConsPlusNormal"/>
        <w:jc w:val="both"/>
      </w:pPr>
      <w:r>
        <w:t xml:space="preserve">(в ред. </w:t>
      </w:r>
      <w:hyperlink r:id="rId10"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hyperlink w:anchor="P288" w:history="1">
        <w:r>
          <w:rPr>
            <w:color w:val="0000FF"/>
          </w:rPr>
          <w:t>Правила</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w:t>
      </w:r>
    </w:p>
    <w:p w:rsidR="00AC6561" w:rsidRDefault="00AC6561">
      <w:pPr>
        <w:pStyle w:val="ConsPlusNormal"/>
        <w:jc w:val="both"/>
      </w:pPr>
      <w:r>
        <w:t xml:space="preserve">(абзац введен </w:t>
      </w:r>
      <w:hyperlink r:id="rId11" w:history="1">
        <w:r>
          <w:rPr>
            <w:color w:val="0000FF"/>
          </w:rPr>
          <w:t>Постановлением</w:t>
        </w:r>
      </w:hyperlink>
      <w:r>
        <w:t xml:space="preserve"> Правительства РФ от 30.06.2021 N 1102)</w:t>
      </w:r>
    </w:p>
    <w:p w:rsidR="00AC6561" w:rsidRDefault="00AC6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561" w:rsidRDefault="00AC6561"/>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c>
          <w:tcPr>
            <w:tcW w:w="0" w:type="auto"/>
            <w:tcBorders>
              <w:top w:val="nil"/>
              <w:left w:val="nil"/>
              <w:bottom w:val="nil"/>
              <w:right w:val="nil"/>
            </w:tcBorders>
            <w:shd w:val="clear" w:color="auto" w:fill="F4F3F8"/>
            <w:tcMar>
              <w:top w:w="113" w:type="dxa"/>
              <w:left w:w="0" w:type="dxa"/>
              <w:bottom w:w="113" w:type="dxa"/>
              <w:right w:w="0" w:type="dxa"/>
            </w:tcMar>
          </w:tcPr>
          <w:p w:rsidR="00AC6561" w:rsidRDefault="00AC6561">
            <w:pPr>
              <w:pStyle w:val="ConsPlusNormal"/>
              <w:jc w:val="both"/>
            </w:pPr>
            <w:r>
              <w:rPr>
                <w:color w:val="392C69"/>
              </w:rPr>
              <w:t>КонсультантПлюс: примечание.</w:t>
            </w:r>
          </w:p>
          <w:p w:rsidR="00AC6561" w:rsidRDefault="00AC6561">
            <w:pPr>
              <w:pStyle w:val="ConsPlusNormal"/>
              <w:jc w:val="both"/>
            </w:pPr>
            <w:r>
              <w:rPr>
                <w:color w:val="392C69"/>
              </w:rPr>
              <w:t xml:space="preserve">П. 2 </w:t>
            </w:r>
            <w:hyperlink w:anchor="P37" w:history="1">
              <w:r>
                <w:rPr>
                  <w:color w:val="0000FF"/>
                </w:rPr>
                <w:t>вступил</w:t>
              </w:r>
            </w:hyperlink>
            <w:r>
              <w:rPr>
                <w:color w:val="392C69"/>
              </w:rPr>
              <w:t xml:space="preserve"> в силу с 23.11.2020.</w:t>
            </w:r>
          </w:p>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r>
    </w:tbl>
    <w:p w:rsidR="00AC6561" w:rsidRDefault="00AC6561">
      <w:pPr>
        <w:pStyle w:val="ConsPlusNormal"/>
        <w:spacing w:before="360"/>
        <w:ind w:firstLine="540"/>
        <w:jc w:val="both"/>
      </w:pPr>
      <w:bookmarkStart w:id="0" w:name="P32"/>
      <w:bookmarkEnd w:id="0"/>
      <w:r>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AC6561" w:rsidRDefault="00AC6561">
      <w:pPr>
        <w:pStyle w:val="ConsPlusNormal"/>
        <w:spacing w:before="280"/>
        <w:ind w:firstLine="540"/>
        <w:jc w:val="both"/>
      </w:pPr>
      <w:r>
        <w:t xml:space="preserve">3. Установить, что требования, предусмотренные </w:t>
      </w:r>
      <w:hyperlink w:anchor="P70" w:history="1">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и </w:t>
      </w:r>
      <w:hyperlink w:anchor="P224" w:history="1">
        <w:r>
          <w:rPr>
            <w:color w:val="0000FF"/>
          </w:rPr>
          <w:t>Правилами</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утвержденными настоящим постановлением:</w:t>
      </w:r>
    </w:p>
    <w:p w:rsidR="00AC6561" w:rsidRDefault="00AC6561">
      <w:pPr>
        <w:pStyle w:val="ConsPlusNormal"/>
        <w:spacing w:before="280"/>
        <w:ind w:firstLine="540"/>
        <w:jc w:val="both"/>
      </w:pPr>
      <w:r>
        <w:lastRenderedPageBreak/>
        <w:t>а) в части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распространяются на отдельные виды технически сложных товаров, произведенных после 1 апреля 2021 г.;</w:t>
      </w:r>
    </w:p>
    <w:p w:rsidR="00AC6561" w:rsidRDefault="00AC6561">
      <w:pPr>
        <w:pStyle w:val="ConsPlusNormal"/>
        <w:spacing w:before="280"/>
        <w:ind w:firstLine="540"/>
        <w:jc w:val="both"/>
      </w:pPr>
      <w:r>
        <w:t>б) в части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распространяются на отдельные виды технически сложных товаров, произведенных после 1 июля 2021 г.</w:t>
      </w:r>
    </w:p>
    <w:p w:rsidR="00AC6561" w:rsidRDefault="00AC6561">
      <w:pPr>
        <w:pStyle w:val="ConsPlusNormal"/>
        <w:jc w:val="both"/>
      </w:pPr>
      <w:r>
        <w:t xml:space="preserve">(п. 3 в ред. </w:t>
      </w:r>
      <w:hyperlink r:id="rId12"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1" w:name="P37"/>
      <w:bookmarkEnd w:id="1"/>
      <w:r>
        <w:t xml:space="preserve">4. Настоящее постановление вступает в силу с 1 января 2021 г., за исключением </w:t>
      </w:r>
      <w:hyperlink w:anchor="P32" w:history="1">
        <w:r>
          <w:rPr>
            <w:color w:val="0000FF"/>
          </w:rPr>
          <w:t>пункта 2</w:t>
        </w:r>
      </w:hyperlink>
      <w:r>
        <w:t>, который вступает в силу со дня официального опубликования настоящего постановления.</w:t>
      </w:r>
    </w:p>
    <w:p w:rsidR="00AC6561" w:rsidRDefault="00AC6561">
      <w:pPr>
        <w:pStyle w:val="ConsPlusNormal"/>
        <w:jc w:val="both"/>
      </w:pPr>
    </w:p>
    <w:p w:rsidR="00AC6561" w:rsidRDefault="00AC6561">
      <w:pPr>
        <w:pStyle w:val="ConsPlusNormal"/>
        <w:jc w:val="right"/>
      </w:pPr>
      <w:r>
        <w:t>Председатель Правительства</w:t>
      </w:r>
    </w:p>
    <w:p w:rsidR="00AC6561" w:rsidRDefault="00AC6561">
      <w:pPr>
        <w:pStyle w:val="ConsPlusNormal"/>
        <w:jc w:val="right"/>
      </w:pPr>
      <w:r>
        <w:t>Российской Федерации</w:t>
      </w:r>
    </w:p>
    <w:p w:rsidR="00AC6561" w:rsidRDefault="00AC6561">
      <w:pPr>
        <w:pStyle w:val="ConsPlusNormal"/>
        <w:jc w:val="right"/>
      </w:pPr>
      <w:r>
        <w:t>М.МИШУСТИН</w:t>
      </w: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right"/>
        <w:outlineLvl w:val="0"/>
      </w:pPr>
      <w:r>
        <w:t>Утвержден</w:t>
      </w:r>
    </w:p>
    <w:p w:rsidR="00AC6561" w:rsidRDefault="00AC6561">
      <w:pPr>
        <w:pStyle w:val="ConsPlusNormal"/>
        <w:jc w:val="right"/>
      </w:pPr>
      <w:r>
        <w:t>постановлением Правительства</w:t>
      </w:r>
    </w:p>
    <w:p w:rsidR="00AC6561" w:rsidRDefault="00AC6561">
      <w:pPr>
        <w:pStyle w:val="ConsPlusNormal"/>
        <w:jc w:val="right"/>
      </w:pPr>
      <w:r>
        <w:t>Российской Федерации</w:t>
      </w:r>
    </w:p>
    <w:p w:rsidR="00AC6561" w:rsidRDefault="00AC6561">
      <w:pPr>
        <w:pStyle w:val="ConsPlusNormal"/>
        <w:jc w:val="right"/>
      </w:pPr>
      <w:r>
        <w:t>от 18 ноября 2020 г. N 1867</w:t>
      </w:r>
    </w:p>
    <w:p w:rsidR="00AC6561" w:rsidRDefault="00AC6561">
      <w:pPr>
        <w:pStyle w:val="ConsPlusNormal"/>
        <w:jc w:val="both"/>
      </w:pPr>
    </w:p>
    <w:p w:rsidR="00AC6561" w:rsidRDefault="00AC6561">
      <w:pPr>
        <w:pStyle w:val="ConsPlusTitle"/>
        <w:jc w:val="center"/>
      </w:pPr>
      <w:bookmarkStart w:id="2" w:name="P52"/>
      <w:bookmarkEnd w:id="2"/>
      <w:r>
        <w:t>ПЕРЕЧЕНЬ</w:t>
      </w:r>
    </w:p>
    <w:p w:rsidR="00AC6561" w:rsidRDefault="00AC6561">
      <w:pPr>
        <w:pStyle w:val="ConsPlusTitle"/>
        <w:jc w:val="center"/>
      </w:pPr>
      <w:r>
        <w:t>ОТДЕЛЬНЫХ ВИДОВ ТЕХНИЧЕСКИ СЛОЖНЫХ ТОВАРОВ С ПРЕДВАРИТЕЛЬНО</w:t>
      </w:r>
    </w:p>
    <w:p w:rsidR="00AC6561" w:rsidRDefault="00AC6561">
      <w:pPr>
        <w:pStyle w:val="ConsPlusTitle"/>
        <w:jc w:val="center"/>
      </w:pPr>
      <w:r>
        <w:t>УСТАНОВЛЕННЫМИ РОССИЙСКИМИ ПРОГРАММАМИ ДЛЯ ЭЛЕКТРОННЫХ</w:t>
      </w:r>
    </w:p>
    <w:p w:rsidR="00AC6561" w:rsidRDefault="00AC6561">
      <w:pPr>
        <w:pStyle w:val="ConsPlusTitle"/>
        <w:jc w:val="center"/>
      </w:pPr>
      <w:r>
        <w:t>ВЫЧИСЛИТЕЛЬНЫХ МАШИН</w:t>
      </w:r>
    </w:p>
    <w:p w:rsidR="00AC6561" w:rsidRDefault="00AC6561">
      <w:pPr>
        <w:pStyle w:val="ConsPlusNormal"/>
        <w:jc w:val="both"/>
      </w:pPr>
    </w:p>
    <w:p w:rsidR="00AC6561" w:rsidRDefault="00AC6561">
      <w:pPr>
        <w:pStyle w:val="ConsPlusNormal"/>
        <w:ind w:firstLine="540"/>
        <w:jc w:val="both"/>
      </w:pPr>
      <w:bookmarkStart w:id="3" w:name="P57"/>
      <w:bookmarkEnd w:id="3"/>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AC6561" w:rsidRDefault="00AC6561">
      <w:pPr>
        <w:pStyle w:val="ConsPlusNormal"/>
        <w:spacing w:before="280"/>
        <w:ind w:firstLine="540"/>
        <w:jc w:val="both"/>
      </w:pPr>
      <w:bookmarkStart w:id="4" w:name="P58"/>
      <w:bookmarkEnd w:id="4"/>
      <w:r>
        <w:lastRenderedPageBreak/>
        <w:t>2. Компьютеры стационарные и портативные (за исключением планшетных компьютеров), системные блоки, имеющие операционную систему.</w:t>
      </w:r>
    </w:p>
    <w:p w:rsidR="00AC6561" w:rsidRDefault="00AC6561">
      <w:pPr>
        <w:pStyle w:val="ConsPlusNormal"/>
        <w:spacing w:before="280"/>
        <w:ind w:firstLine="540"/>
        <w:jc w:val="both"/>
      </w:pPr>
      <w:bookmarkStart w:id="5" w:name="P59"/>
      <w:bookmarkEnd w:id="5"/>
      <w: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right"/>
        <w:outlineLvl w:val="0"/>
      </w:pPr>
      <w:r>
        <w:t>Утверждены</w:t>
      </w:r>
    </w:p>
    <w:p w:rsidR="00AC6561" w:rsidRDefault="00AC6561">
      <w:pPr>
        <w:pStyle w:val="ConsPlusNormal"/>
        <w:jc w:val="right"/>
      </w:pPr>
      <w:r>
        <w:t>постановлением Правительства</w:t>
      </w:r>
    </w:p>
    <w:p w:rsidR="00AC6561" w:rsidRDefault="00AC6561">
      <w:pPr>
        <w:pStyle w:val="ConsPlusNormal"/>
        <w:jc w:val="right"/>
      </w:pPr>
      <w:r>
        <w:t>Российской Федерации</w:t>
      </w:r>
    </w:p>
    <w:p w:rsidR="00AC6561" w:rsidRDefault="00AC6561">
      <w:pPr>
        <w:pStyle w:val="ConsPlusNormal"/>
        <w:jc w:val="right"/>
      </w:pPr>
      <w:r>
        <w:t>от 18 ноября 2020 г. N 1867</w:t>
      </w:r>
    </w:p>
    <w:p w:rsidR="00AC6561" w:rsidRDefault="00AC6561">
      <w:pPr>
        <w:pStyle w:val="ConsPlusNormal"/>
        <w:jc w:val="both"/>
      </w:pPr>
    </w:p>
    <w:p w:rsidR="00AC6561" w:rsidRDefault="00AC6561">
      <w:pPr>
        <w:pStyle w:val="ConsPlusTitle"/>
        <w:jc w:val="center"/>
      </w:pPr>
      <w:bookmarkStart w:id="6" w:name="P70"/>
      <w:bookmarkEnd w:id="6"/>
      <w:r>
        <w:t>ПРАВИЛА</w:t>
      </w:r>
    </w:p>
    <w:p w:rsidR="00AC6561" w:rsidRDefault="00AC6561">
      <w:pPr>
        <w:pStyle w:val="ConsPlusTitle"/>
        <w:jc w:val="center"/>
      </w:pPr>
      <w:r>
        <w:t>СОСТАВЛЕНИЯ И ВЕДЕНИЯ ПЕРЕЧНЯ ПРОГРАММ</w:t>
      </w:r>
    </w:p>
    <w:p w:rsidR="00AC6561" w:rsidRDefault="00AC6561">
      <w:pPr>
        <w:pStyle w:val="ConsPlusTitle"/>
        <w:jc w:val="center"/>
      </w:pPr>
      <w:r>
        <w:t>ДЛЯ ЭЛЕКТРОННЫХ ВЫЧИСЛИТЕЛЬНЫХ МАШИН, СТРАНАМИ</w:t>
      </w:r>
    </w:p>
    <w:p w:rsidR="00AC6561" w:rsidRDefault="00AC6561">
      <w:pPr>
        <w:pStyle w:val="ConsPlusTitle"/>
        <w:jc w:val="center"/>
      </w:pPr>
      <w:r>
        <w:t>ПРОИСХОЖДЕНИЯ КОТОРЫХ ЯВЛЯЮТСЯ РОССИЙСКАЯ ФЕДЕРАЦИЯ</w:t>
      </w:r>
    </w:p>
    <w:p w:rsidR="00AC6561" w:rsidRDefault="00AC6561">
      <w:pPr>
        <w:pStyle w:val="ConsPlusTitle"/>
        <w:jc w:val="center"/>
      </w:pPr>
      <w:r>
        <w:t>ИЛИ ДРУГИЕ ГОСУДАРСТВА - ЧЛЕНЫ ЕВРАЗИЙСКОГО ЭКОНОМИЧЕСКОГО</w:t>
      </w:r>
    </w:p>
    <w:p w:rsidR="00AC6561" w:rsidRDefault="00AC6561">
      <w:pPr>
        <w:pStyle w:val="ConsPlusTitle"/>
        <w:jc w:val="center"/>
      </w:pPr>
      <w:r>
        <w:t>СОЮЗА, КОТОРЫЕ ДОЛЖНЫ БЫТЬ ПРЕДВАРИТЕЛЬНО УСТАНОВЛЕНЫ</w:t>
      </w:r>
    </w:p>
    <w:p w:rsidR="00AC6561" w:rsidRDefault="00AC6561">
      <w:pPr>
        <w:pStyle w:val="ConsPlusTitle"/>
        <w:jc w:val="center"/>
      </w:pPr>
      <w:r>
        <w:t>НА ОТДЕЛЬНЫЕ ВИДЫ ТЕХНИЧЕСКИ СЛОЖНЫХ ТОВАРОВ</w:t>
      </w:r>
    </w:p>
    <w:p w:rsidR="00AC6561" w:rsidRDefault="00AC6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561" w:rsidRDefault="00AC6561"/>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c>
          <w:tcPr>
            <w:tcW w:w="0" w:type="auto"/>
            <w:tcBorders>
              <w:top w:val="nil"/>
              <w:left w:val="nil"/>
              <w:bottom w:val="nil"/>
              <w:right w:val="nil"/>
            </w:tcBorders>
            <w:shd w:val="clear" w:color="auto" w:fill="F4F3F8"/>
            <w:tcMar>
              <w:top w:w="113" w:type="dxa"/>
              <w:left w:w="0" w:type="dxa"/>
              <w:bottom w:w="113" w:type="dxa"/>
              <w:right w:w="0" w:type="dxa"/>
            </w:tcMar>
          </w:tcPr>
          <w:p w:rsidR="00AC6561" w:rsidRDefault="00AC6561">
            <w:pPr>
              <w:pStyle w:val="ConsPlusNormal"/>
              <w:jc w:val="center"/>
            </w:pPr>
            <w:r>
              <w:rPr>
                <w:color w:val="392C69"/>
              </w:rPr>
              <w:t>Список изменяющих документов</w:t>
            </w:r>
          </w:p>
          <w:p w:rsidR="00AC6561" w:rsidRDefault="00AC6561">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30.06.2021 N 1102)</w:t>
            </w:r>
          </w:p>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r>
    </w:tbl>
    <w:p w:rsidR="00AC6561" w:rsidRDefault="00AC6561">
      <w:pPr>
        <w:pStyle w:val="ConsPlusNormal"/>
        <w:jc w:val="both"/>
      </w:pPr>
    </w:p>
    <w:p w:rsidR="00AC6561" w:rsidRDefault="00AC6561">
      <w:pPr>
        <w:pStyle w:val="ConsPlusNormal"/>
        <w:ind w:firstLine="540"/>
        <w:jc w:val="both"/>
      </w:pPr>
      <w:r>
        <w:t>1. Настоящие Правила определяют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(далее соответственно - программы, перечень программ).</w:t>
      </w:r>
    </w:p>
    <w:p w:rsidR="00AC6561" w:rsidRDefault="00AC6561">
      <w:pPr>
        <w:pStyle w:val="ConsPlusNormal"/>
        <w:jc w:val="both"/>
      </w:pPr>
      <w:r>
        <w:t xml:space="preserve">(п. 1 в ред. </w:t>
      </w:r>
      <w:hyperlink r:id="rId14"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2. Для каждой записи, формируемой в перечне программ, указывается следующая информация:</w:t>
      </w:r>
    </w:p>
    <w:p w:rsidR="00AC6561" w:rsidRDefault="00AC6561">
      <w:pPr>
        <w:pStyle w:val="ConsPlusNormal"/>
        <w:jc w:val="both"/>
      </w:pPr>
      <w:r>
        <w:t xml:space="preserve">(в ред. </w:t>
      </w:r>
      <w:hyperlink r:id="rId15"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а) порядковый номер записи;</w:t>
      </w:r>
    </w:p>
    <w:p w:rsidR="00AC6561" w:rsidRDefault="00AC6561">
      <w:pPr>
        <w:pStyle w:val="ConsPlusNormal"/>
        <w:spacing w:before="280"/>
        <w:ind w:firstLine="540"/>
        <w:jc w:val="both"/>
      </w:pPr>
      <w:bookmarkStart w:id="7" w:name="P85"/>
      <w:bookmarkEnd w:id="7"/>
      <w:r>
        <w:lastRenderedPageBreak/>
        <w:t>б) наименование программы;</w:t>
      </w:r>
    </w:p>
    <w:p w:rsidR="00AC6561" w:rsidRDefault="00AC6561">
      <w:pPr>
        <w:pStyle w:val="ConsPlusNormal"/>
        <w:spacing w:before="280"/>
        <w:ind w:firstLine="540"/>
        <w:jc w:val="both"/>
      </w:pPr>
      <w:r>
        <w:t>в) предыдущие и (или) альтернативные наименования программы (при наличии);</w:t>
      </w:r>
    </w:p>
    <w:p w:rsidR="00AC6561" w:rsidRDefault="00AC6561">
      <w:pPr>
        <w:pStyle w:val="ConsPlusNormal"/>
        <w:spacing w:before="280"/>
        <w:ind w:firstLine="540"/>
        <w:jc w:val="both"/>
      </w:pPr>
      <w:r>
        <w:t>г) сведения о правообладателе программы:</w:t>
      </w:r>
    </w:p>
    <w:p w:rsidR="00AC6561" w:rsidRDefault="00AC6561">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AC6561" w:rsidRDefault="00AC6561">
      <w:pPr>
        <w:pStyle w:val="ConsPlusNormal"/>
        <w:spacing w:before="280"/>
        <w:ind w:firstLine="540"/>
        <w:jc w:val="both"/>
      </w:pPr>
      <w:r>
        <w:t>в отношении юридического лица Российской Федерации или юридического лица другого государства - члена Евразийского экономического союза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AC6561" w:rsidRDefault="00AC6561">
      <w:pPr>
        <w:pStyle w:val="ConsPlusNormal"/>
        <w:spacing w:before="280"/>
        <w:ind w:firstLine="540"/>
        <w:jc w:val="both"/>
      </w:pPr>
      <w:r>
        <w:t>в отношении Российской Федерации - слова "Российская Федерация";</w:t>
      </w:r>
    </w:p>
    <w:p w:rsidR="00AC6561" w:rsidRDefault="00AC6561">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AC6561" w:rsidRDefault="00AC6561">
      <w:pPr>
        <w:pStyle w:val="ConsPlusNormal"/>
        <w:spacing w:before="280"/>
        <w:ind w:firstLine="540"/>
        <w:jc w:val="both"/>
      </w:pPr>
      <w:r>
        <w:t>в отношении муниципального образования субъекта Российской Федерации - полное наименование муниципального образования субъекта Российской Федерации согласно уставу муниципального образования;</w:t>
      </w:r>
    </w:p>
    <w:p w:rsidR="00AC6561" w:rsidRDefault="00AC6561">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AC6561" w:rsidRDefault="00AC6561">
      <w:pPr>
        <w:pStyle w:val="ConsPlusNormal"/>
        <w:jc w:val="both"/>
      </w:pPr>
      <w:r>
        <w:t xml:space="preserve">(пп. "г" в ред. </w:t>
      </w:r>
      <w:hyperlink r:id="rId16"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программы;</w:t>
      </w:r>
    </w:p>
    <w:p w:rsidR="00AC6561" w:rsidRDefault="00AC6561">
      <w:pPr>
        <w:pStyle w:val="ConsPlusNormal"/>
        <w:spacing w:before="280"/>
        <w:ind w:firstLine="540"/>
        <w:jc w:val="both"/>
      </w:pPr>
      <w:r>
        <w:t xml:space="preserve">е) класс (классы) программы, предусмотренный </w:t>
      </w:r>
      <w:hyperlink w:anchor="P98" w:history="1">
        <w:r>
          <w:rPr>
            <w:color w:val="0000FF"/>
          </w:rPr>
          <w:t>пунктом 3</w:t>
        </w:r>
      </w:hyperlink>
      <w:r>
        <w:t xml:space="preserve"> настоящих Правил, которому соответствует программа;</w:t>
      </w:r>
    </w:p>
    <w:p w:rsidR="00AC6561" w:rsidRDefault="00AC6561">
      <w:pPr>
        <w:pStyle w:val="ConsPlusNormal"/>
        <w:spacing w:before="280"/>
        <w:ind w:firstLine="540"/>
        <w:jc w:val="both"/>
      </w:pPr>
      <w:bookmarkStart w:id="8" w:name="P97"/>
      <w:bookmarkEnd w:id="8"/>
      <w:r>
        <w:t>ж) технически сложные товары, на которые осуществляется предварительная установка программы.</w:t>
      </w:r>
    </w:p>
    <w:p w:rsidR="00AC6561" w:rsidRDefault="00AC6561">
      <w:pPr>
        <w:pStyle w:val="ConsPlusNormal"/>
        <w:spacing w:before="280"/>
        <w:ind w:firstLine="540"/>
        <w:jc w:val="both"/>
      </w:pPr>
      <w:bookmarkStart w:id="9" w:name="P98"/>
      <w:bookmarkEnd w:id="9"/>
      <w:r>
        <w:t>3. В перечень программ включаются программы из следующих классов:</w:t>
      </w:r>
    </w:p>
    <w:p w:rsidR="00AC6561" w:rsidRDefault="00AC6561">
      <w:pPr>
        <w:pStyle w:val="ConsPlusNormal"/>
        <w:jc w:val="both"/>
      </w:pPr>
      <w:r>
        <w:t xml:space="preserve">(в ред. </w:t>
      </w:r>
      <w:hyperlink r:id="rId17"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10" w:name="P100"/>
      <w:bookmarkEnd w:id="10"/>
      <w:r>
        <w:t xml:space="preserve">а) программы, обеспечивающие доступ к информации на сайтах в сети </w:t>
      </w:r>
      <w:r>
        <w:lastRenderedPageBreak/>
        <w:t>"Интернет" (браузеры);</w:t>
      </w:r>
    </w:p>
    <w:p w:rsidR="00AC6561" w:rsidRDefault="00AC6561">
      <w:pPr>
        <w:pStyle w:val="ConsPlusNormal"/>
        <w:jc w:val="both"/>
      </w:pPr>
      <w:r>
        <w:t xml:space="preserve">(пп. "а" в ред. </w:t>
      </w:r>
      <w:hyperlink r:id="rId18"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11" w:name="P102"/>
      <w:bookmarkEnd w:id="11"/>
      <w:r>
        <w:t>б) программы, обеспечивающие поиск информации в сети "Интернет";</w:t>
      </w:r>
    </w:p>
    <w:p w:rsidR="00AC6561" w:rsidRDefault="00AC6561">
      <w:pPr>
        <w:pStyle w:val="ConsPlusNormal"/>
        <w:jc w:val="both"/>
      </w:pPr>
      <w:r>
        <w:t xml:space="preserve">(пп. "б" в ред. </w:t>
      </w:r>
      <w:hyperlink r:id="rId19"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в) картографические и навигационные системы;</w:t>
      </w:r>
    </w:p>
    <w:p w:rsidR="00AC6561" w:rsidRDefault="00AC6561">
      <w:pPr>
        <w:pStyle w:val="ConsPlusNormal"/>
        <w:spacing w:before="280"/>
        <w:ind w:firstLine="540"/>
        <w:jc w:val="both"/>
      </w:pPr>
      <w:r>
        <w:t>г) программы для доступа к облачным сервисам хранения данных;</w:t>
      </w:r>
    </w:p>
    <w:p w:rsidR="00AC6561" w:rsidRDefault="00AC6561">
      <w:pPr>
        <w:pStyle w:val="ConsPlusNormal"/>
        <w:spacing w:before="280"/>
        <w:ind w:firstLine="540"/>
        <w:jc w:val="both"/>
      </w:pPr>
      <w:r>
        <w:t>д) программы для отправки и получения электронной почты;</w:t>
      </w:r>
    </w:p>
    <w:p w:rsidR="00AC6561" w:rsidRDefault="00AC6561">
      <w:pPr>
        <w:pStyle w:val="ConsPlusNormal"/>
        <w:spacing w:before="280"/>
        <w:ind w:firstLine="540"/>
        <w:jc w:val="both"/>
      </w:pPr>
      <w:r>
        <w:t>е) программы для обмена мгновенными сообщениями;</w:t>
      </w:r>
    </w:p>
    <w:p w:rsidR="00AC6561" w:rsidRDefault="00AC6561">
      <w:pPr>
        <w:pStyle w:val="ConsPlusNormal"/>
        <w:spacing w:before="280"/>
        <w:ind w:firstLine="540"/>
        <w:jc w:val="both"/>
      </w:pPr>
      <w:r>
        <w:t>ж) голосовой помощник;</w:t>
      </w:r>
    </w:p>
    <w:p w:rsidR="00AC6561" w:rsidRDefault="00AC6561">
      <w:pPr>
        <w:pStyle w:val="ConsPlusNormal"/>
        <w:spacing w:before="280"/>
        <w:ind w:firstLine="540"/>
        <w:jc w:val="both"/>
      </w:pPr>
      <w:r>
        <w:t>з) новостные агрегаторы;</w:t>
      </w:r>
    </w:p>
    <w:p w:rsidR="00AC6561" w:rsidRDefault="00AC6561">
      <w:pPr>
        <w:pStyle w:val="ConsPlusNormal"/>
        <w:spacing w:before="280"/>
        <w:ind w:firstLine="540"/>
        <w:jc w:val="both"/>
      </w:pPr>
      <w:r>
        <w:t>и) программы, обеспечивающие доступ к онлайн-трансляциям и контенту, размещаемому пользователями;</w:t>
      </w:r>
    </w:p>
    <w:p w:rsidR="00AC6561" w:rsidRDefault="00AC6561">
      <w:pPr>
        <w:pStyle w:val="ConsPlusNormal"/>
        <w:spacing w:before="280"/>
        <w:ind w:firstLine="540"/>
        <w:jc w:val="both"/>
      </w:pPr>
      <w:bookmarkStart w:id="12" w:name="P111"/>
      <w:bookmarkEnd w:id="12"/>
      <w:r>
        <w:t>к) программы для доступа к социальным сетям;</w:t>
      </w:r>
    </w:p>
    <w:p w:rsidR="00AC6561" w:rsidRDefault="00AC6561">
      <w:pPr>
        <w:pStyle w:val="ConsPlusNormal"/>
        <w:spacing w:before="280"/>
        <w:ind w:firstLine="540"/>
        <w:jc w:val="both"/>
      </w:pPr>
      <w:bookmarkStart w:id="13" w:name="P112"/>
      <w:bookmarkEnd w:id="13"/>
      <w:r>
        <w:t>л) программы, обеспечивающие аудиовизуальные сервисы;</w:t>
      </w:r>
    </w:p>
    <w:p w:rsidR="00AC6561" w:rsidRDefault="00AC6561">
      <w:pPr>
        <w:pStyle w:val="ConsPlusNormal"/>
        <w:spacing w:before="280"/>
        <w:ind w:firstLine="540"/>
        <w:jc w:val="both"/>
      </w:pPr>
      <w:bookmarkStart w:id="14" w:name="P113"/>
      <w:bookmarkEnd w:id="14"/>
      <w:r>
        <w:t>м) программы для использования национальной платежной системы "Мир";</w:t>
      </w:r>
    </w:p>
    <w:p w:rsidR="00AC6561" w:rsidRDefault="00AC6561">
      <w:pPr>
        <w:pStyle w:val="ConsPlusNormal"/>
        <w:spacing w:before="280"/>
        <w:ind w:firstLine="540"/>
        <w:jc w:val="both"/>
      </w:pPr>
      <w:bookmarkStart w:id="15" w:name="P114"/>
      <w:bookmarkEnd w:id="15"/>
      <w: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AC6561" w:rsidRDefault="00AC6561">
      <w:pPr>
        <w:pStyle w:val="ConsPlusNormal"/>
        <w:spacing w:before="280"/>
        <w:ind w:firstLine="540"/>
        <w:jc w:val="both"/>
      </w:pPr>
      <w:bookmarkStart w:id="16" w:name="P115"/>
      <w:bookmarkEnd w:id="16"/>
      <w:r>
        <w:t>о) офисное программное обеспечение;</w:t>
      </w:r>
    </w:p>
    <w:p w:rsidR="00AC6561" w:rsidRDefault="00AC6561">
      <w:pPr>
        <w:pStyle w:val="ConsPlusNormal"/>
        <w:spacing w:before="280"/>
        <w:ind w:firstLine="540"/>
        <w:jc w:val="both"/>
      </w:pPr>
      <w:bookmarkStart w:id="17" w:name="P116"/>
      <w:bookmarkEnd w:id="17"/>
      <w:r>
        <w:t>п) антивирусные программы или программы, имеющие свойства антивирусных программ файловой и сетевой защиты;</w:t>
      </w:r>
    </w:p>
    <w:p w:rsidR="00AC6561" w:rsidRDefault="00AC6561">
      <w:pPr>
        <w:pStyle w:val="ConsPlusNormal"/>
        <w:spacing w:before="280"/>
        <w:ind w:firstLine="540"/>
        <w:jc w:val="both"/>
      </w:pPr>
      <w:bookmarkStart w:id="18" w:name="P117"/>
      <w:bookmarkEnd w:id="18"/>
      <w:r>
        <w:t>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w:t>
      </w:r>
    </w:p>
    <w:p w:rsidR="00AC6561" w:rsidRDefault="00AC6561">
      <w:pPr>
        <w:pStyle w:val="ConsPlusNormal"/>
        <w:spacing w:before="280"/>
        <w:ind w:firstLine="540"/>
        <w:jc w:val="both"/>
      </w:pPr>
      <w:r>
        <w:lastRenderedPageBreak/>
        <w:t xml:space="preserve">4. Программы, сведения о которых включаются в перечень программ, должны соответствовать одному или нескольким классам программ, указанным в </w:t>
      </w:r>
      <w:hyperlink w:anchor="P98" w:history="1">
        <w:r>
          <w:rPr>
            <w:color w:val="0000FF"/>
          </w:rPr>
          <w:t>пункте 3</w:t>
        </w:r>
      </w:hyperlink>
      <w:r>
        <w:t xml:space="preserve"> настоящих Правил.</w:t>
      </w:r>
    </w:p>
    <w:p w:rsidR="00AC6561" w:rsidRDefault="00AC6561">
      <w:pPr>
        <w:pStyle w:val="ConsPlusNormal"/>
        <w:jc w:val="both"/>
      </w:pPr>
      <w:r>
        <w:t xml:space="preserve">(в ред. </w:t>
      </w:r>
      <w:hyperlink r:id="rId20"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19" w:name="P120"/>
      <w:bookmarkEnd w:id="19"/>
      <w:r>
        <w:t>5. В перечень программ включаются сведения о программе, которая соответствует следующим требованиям:</w:t>
      </w:r>
    </w:p>
    <w:p w:rsidR="00AC6561" w:rsidRDefault="00AC6561">
      <w:pPr>
        <w:pStyle w:val="ConsPlusNormal"/>
        <w:spacing w:before="280"/>
        <w:ind w:firstLine="540"/>
        <w:jc w:val="both"/>
      </w:pPr>
      <w:bookmarkStart w:id="20" w:name="P121"/>
      <w:bookmarkEnd w:id="20"/>
      <w:r>
        <w:t>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лицам или субъектам (правообладателям) - Российской Федерации или другому государству - члену Евразийского экономического союза, субъекту Российской Федерации, муниципальному образованию, гражданину Российской Федерации или гражданину другого государства - члена Евразийского экономического союза, юридическому лицу Российской Федерации или юридическому лицу другого государства - члена Евразийского экономического союза. Юридическим лицом в целях принадлежности указанного исключительного права признается юридическое лицо, зарегистрированное на территории Российской Федерации или на территории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субъекта Российской Федерации, муниципального образования, государства - члена Евразийского экономического союза,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AC6561" w:rsidRDefault="00AC6561">
      <w:pPr>
        <w:pStyle w:val="ConsPlusNormal"/>
        <w:spacing w:before="280"/>
        <w:ind w:firstLine="540"/>
        <w:jc w:val="both"/>
      </w:pPr>
      <w:r>
        <w:t>б) программа правомерно введена в гражданский оборот на территории государства - члена Евразийского экономического союза, экземпляры программы либо права использования программы должны свободно реализовываться на всей территории государств - членов Евразийского экономического союза;</w:t>
      </w:r>
    </w:p>
    <w:p w:rsidR="00AC6561" w:rsidRDefault="00AC6561">
      <w:pPr>
        <w:pStyle w:val="ConsPlusNormal"/>
        <w:spacing w:before="280"/>
        <w:ind w:firstLine="540"/>
        <w:jc w:val="both"/>
      </w:pPr>
      <w:r>
        <w:t xml:space="preserve">в) программа должна быть доступна для установки с использованием магазинов приложений для операционных систем, на основе которых функционирует технически сложный товар (в случае если установка </w:t>
      </w:r>
      <w:r>
        <w:lastRenderedPageBreak/>
        <w:t xml:space="preserve">программы осуществляется на технически сложные товары, предусмотренные </w:t>
      </w:r>
      <w:hyperlink w:anchor="P57" w:history="1">
        <w:r>
          <w:rPr>
            <w:color w:val="0000FF"/>
          </w:rPr>
          <w:t>пунктами 1</w:t>
        </w:r>
      </w:hyperlink>
      <w:r>
        <w:t xml:space="preserve"> и </w:t>
      </w:r>
      <w:hyperlink w:anchor="P59" w:history="1">
        <w:r>
          <w:rPr>
            <w:color w:val="0000FF"/>
          </w:rPr>
          <w:t>3</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AC6561" w:rsidRDefault="00AC6561">
      <w:pPr>
        <w:pStyle w:val="ConsPlusNormal"/>
        <w:spacing w:before="280"/>
        <w:ind w:firstLine="540"/>
        <w:jc w:val="both"/>
      </w:pPr>
      <w:r>
        <w:t>г)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на отдельных территориях государств - членов Евразийского экономического союза;</w:t>
      </w:r>
    </w:p>
    <w:p w:rsidR="00AC6561" w:rsidRDefault="00AC6561">
      <w:pPr>
        <w:pStyle w:val="ConsPlusNormal"/>
        <w:spacing w:before="280"/>
        <w:ind w:firstLine="540"/>
        <w:jc w:val="both"/>
      </w:pPr>
      <w:r>
        <w:t>д) отсутствуют решения суда об ограничении распространения программ, вступившие в законную силу;</w:t>
      </w:r>
    </w:p>
    <w:p w:rsidR="00AC6561" w:rsidRDefault="00AC6561">
      <w:pPr>
        <w:pStyle w:val="ConsPlusNormal"/>
        <w:spacing w:before="280"/>
        <w:ind w:firstLine="540"/>
        <w:jc w:val="both"/>
      </w:pPr>
      <w:r>
        <w:t>е) отсутствуют ограничения распространения программы на территории Российской Федерации, установленные федеральными законами;</w:t>
      </w:r>
    </w:p>
    <w:p w:rsidR="00AC6561" w:rsidRDefault="00AC6561">
      <w:pPr>
        <w:pStyle w:val="ConsPlusNormal"/>
        <w:spacing w:before="280"/>
        <w:ind w:firstLine="540"/>
        <w:jc w:val="both"/>
      </w:pPr>
      <w:r>
        <w:t>ж) отсутствуют в течение 3 лет, предшествующих дате подачи заявления о включении программы в перечень программ,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AC6561" w:rsidRDefault="00AC6561">
      <w:pPr>
        <w:pStyle w:val="ConsPlusNormal"/>
        <w:spacing w:before="280"/>
        <w:ind w:firstLine="540"/>
        <w:jc w:val="both"/>
      </w:pPr>
      <w:r>
        <w:t>з)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AC6561" w:rsidRDefault="00AC6561">
      <w:pPr>
        <w:pStyle w:val="ConsPlusNormal"/>
        <w:spacing w:before="280"/>
        <w:ind w:firstLine="540"/>
        <w:jc w:val="both"/>
      </w:pPr>
      <w:r>
        <w:t>и)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AC6561" w:rsidRDefault="00AC6561">
      <w:pPr>
        <w:pStyle w:val="ConsPlusNormal"/>
        <w:spacing w:before="280"/>
        <w:ind w:firstLine="540"/>
        <w:jc w:val="both"/>
      </w:pPr>
      <w:r>
        <w:t>к) программа не обладает возможностями, не заявленными правообладателем программы;</w:t>
      </w:r>
    </w:p>
    <w:p w:rsidR="00AC6561" w:rsidRDefault="00AC6561">
      <w:pPr>
        <w:pStyle w:val="ConsPlusNormal"/>
        <w:spacing w:before="280"/>
        <w:ind w:firstLine="540"/>
        <w:jc w:val="both"/>
      </w:pPr>
      <w:r>
        <w:t xml:space="preserve">л) сведения о программе не составляют государственную тайну, и </w:t>
      </w:r>
      <w:r>
        <w:lastRenderedPageBreak/>
        <w:t>программа не содержит сведений, составляющих государственную тайну;</w:t>
      </w:r>
    </w:p>
    <w:p w:rsidR="00AC6561" w:rsidRDefault="00AC6561">
      <w:pPr>
        <w:pStyle w:val="ConsPlusNormal"/>
        <w:spacing w:before="280"/>
        <w:ind w:firstLine="540"/>
        <w:jc w:val="both"/>
      </w:pPr>
      <w:r>
        <w:t xml:space="preserve">м) гарантийное обслуживание, техническая поддержка и модернизация программного обеспечения осуществляются юридическим лицом, соответствующим требованиям </w:t>
      </w:r>
      <w:hyperlink w:anchor="P121" w:history="1">
        <w:r>
          <w:rPr>
            <w:color w:val="0000FF"/>
          </w:rPr>
          <w:t>подпункта "а"</w:t>
        </w:r>
      </w:hyperlink>
      <w:r>
        <w:t xml:space="preserve"> настоящего пункта;</w:t>
      </w:r>
    </w:p>
    <w:p w:rsidR="00AC6561" w:rsidRDefault="00AC6561">
      <w:pPr>
        <w:pStyle w:val="ConsPlusNormal"/>
        <w:spacing w:before="280"/>
        <w:ind w:firstLine="540"/>
        <w:jc w:val="both"/>
      </w:pPr>
      <w:r>
        <w:t>н) пользовательский интерфейс программы реализован на русском языке.</w:t>
      </w:r>
    </w:p>
    <w:p w:rsidR="00AC6561" w:rsidRDefault="00AC6561">
      <w:pPr>
        <w:pStyle w:val="ConsPlusNormal"/>
        <w:jc w:val="both"/>
      </w:pPr>
      <w:r>
        <w:t xml:space="preserve">(п. 5 в ред. </w:t>
      </w:r>
      <w:hyperlink r:id="rId21"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21" w:name="P135"/>
      <w:bookmarkEnd w:id="21"/>
      <w:r>
        <w:t>6. Включение программы в перечень программ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w:t>
      </w:r>
    </w:p>
    <w:p w:rsidR="00AC6561" w:rsidRDefault="00AC6561">
      <w:pPr>
        <w:pStyle w:val="ConsPlusNormal"/>
        <w:jc w:val="both"/>
      </w:pPr>
      <w:r>
        <w:t xml:space="preserve">(в ред. </w:t>
      </w:r>
      <w:hyperlink r:id="rId22"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112" w:history="1">
        <w:r>
          <w:rPr>
            <w:color w:val="0000FF"/>
          </w:rPr>
          <w:t>подпунктами "л"</w:t>
        </w:r>
      </w:hyperlink>
      <w:r>
        <w:t xml:space="preserve"> - </w:t>
      </w:r>
      <w:hyperlink w:anchor="P114" w:history="1">
        <w:r>
          <w:rPr>
            <w:color w:val="0000FF"/>
          </w:rPr>
          <w:t>"н"</w:t>
        </w:r>
      </w:hyperlink>
      <w:r>
        <w:t xml:space="preserve"> и </w:t>
      </w:r>
      <w:hyperlink w:anchor="P117" w:history="1">
        <w:r>
          <w:rPr>
            <w:color w:val="0000FF"/>
          </w:rPr>
          <w:t>"р" пункта 3</w:t>
        </w:r>
      </w:hyperlink>
      <w:r>
        <w:t xml:space="preserve"> настоящих Правил.</w:t>
      </w:r>
    </w:p>
    <w:p w:rsidR="00AC6561" w:rsidRDefault="00AC6561">
      <w:pPr>
        <w:pStyle w:val="ConsPlusNormal"/>
        <w:spacing w:before="28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AC6561" w:rsidRDefault="00AC6561">
      <w:pPr>
        <w:pStyle w:val="ConsPlusNormal"/>
        <w:spacing w:before="280"/>
        <w:ind w:firstLine="540"/>
        <w:jc w:val="both"/>
      </w:pPr>
      <w:r>
        <w:t xml:space="preserve">В перечень программ включается одна программа с максимальным рейтингом по каждому классу, за исключением программ, соответствующих классам, предусмотренным </w:t>
      </w:r>
      <w:hyperlink w:anchor="P111" w:history="1">
        <w:r>
          <w:rPr>
            <w:color w:val="0000FF"/>
          </w:rPr>
          <w:t>подпунктами "к"</w:t>
        </w:r>
      </w:hyperlink>
      <w:r>
        <w:t xml:space="preserve"> и </w:t>
      </w:r>
      <w:hyperlink w:anchor="P112" w:history="1">
        <w:r>
          <w:rPr>
            <w:color w:val="0000FF"/>
          </w:rPr>
          <w:t>"л" пункта 3</w:t>
        </w:r>
      </w:hyperlink>
      <w:r>
        <w:t xml:space="preserve"> настоящих Правил.</w:t>
      </w:r>
    </w:p>
    <w:p w:rsidR="00AC6561" w:rsidRDefault="00AC6561">
      <w:pPr>
        <w:pStyle w:val="ConsPlusNormal"/>
        <w:jc w:val="both"/>
      </w:pPr>
      <w:r>
        <w:t xml:space="preserve">(в ред. </w:t>
      </w:r>
      <w:hyperlink r:id="rId23"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По классу программ, предусмотренному </w:t>
      </w:r>
      <w:hyperlink w:anchor="P111" w:history="1">
        <w:r>
          <w:rPr>
            <w:color w:val="0000FF"/>
          </w:rPr>
          <w:t>подпунктом "к" пункта 3</w:t>
        </w:r>
      </w:hyperlink>
      <w:r>
        <w:t xml:space="preserve"> настоящих Правил, в перечень программ включаются 2 наиболее популярные программы.</w:t>
      </w:r>
    </w:p>
    <w:p w:rsidR="00AC6561" w:rsidRDefault="00AC6561">
      <w:pPr>
        <w:pStyle w:val="ConsPlusNormal"/>
        <w:jc w:val="both"/>
      </w:pPr>
      <w:r>
        <w:t xml:space="preserve">(в ред. </w:t>
      </w:r>
      <w:hyperlink r:id="rId24"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По классу программ, предусмотренному </w:t>
      </w:r>
      <w:hyperlink w:anchor="P112" w:history="1">
        <w:r>
          <w:rPr>
            <w:color w:val="0000FF"/>
          </w:rPr>
          <w:t>подпунктом "л" пункта 3</w:t>
        </w:r>
      </w:hyperlink>
      <w:r>
        <w:t xml:space="preserve"> настоящих Правил, в перечень программ включаются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25" w:history="1">
        <w:r>
          <w:rPr>
            <w:color w:val="0000FF"/>
          </w:rPr>
          <w:t>частью 2 статьи 10.5</w:t>
        </w:r>
      </w:hyperlink>
      <w:r>
        <w:t xml:space="preserve"> Федерального закона "Об информации, информационных технологиях и о защите информации".</w:t>
      </w:r>
    </w:p>
    <w:p w:rsidR="00AC6561" w:rsidRDefault="00AC6561">
      <w:pPr>
        <w:pStyle w:val="ConsPlusNormal"/>
        <w:jc w:val="both"/>
      </w:pPr>
      <w:r>
        <w:t xml:space="preserve">(в ред. </w:t>
      </w:r>
      <w:hyperlink r:id="rId26"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По классу программ, предусмотренному </w:t>
      </w:r>
      <w:hyperlink w:anchor="P113" w:history="1">
        <w:r>
          <w:rPr>
            <w:color w:val="0000FF"/>
          </w:rPr>
          <w:t>подпунктом "м" пункта 3</w:t>
        </w:r>
      </w:hyperlink>
      <w:r>
        <w:t xml:space="preserve"> настоящих Правил, в перечень программ включается программа, </w:t>
      </w:r>
      <w:r>
        <w:lastRenderedPageBreak/>
        <w:t xml:space="preserve">правообладателем которой является оператор национальной системы платежных карт, образованный в соответствии со </w:t>
      </w:r>
      <w:hyperlink r:id="rId27" w:history="1">
        <w:r>
          <w:rPr>
            <w:color w:val="0000FF"/>
          </w:rPr>
          <w:t>статьей 30.2</w:t>
        </w:r>
      </w:hyperlink>
      <w:r>
        <w:t xml:space="preserve"> Федерального закона "О национальной платежной системе".</w:t>
      </w:r>
    </w:p>
    <w:p w:rsidR="00AC6561" w:rsidRDefault="00AC6561">
      <w:pPr>
        <w:pStyle w:val="ConsPlusNormal"/>
        <w:jc w:val="both"/>
      </w:pPr>
      <w:r>
        <w:t xml:space="preserve">(в ред. </w:t>
      </w:r>
      <w:hyperlink r:id="rId28"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По классу программ, предусмотренному </w:t>
      </w:r>
      <w:hyperlink w:anchor="P114" w:history="1">
        <w:r>
          <w:rPr>
            <w:color w:val="0000FF"/>
          </w:rPr>
          <w:t>подпунктом "н" пункта 3</w:t>
        </w:r>
      </w:hyperlink>
      <w:r>
        <w:t xml:space="preserve"> настоящих Правил, в перечень программ включается программа, обеспечивающая доступ к единому порталу государственных и муниципальных услуг, созданному в соответствии с </w:t>
      </w:r>
      <w:hyperlink r:id="rId29" w:history="1">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AC6561" w:rsidRDefault="00AC6561">
      <w:pPr>
        <w:pStyle w:val="ConsPlusNormal"/>
        <w:jc w:val="both"/>
      </w:pPr>
      <w:r>
        <w:t xml:space="preserve">(в ред. </w:t>
      </w:r>
      <w:hyperlink r:id="rId30"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По классу программ, предусмотренному </w:t>
      </w:r>
      <w:hyperlink w:anchor="P117" w:history="1">
        <w:r>
          <w:rPr>
            <w:color w:val="0000FF"/>
          </w:rPr>
          <w:t>подпунктом "р" пункта 3</w:t>
        </w:r>
      </w:hyperlink>
      <w:r>
        <w:t xml:space="preserve"> настоящих Правил, в перечень программ включается программа, порядок отбора которой утверждается Министерством цифрового развития, связи и массовых коммуникаций Российской Федерации на основании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по цифровому развитию).</w:t>
      </w:r>
    </w:p>
    <w:p w:rsidR="00AC6561" w:rsidRDefault="00AC6561">
      <w:pPr>
        <w:pStyle w:val="ConsPlusNormal"/>
        <w:jc w:val="both"/>
      </w:pPr>
      <w:r>
        <w:t xml:space="preserve">(в ред. </w:t>
      </w:r>
      <w:hyperlink r:id="rId31"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Установленный настоящим пунктом критерий высокой популярности не распространяется на программы, соответствующие классам, предусмотренным </w:t>
      </w:r>
      <w:hyperlink w:anchor="P112" w:history="1">
        <w:r>
          <w:rPr>
            <w:color w:val="0000FF"/>
          </w:rPr>
          <w:t>подпунктами "л"</w:t>
        </w:r>
      </w:hyperlink>
      <w:r>
        <w:t xml:space="preserve"> - </w:t>
      </w:r>
      <w:hyperlink w:anchor="P114" w:history="1">
        <w:r>
          <w:rPr>
            <w:color w:val="0000FF"/>
          </w:rPr>
          <w:t>"н"</w:t>
        </w:r>
      </w:hyperlink>
      <w:r>
        <w:t xml:space="preserve"> и </w:t>
      </w:r>
      <w:hyperlink w:anchor="P117" w:history="1">
        <w:r>
          <w:rPr>
            <w:color w:val="0000FF"/>
          </w:rPr>
          <w:t>"р" пункта 3</w:t>
        </w:r>
      </w:hyperlink>
      <w:r>
        <w:t xml:space="preserve"> настоящих Правил.</w:t>
      </w:r>
    </w:p>
    <w:p w:rsidR="00AC6561" w:rsidRDefault="00AC6561">
      <w:pPr>
        <w:pStyle w:val="ConsPlusNormal"/>
        <w:spacing w:before="28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135" w:history="1">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предложения о включении программ в перечень программ.</w:t>
      </w:r>
    </w:p>
    <w:p w:rsidR="00AC6561" w:rsidRDefault="00AC6561">
      <w:pPr>
        <w:pStyle w:val="ConsPlusNormal"/>
        <w:jc w:val="both"/>
      </w:pPr>
      <w:r>
        <w:t xml:space="preserve">(в ред. </w:t>
      </w:r>
      <w:hyperlink r:id="rId32"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Предложения о включении в перечень программ, соответствующих классам, предусмотренным </w:t>
      </w:r>
      <w:hyperlink w:anchor="P98" w:history="1">
        <w:r>
          <w:rPr>
            <w:color w:val="0000FF"/>
          </w:rPr>
          <w:t>пунктом 3</w:t>
        </w:r>
      </w:hyperlink>
      <w:r>
        <w:t xml:space="preserve"> настоящих Правил, за исключением </w:t>
      </w:r>
      <w:hyperlink w:anchor="P112" w:history="1">
        <w:r>
          <w:rPr>
            <w:color w:val="0000FF"/>
          </w:rPr>
          <w:t>подпунктов "л"</w:t>
        </w:r>
      </w:hyperlink>
      <w:r>
        <w:t xml:space="preserve"> - </w:t>
      </w:r>
      <w:hyperlink w:anchor="P114" w:history="1">
        <w:r>
          <w:rPr>
            <w:color w:val="0000FF"/>
          </w:rPr>
          <w:t>"н" пункта 3</w:t>
        </w:r>
      </w:hyperlink>
      <w:r>
        <w:t xml:space="preserve"> настоящих Правил, направляются на рассмотрение в президиум Правительственной комиссии по цифровому развитию.</w:t>
      </w:r>
    </w:p>
    <w:p w:rsidR="00AC6561" w:rsidRDefault="00AC6561">
      <w:pPr>
        <w:pStyle w:val="ConsPlusNormal"/>
        <w:spacing w:before="280"/>
        <w:ind w:firstLine="540"/>
        <w:jc w:val="both"/>
      </w:pPr>
      <w:r>
        <w:t xml:space="preserve">Предложения о включении в перечень программ, соответствующих классу, предусмотренному </w:t>
      </w:r>
      <w:hyperlink w:anchor="P112" w:history="1">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AC6561" w:rsidRDefault="00AC6561">
      <w:pPr>
        <w:pStyle w:val="ConsPlusNormal"/>
        <w:spacing w:before="280"/>
        <w:ind w:firstLine="540"/>
        <w:jc w:val="both"/>
      </w:pPr>
      <w:r>
        <w:lastRenderedPageBreak/>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программ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AC6561" w:rsidRDefault="00AC6561">
      <w:pPr>
        <w:pStyle w:val="ConsPlusNormal"/>
        <w:jc w:val="both"/>
      </w:pPr>
      <w:r>
        <w:t xml:space="preserve">(в ред. </w:t>
      </w:r>
      <w:hyperlink r:id="rId33"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Рассмотренные указанным президиумом предложения о включении программ в перечень программ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AC6561" w:rsidRDefault="00AC6561">
      <w:pPr>
        <w:pStyle w:val="ConsPlusNormal"/>
        <w:jc w:val="both"/>
      </w:pPr>
      <w:r>
        <w:t xml:space="preserve">(в ред. </w:t>
      </w:r>
      <w:hyperlink r:id="rId34"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Перечень программ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AC6561" w:rsidRDefault="00AC6561">
      <w:pPr>
        <w:pStyle w:val="ConsPlusNormal"/>
        <w:jc w:val="both"/>
      </w:pPr>
      <w:r>
        <w:t xml:space="preserve">(в ред. </w:t>
      </w:r>
      <w:hyperlink r:id="rId35"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120" w:history="1">
        <w:r>
          <w:rPr>
            <w:color w:val="0000FF"/>
          </w:rPr>
          <w:t>пунктами 5</w:t>
        </w:r>
      </w:hyperlink>
      <w:r>
        <w:t xml:space="preserve"> и </w:t>
      </w:r>
      <w:hyperlink w:anchor="P135" w:history="1">
        <w:r>
          <w:rPr>
            <w:color w:val="0000FF"/>
          </w:rPr>
          <w:t>6</w:t>
        </w:r>
      </w:hyperlink>
      <w:r>
        <w:t xml:space="preserve"> настоящих Правил, у правообладателя (правообладателей) программы.</w:t>
      </w:r>
    </w:p>
    <w:p w:rsidR="00AC6561" w:rsidRDefault="00AC6561">
      <w:pPr>
        <w:pStyle w:val="ConsPlusNormal"/>
        <w:spacing w:before="280"/>
        <w:ind w:firstLine="540"/>
        <w:jc w:val="both"/>
      </w:pPr>
      <w: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AC6561" w:rsidRDefault="00AC6561">
      <w:pPr>
        <w:pStyle w:val="ConsPlusNormal"/>
        <w:spacing w:before="280"/>
        <w:ind w:firstLine="540"/>
        <w:jc w:val="both"/>
      </w:pPr>
      <w:r>
        <w:t xml:space="preserve">9. Для включения в перечень программ сведений о программе, соответствующей требованиям, предусмотренным </w:t>
      </w:r>
      <w:hyperlink w:anchor="P120" w:history="1">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программ (далее - заявление) с приложением сведений и документов (либо их копий), указанных в </w:t>
      </w:r>
      <w:hyperlink w:anchor="P169" w:history="1">
        <w:r>
          <w:rPr>
            <w:color w:val="0000FF"/>
          </w:rPr>
          <w:t>пунктах 10</w:t>
        </w:r>
      </w:hyperlink>
      <w:r>
        <w:t xml:space="preserve"> и </w:t>
      </w:r>
      <w:hyperlink w:anchor="P175" w:history="1">
        <w:r>
          <w:rPr>
            <w:color w:val="0000FF"/>
          </w:rPr>
          <w:t>11</w:t>
        </w:r>
      </w:hyperlink>
      <w:r>
        <w:t xml:space="preserve"> настоящих Правил.</w:t>
      </w:r>
    </w:p>
    <w:p w:rsidR="00AC6561" w:rsidRDefault="00AC6561">
      <w:pPr>
        <w:pStyle w:val="ConsPlusNormal"/>
        <w:jc w:val="both"/>
      </w:pPr>
      <w:r>
        <w:t xml:space="preserve">(в ред. </w:t>
      </w:r>
      <w:hyperlink r:id="rId36"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Абзац утратил силу. - </w:t>
      </w:r>
      <w:hyperlink r:id="rId37" w:history="1">
        <w:r>
          <w:rPr>
            <w:color w:val="0000FF"/>
          </w:rPr>
          <w:t>Постановление</w:t>
        </w:r>
      </w:hyperlink>
      <w:r>
        <w:t xml:space="preserve"> Правительства РФ от 30.06.2021 N 1102.</w:t>
      </w:r>
    </w:p>
    <w:p w:rsidR="00AC6561" w:rsidRDefault="00AC6561">
      <w:pPr>
        <w:pStyle w:val="ConsPlusNormal"/>
        <w:spacing w:before="280"/>
        <w:ind w:firstLine="540"/>
        <w:jc w:val="both"/>
      </w:pPr>
      <w:r>
        <w:t xml:space="preserve">Заявление представляется в Министерство цифрового развития, связи и </w:t>
      </w:r>
      <w:r>
        <w:lastRenderedPageBreak/>
        <w:t>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которую принадлежит Российской Федерации, субъекту Российской Федерации или муниципальному образованию, государству - члену Евразийского экономического союза, - соответственно уполномоченным федеральным органом исполнительной власти Российской Федерации,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уполномоченным органом государственной власти, осуществляющим управление (распоряжение) таким правом (далее - заявитель).</w:t>
      </w:r>
    </w:p>
    <w:p w:rsidR="00AC6561" w:rsidRDefault="00AC6561">
      <w:pPr>
        <w:pStyle w:val="ConsPlusNormal"/>
        <w:jc w:val="both"/>
      </w:pPr>
      <w:r>
        <w:t xml:space="preserve">(в ред. </w:t>
      </w:r>
      <w:hyperlink r:id="rId38"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22" w:name="P169"/>
      <w:bookmarkEnd w:id="22"/>
      <w:r>
        <w:t>10. Заявление должно содержать следующие сведения:</w:t>
      </w:r>
    </w:p>
    <w:p w:rsidR="00AC6561" w:rsidRDefault="00AC6561">
      <w:pPr>
        <w:pStyle w:val="ConsPlusNormal"/>
        <w:spacing w:before="280"/>
        <w:ind w:firstLine="540"/>
        <w:jc w:val="both"/>
      </w:pPr>
      <w:r>
        <w:t xml:space="preserve">а) сведения, предусмотренные </w:t>
      </w:r>
      <w:hyperlink w:anchor="P85" w:history="1">
        <w:r>
          <w:rPr>
            <w:color w:val="0000FF"/>
          </w:rPr>
          <w:t>подпунктами "б"</w:t>
        </w:r>
      </w:hyperlink>
      <w:r>
        <w:t xml:space="preserve"> - "з" пункта 2 настоящих Правил;</w:t>
      </w:r>
    </w:p>
    <w:p w:rsidR="00AC6561" w:rsidRDefault="00AC6561">
      <w:pPr>
        <w:pStyle w:val="ConsPlusNormal"/>
        <w:jc w:val="both"/>
      </w:pPr>
      <w:r>
        <w:t xml:space="preserve">(в ред. </w:t>
      </w:r>
      <w:hyperlink r:id="rId39"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б) адрес электронной почты и номер телефона, по которым осуществляется связь с заявителем;</w:t>
      </w:r>
    </w:p>
    <w:p w:rsidR="00AC6561" w:rsidRDefault="00AC6561">
      <w:pPr>
        <w:pStyle w:val="ConsPlusNormal"/>
        <w:spacing w:before="280"/>
        <w:ind w:firstLine="540"/>
        <w:jc w:val="both"/>
      </w:pPr>
      <w:r>
        <w:t xml:space="preserve">в) декларация (заверение заявителя) о соответствии программы требованиям, установленным </w:t>
      </w:r>
      <w:hyperlink w:anchor="P120" w:history="1">
        <w:r>
          <w:rPr>
            <w:color w:val="0000FF"/>
          </w:rPr>
          <w:t>пунктом 5</w:t>
        </w:r>
      </w:hyperlink>
      <w:r>
        <w:t xml:space="preserve"> настоящих Правил;</w:t>
      </w:r>
    </w:p>
    <w:p w:rsidR="00AC6561" w:rsidRDefault="00AC6561">
      <w:pPr>
        <w:pStyle w:val="ConsPlusNormal"/>
        <w:spacing w:before="280"/>
        <w:ind w:firstLine="540"/>
        <w:jc w:val="both"/>
      </w:pPr>
      <w:r>
        <w:t>г) декларация (заверение заявителя) о достоверности сведений, содержащихся в заявлении.</w:t>
      </w:r>
    </w:p>
    <w:p w:rsidR="00AC6561" w:rsidRDefault="00AC6561">
      <w:pPr>
        <w:pStyle w:val="ConsPlusNormal"/>
        <w:spacing w:before="280"/>
        <w:ind w:firstLine="540"/>
        <w:jc w:val="both"/>
      </w:pPr>
      <w:bookmarkStart w:id="23" w:name="P175"/>
      <w:bookmarkEnd w:id="23"/>
      <w:r>
        <w:t>11. К заявлению должны прилагаться следующие документы:</w:t>
      </w:r>
    </w:p>
    <w:p w:rsidR="00AC6561" w:rsidRDefault="00AC6561">
      <w:pPr>
        <w:pStyle w:val="ConsPlusNormal"/>
        <w:spacing w:before="28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AC6561" w:rsidRDefault="00AC6561">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гражданином другого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AC6561" w:rsidRDefault="00AC6561">
      <w:pPr>
        <w:pStyle w:val="ConsPlusNormal"/>
        <w:jc w:val="both"/>
      </w:pPr>
      <w:r>
        <w:lastRenderedPageBreak/>
        <w:t xml:space="preserve">(в ред. </w:t>
      </w:r>
      <w:hyperlink r:id="rId40"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AC6561" w:rsidRDefault="00AC6561">
      <w:pPr>
        <w:pStyle w:val="ConsPlusNormal"/>
        <w:spacing w:before="280"/>
        <w:ind w:firstLine="540"/>
        <w:jc w:val="both"/>
      </w:pPr>
      <w: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AC6561" w:rsidRDefault="00AC6561">
      <w:pPr>
        <w:pStyle w:val="ConsPlusNormal"/>
        <w:spacing w:before="280"/>
        <w:ind w:firstLine="540"/>
        <w:jc w:val="both"/>
      </w:pPr>
      <w:r>
        <w:t xml:space="preserve">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 (за исключением классов программ, предусмотренных </w:t>
      </w:r>
      <w:hyperlink w:anchor="P112" w:history="1">
        <w:r>
          <w:rPr>
            <w:color w:val="0000FF"/>
          </w:rPr>
          <w:t>подпунктами "л"</w:t>
        </w:r>
      </w:hyperlink>
      <w:r>
        <w:t xml:space="preserve"> - </w:t>
      </w:r>
      <w:hyperlink w:anchor="P114" w:history="1">
        <w:r>
          <w:rPr>
            <w:color w:val="0000FF"/>
          </w:rPr>
          <w:t>"н"</w:t>
        </w:r>
      </w:hyperlink>
      <w:r>
        <w:t xml:space="preserve"> и </w:t>
      </w:r>
      <w:hyperlink w:anchor="P117" w:history="1">
        <w:r>
          <w:rPr>
            <w:color w:val="0000FF"/>
          </w:rPr>
          <w:t>"р" пункта 3</w:t>
        </w:r>
      </w:hyperlink>
      <w:r>
        <w:t xml:space="preserve"> настоящих Правил);</w:t>
      </w:r>
    </w:p>
    <w:p w:rsidR="00AC6561" w:rsidRDefault="00AC6561">
      <w:pPr>
        <w:pStyle w:val="ConsPlusNormal"/>
        <w:jc w:val="both"/>
      </w:pPr>
      <w:r>
        <w:t xml:space="preserve">(в ред. </w:t>
      </w:r>
      <w:hyperlink r:id="rId41"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е) иные документы, подтверждающие соответствие программы требованиям, установленным </w:t>
      </w:r>
      <w:hyperlink w:anchor="P120" w:history="1">
        <w:r>
          <w:rPr>
            <w:color w:val="0000FF"/>
          </w:rPr>
          <w:t>пунктом 5</w:t>
        </w:r>
      </w:hyperlink>
      <w:r>
        <w:t xml:space="preserve"> настоящих Правил.</w:t>
      </w:r>
    </w:p>
    <w:p w:rsidR="00AC6561" w:rsidRDefault="00AC6561">
      <w:pPr>
        <w:pStyle w:val="ConsPlusNormal"/>
        <w:spacing w:before="280"/>
        <w:ind w:firstLine="540"/>
        <w:jc w:val="both"/>
      </w:pPr>
      <w:bookmarkStart w:id="24" w:name="P184"/>
      <w:bookmarkEnd w:id="24"/>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AC6561" w:rsidRDefault="00AC6561">
      <w:pPr>
        <w:pStyle w:val="ConsPlusNormal"/>
        <w:spacing w:before="280"/>
        <w:ind w:firstLine="540"/>
        <w:jc w:val="both"/>
      </w:pPr>
      <w:bookmarkStart w:id="25" w:name="P185"/>
      <w:bookmarkEnd w:id="25"/>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AC6561" w:rsidRDefault="00AC6561">
      <w:pPr>
        <w:pStyle w:val="ConsPlusNormal"/>
        <w:spacing w:before="280"/>
        <w:ind w:firstLine="540"/>
        <w:jc w:val="both"/>
      </w:pPr>
      <w:r>
        <w:t xml:space="preserve">Исчисление срока, предусмотренного </w:t>
      </w:r>
      <w:hyperlink w:anchor="P184" w:history="1">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185" w:history="1">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185" w:history="1">
        <w:r>
          <w:rPr>
            <w:color w:val="0000FF"/>
          </w:rPr>
          <w:t>абзацем первым</w:t>
        </w:r>
      </w:hyperlink>
      <w:r>
        <w:t xml:space="preserve"> настоящего пункта.</w:t>
      </w:r>
    </w:p>
    <w:p w:rsidR="00AC6561" w:rsidRDefault="00AC6561">
      <w:pPr>
        <w:pStyle w:val="ConsPlusNormal"/>
        <w:spacing w:before="280"/>
        <w:ind w:firstLine="540"/>
        <w:jc w:val="both"/>
      </w:pPr>
      <w:r>
        <w:t xml:space="preserve">Направление запроса, предусмотренного </w:t>
      </w:r>
      <w:hyperlink w:anchor="P185"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w:t>
      </w:r>
      <w:r>
        <w:lastRenderedPageBreak/>
        <w:t>недостоверных сведений на основании документов, полученных в установленном порядке от государственных органов.</w:t>
      </w:r>
    </w:p>
    <w:p w:rsidR="00AC6561" w:rsidRDefault="00AC6561">
      <w:pPr>
        <w:pStyle w:val="ConsPlusNormal"/>
        <w:spacing w:before="280"/>
        <w:ind w:firstLine="540"/>
        <w:jc w:val="both"/>
      </w:pPr>
      <w:r>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185" w:history="1">
        <w:r>
          <w:rPr>
            <w:color w:val="0000FF"/>
          </w:rPr>
          <w:t>абзацем первым пункта 13</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AC6561" w:rsidRDefault="00AC6561">
      <w:pPr>
        <w:pStyle w:val="ConsPlusNormal"/>
        <w:spacing w:before="280"/>
        <w:ind w:firstLine="540"/>
        <w:jc w:val="both"/>
      </w:pPr>
      <w: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120" w:history="1">
        <w:r>
          <w:rPr>
            <w:color w:val="0000FF"/>
          </w:rPr>
          <w:t>пунктами 5</w:t>
        </w:r>
      </w:hyperlink>
      <w:r>
        <w:t xml:space="preserve"> и </w:t>
      </w:r>
      <w:hyperlink w:anchor="P135" w:history="1">
        <w:r>
          <w:rPr>
            <w:color w:val="0000FF"/>
          </w:rPr>
          <w:t>6</w:t>
        </w:r>
      </w:hyperlink>
      <w:r>
        <w:t xml:space="preserve"> настоящих Правил, и формирует рейтинг.</w:t>
      </w:r>
    </w:p>
    <w:p w:rsidR="00AC6561" w:rsidRDefault="00AC6561">
      <w:pPr>
        <w:pStyle w:val="ConsPlusNormal"/>
        <w:spacing w:before="28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120" w:history="1">
        <w:r>
          <w:rPr>
            <w:color w:val="0000FF"/>
          </w:rPr>
          <w:t>пунктами 5</w:t>
        </w:r>
      </w:hyperlink>
      <w:r>
        <w:t xml:space="preserve"> и </w:t>
      </w:r>
      <w:hyperlink w:anchor="P135" w:history="1">
        <w:r>
          <w:rPr>
            <w:color w:val="0000FF"/>
          </w:rPr>
          <w:t>6</w:t>
        </w:r>
      </w:hyperlink>
      <w:r>
        <w:t xml:space="preserve"> настоящих Правил в случае, если:</w:t>
      </w:r>
    </w:p>
    <w:p w:rsidR="00AC6561" w:rsidRDefault="00AC6561">
      <w:pPr>
        <w:pStyle w:val="ConsPlusNormal"/>
        <w:spacing w:before="280"/>
        <w:ind w:firstLine="540"/>
        <w:jc w:val="both"/>
      </w:pPr>
      <w:r>
        <w:t>а) заявление о включении сведений представлено с нарушением требований, установленных настоящими Правилами;</w:t>
      </w:r>
    </w:p>
    <w:p w:rsidR="00AC6561" w:rsidRDefault="00AC6561">
      <w:pPr>
        <w:pStyle w:val="ConsPlusNormal"/>
        <w:spacing w:before="280"/>
        <w:ind w:firstLine="540"/>
        <w:jc w:val="both"/>
      </w:pPr>
      <w:bookmarkStart w:id="26" w:name="P192"/>
      <w:bookmarkEnd w:id="26"/>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AC6561" w:rsidRDefault="00AC6561">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185" w:history="1">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AC6561" w:rsidRDefault="00AC6561">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программ по основанию, предусмотренному </w:t>
      </w:r>
      <w:hyperlink w:anchor="P192" w:history="1">
        <w:r>
          <w:rPr>
            <w:color w:val="0000FF"/>
          </w:rPr>
          <w:t>подпунктом "б"</w:t>
        </w:r>
      </w:hyperlink>
      <w:r>
        <w:t xml:space="preserve"> настоящего пункта.</w:t>
      </w:r>
    </w:p>
    <w:p w:rsidR="00AC6561" w:rsidRDefault="00AC6561">
      <w:pPr>
        <w:pStyle w:val="ConsPlusNormal"/>
        <w:jc w:val="both"/>
      </w:pPr>
      <w:r>
        <w:t xml:space="preserve">(в ред. </w:t>
      </w:r>
      <w:hyperlink r:id="rId42"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w:t>
      </w:r>
      <w:r>
        <w:lastRenderedPageBreak/>
        <w:t>К функциям экспертной комиссии относятся:</w:t>
      </w:r>
    </w:p>
    <w:p w:rsidR="00AC6561" w:rsidRDefault="00AC6561">
      <w:pPr>
        <w:pStyle w:val="ConsPlusNormal"/>
        <w:spacing w:before="280"/>
        <w:ind w:firstLine="540"/>
        <w:jc w:val="both"/>
      </w:pPr>
      <w:r>
        <w:t xml:space="preserve">а) оценка программы на соответствие требованиям и критерию, установленным </w:t>
      </w:r>
      <w:hyperlink w:anchor="P120" w:history="1">
        <w:r>
          <w:rPr>
            <w:color w:val="0000FF"/>
          </w:rPr>
          <w:t>пунктами 5</w:t>
        </w:r>
      </w:hyperlink>
      <w:r>
        <w:t xml:space="preserve"> и </w:t>
      </w:r>
      <w:hyperlink w:anchor="P135" w:history="1">
        <w:r>
          <w:rPr>
            <w:color w:val="0000FF"/>
          </w:rPr>
          <w:t>6</w:t>
        </w:r>
      </w:hyperlink>
      <w:r>
        <w:t xml:space="preserve"> настоящих Правил;</w:t>
      </w:r>
    </w:p>
    <w:p w:rsidR="00AC6561" w:rsidRDefault="00AC6561">
      <w:pPr>
        <w:pStyle w:val="ConsPlusNormal"/>
        <w:spacing w:before="280"/>
        <w:ind w:firstLine="540"/>
        <w:jc w:val="both"/>
      </w:pPr>
      <w:r>
        <w:t>б) подготовка предложений об уточнении классов программ и по формированию рейтинга.</w:t>
      </w:r>
    </w:p>
    <w:p w:rsidR="00AC6561" w:rsidRDefault="00AC6561">
      <w:pPr>
        <w:pStyle w:val="ConsPlusNormal"/>
        <w:spacing w:before="280"/>
        <w:ind w:firstLine="540"/>
        <w:jc w:val="both"/>
      </w:pPr>
      <w: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AC6561" w:rsidRDefault="00AC6561">
      <w:pPr>
        <w:pStyle w:val="ConsPlusNormal"/>
        <w:spacing w:before="28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120" w:history="1">
        <w:r>
          <w:rPr>
            <w:color w:val="0000FF"/>
          </w:rPr>
          <w:t>пунктами 5</w:t>
        </w:r>
      </w:hyperlink>
      <w:r>
        <w:t xml:space="preserve"> и </w:t>
      </w:r>
      <w:hyperlink w:anchor="P135" w:history="1">
        <w:r>
          <w:rPr>
            <w:color w:val="0000FF"/>
          </w:rPr>
          <w:t>6</w:t>
        </w:r>
      </w:hyperlink>
      <w:r>
        <w:t xml:space="preserve"> настоящих Правил, вправе учесть полученное от экспертной комиссии экспертное заключение.</w:t>
      </w:r>
    </w:p>
    <w:p w:rsidR="00AC6561" w:rsidRDefault="00AC6561">
      <w:pPr>
        <w:pStyle w:val="ConsPlusNormal"/>
        <w:spacing w:before="280"/>
        <w:ind w:firstLine="540"/>
        <w:jc w:val="both"/>
      </w:pPr>
      <w:r>
        <w:t xml:space="preserve">20. Заявитель, сведения о программе которого включены в перечень программ,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85" w:history="1">
        <w:r>
          <w:rPr>
            <w:color w:val="0000FF"/>
          </w:rPr>
          <w:t>подпунктами "б"</w:t>
        </w:r>
      </w:hyperlink>
      <w:r>
        <w:t xml:space="preserve"> - </w:t>
      </w:r>
      <w:hyperlink w:anchor="P97" w:history="1">
        <w:r>
          <w:rPr>
            <w:color w:val="0000FF"/>
          </w:rPr>
          <w:t>"ж"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AC6561" w:rsidRDefault="00AC6561">
      <w:pPr>
        <w:pStyle w:val="ConsPlusNormal"/>
        <w:jc w:val="both"/>
      </w:pPr>
      <w:r>
        <w:t xml:space="preserve">(в ред. </w:t>
      </w:r>
      <w:hyperlink r:id="rId43"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21. Для соблюдения правообладателями программ требований, предусмотренных </w:t>
      </w:r>
      <w:hyperlink w:anchor="P120" w:history="1">
        <w:r>
          <w:rPr>
            <w:color w:val="0000FF"/>
          </w:rPr>
          <w:t>подпунктами "ж"</w:t>
        </w:r>
      </w:hyperlink>
      <w:r>
        <w:t xml:space="preserve"> и </w:t>
      </w:r>
      <w:hyperlink w:anchor="P120" w:history="1">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AC6561" w:rsidRDefault="00AC6561">
      <w:pPr>
        <w:pStyle w:val="ConsPlusNormal"/>
        <w:spacing w:before="28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AC6561" w:rsidRDefault="00AC6561">
      <w:pPr>
        <w:pStyle w:val="ConsPlusNormal"/>
        <w:spacing w:before="280"/>
        <w:ind w:firstLine="540"/>
        <w:jc w:val="both"/>
      </w:pPr>
      <w:r>
        <w:t>22. Исключение сведений о программе из перечня программ осуществляется в следующих случаях:</w:t>
      </w:r>
    </w:p>
    <w:p w:rsidR="00AC6561" w:rsidRDefault="00AC6561">
      <w:pPr>
        <w:pStyle w:val="ConsPlusNormal"/>
        <w:jc w:val="both"/>
      </w:pPr>
      <w:r>
        <w:lastRenderedPageBreak/>
        <w:t xml:space="preserve">(в ред. </w:t>
      </w:r>
      <w:hyperlink r:id="rId44"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27" w:name="P207"/>
      <w:bookmarkEnd w:id="27"/>
      <w:r>
        <w:t>а) поступление в уполномоченный орган заявления правообладателя (всех правообладателей) программы об исключении программы из перечня программ;</w:t>
      </w:r>
    </w:p>
    <w:p w:rsidR="00AC6561" w:rsidRDefault="00AC6561">
      <w:pPr>
        <w:pStyle w:val="ConsPlusNormal"/>
        <w:jc w:val="both"/>
      </w:pPr>
      <w:r>
        <w:t xml:space="preserve">(в ред. </w:t>
      </w:r>
      <w:hyperlink r:id="rId45"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28" w:name="P209"/>
      <w:bookmarkEnd w:id="28"/>
      <w:r>
        <w:t xml:space="preserve">б) выявление факта несоответствия программного обеспечения требованиям, установленным </w:t>
      </w:r>
      <w:hyperlink w:anchor="P120" w:history="1">
        <w:r>
          <w:rPr>
            <w:color w:val="0000FF"/>
          </w:rPr>
          <w:t>пунктом 5</w:t>
        </w:r>
      </w:hyperlink>
      <w:r>
        <w:t xml:space="preserve"> настоящих Правил;</w:t>
      </w:r>
    </w:p>
    <w:p w:rsidR="00AC6561" w:rsidRDefault="00AC6561">
      <w:pPr>
        <w:pStyle w:val="ConsPlusNormal"/>
        <w:spacing w:before="280"/>
        <w:ind w:firstLine="540"/>
        <w:jc w:val="both"/>
      </w:pPr>
      <w:bookmarkStart w:id="29" w:name="P210"/>
      <w:bookmarkEnd w:id="29"/>
      <w: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AC6561" w:rsidRDefault="00AC6561">
      <w:pPr>
        <w:pStyle w:val="ConsPlusNormal"/>
        <w:spacing w:before="28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207" w:history="1">
        <w:r>
          <w:rPr>
            <w:color w:val="0000FF"/>
          </w:rPr>
          <w:t>подпунктом "а" пункта 22</w:t>
        </w:r>
      </w:hyperlink>
      <w:r>
        <w:t xml:space="preserve"> настоящих Правил или со дня выявления факта, предусмотренного </w:t>
      </w:r>
      <w:hyperlink w:anchor="P209" w:history="1">
        <w:r>
          <w:rPr>
            <w:color w:val="0000FF"/>
          </w:rPr>
          <w:t>подпунктами "б"</w:t>
        </w:r>
      </w:hyperlink>
      <w:r>
        <w:t xml:space="preserve"> или </w:t>
      </w:r>
      <w:hyperlink w:anchor="P210" w:history="1">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 программ.</w:t>
      </w:r>
    </w:p>
    <w:p w:rsidR="00AC6561" w:rsidRDefault="00AC6561">
      <w:pPr>
        <w:pStyle w:val="ConsPlusNormal"/>
        <w:jc w:val="both"/>
      </w:pPr>
      <w:r>
        <w:t xml:space="preserve">(в ред. </w:t>
      </w:r>
      <w:hyperlink r:id="rId46"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right"/>
        <w:outlineLvl w:val="0"/>
      </w:pPr>
      <w:r>
        <w:t>Утверждены</w:t>
      </w:r>
    </w:p>
    <w:p w:rsidR="00AC6561" w:rsidRDefault="00AC6561">
      <w:pPr>
        <w:pStyle w:val="ConsPlusNormal"/>
        <w:jc w:val="right"/>
      </w:pPr>
      <w:r>
        <w:t>постановлением Правительства</w:t>
      </w:r>
    </w:p>
    <w:p w:rsidR="00AC6561" w:rsidRDefault="00AC6561">
      <w:pPr>
        <w:pStyle w:val="ConsPlusNormal"/>
        <w:jc w:val="right"/>
      </w:pPr>
      <w:r>
        <w:t>Российской Федерации</w:t>
      </w:r>
    </w:p>
    <w:p w:rsidR="00AC6561" w:rsidRDefault="00AC6561">
      <w:pPr>
        <w:pStyle w:val="ConsPlusNormal"/>
        <w:jc w:val="right"/>
      </w:pPr>
      <w:r>
        <w:t>от 18 ноября 2020 г. N 1867</w:t>
      </w:r>
    </w:p>
    <w:p w:rsidR="00AC6561" w:rsidRDefault="00AC6561">
      <w:pPr>
        <w:pStyle w:val="ConsPlusNormal"/>
        <w:jc w:val="both"/>
      </w:pPr>
    </w:p>
    <w:p w:rsidR="00AC6561" w:rsidRDefault="00AC6561">
      <w:pPr>
        <w:pStyle w:val="ConsPlusTitle"/>
        <w:jc w:val="center"/>
      </w:pPr>
      <w:bookmarkStart w:id="30" w:name="P224"/>
      <w:bookmarkEnd w:id="30"/>
      <w:r>
        <w:t>ПРАВИЛА</w:t>
      </w:r>
    </w:p>
    <w:p w:rsidR="00AC6561" w:rsidRDefault="00AC6561">
      <w:pPr>
        <w:pStyle w:val="ConsPlusTitle"/>
        <w:jc w:val="center"/>
      </w:pPr>
      <w:r>
        <w:t>ПРЕДВАРИТЕЛЬНОЙ УСТАНОВКИ ПРОГРАММ</w:t>
      </w:r>
    </w:p>
    <w:p w:rsidR="00AC6561" w:rsidRDefault="00AC6561">
      <w:pPr>
        <w:pStyle w:val="ConsPlusTitle"/>
        <w:jc w:val="center"/>
      </w:pPr>
      <w:r>
        <w:t>ДЛЯ ЭЛЕКТРОННЫХ ВЫЧИСЛИТЕЛЬНЫХ МАШИН, СТРАНАМИ</w:t>
      </w:r>
    </w:p>
    <w:p w:rsidR="00AC6561" w:rsidRDefault="00AC6561">
      <w:pPr>
        <w:pStyle w:val="ConsPlusTitle"/>
        <w:jc w:val="center"/>
      </w:pPr>
      <w:r>
        <w:t>ПРОИСХОЖДЕНИЯ КОТОРЫХ ЯВЛЯЮТСЯ РОССИЙСКАЯ ФЕДЕРАЦИЯ</w:t>
      </w:r>
    </w:p>
    <w:p w:rsidR="00AC6561" w:rsidRDefault="00AC6561">
      <w:pPr>
        <w:pStyle w:val="ConsPlusTitle"/>
        <w:jc w:val="center"/>
      </w:pPr>
      <w:r>
        <w:t>ИЛИ ДРУГИЕ ГОСУДАРСТВА - ЧЛЕНЫ ЕВРАЗИЙСКОГО ЭКОНОМИЧЕСКОГО</w:t>
      </w:r>
    </w:p>
    <w:p w:rsidR="00AC6561" w:rsidRDefault="00AC6561">
      <w:pPr>
        <w:pStyle w:val="ConsPlusTitle"/>
        <w:jc w:val="center"/>
      </w:pPr>
      <w:r>
        <w:lastRenderedPageBreak/>
        <w:t>СОЮЗА, НА ОТДЕЛЬНЫЕ ВИДЫ ТЕХНИЧЕСКИ СЛОЖНЫХ ТОВАРОВ</w:t>
      </w:r>
    </w:p>
    <w:p w:rsidR="00AC6561" w:rsidRDefault="00AC6561">
      <w:pPr>
        <w:pStyle w:val="ConsPlusTitle"/>
        <w:jc w:val="center"/>
      </w:pPr>
      <w:r>
        <w:t>И ОБЕСПЕЧЕНИЯ ВОЗМОЖНОСТИ ИСПОЛЬЗОВАНИЯ БЕЗ ДОПОЛНИТЕЛЬНЫХ</w:t>
      </w:r>
    </w:p>
    <w:p w:rsidR="00AC6561" w:rsidRDefault="00AC6561">
      <w:pPr>
        <w:pStyle w:val="ConsPlusTitle"/>
        <w:jc w:val="center"/>
      </w:pPr>
      <w:r>
        <w:t>НАСТРОЕК (ПО УМОЛЧАНИЮ) ПОИСКОВОЙ СИСТЕМЫ, СТРАНОЙ</w:t>
      </w:r>
    </w:p>
    <w:p w:rsidR="00AC6561" w:rsidRDefault="00AC6561">
      <w:pPr>
        <w:pStyle w:val="ConsPlusTitle"/>
        <w:jc w:val="center"/>
      </w:pPr>
      <w:r>
        <w:t>ПРОИСХОЖДЕНИЯ КОТОРОЙ ЯВЛЯЕТСЯ РОССИЙСКАЯ ФЕДЕРАЦИЯ</w:t>
      </w:r>
    </w:p>
    <w:p w:rsidR="00AC6561" w:rsidRDefault="00AC6561">
      <w:pPr>
        <w:pStyle w:val="ConsPlusTitle"/>
        <w:jc w:val="center"/>
      </w:pPr>
      <w:r>
        <w:t>ИЛИ ДРУГИЕ ГОСУДАРСТВА - ЧЛЕНЫ ЕВРАЗИЙСКОГО</w:t>
      </w:r>
    </w:p>
    <w:p w:rsidR="00AC6561" w:rsidRDefault="00AC6561">
      <w:pPr>
        <w:pStyle w:val="ConsPlusTitle"/>
        <w:jc w:val="center"/>
      </w:pPr>
      <w:r>
        <w:t>ЭКОНОМИЧЕСКОГО СОЮЗА</w:t>
      </w:r>
    </w:p>
    <w:p w:rsidR="00AC6561" w:rsidRDefault="00AC6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561" w:rsidRDefault="00AC6561"/>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c>
          <w:tcPr>
            <w:tcW w:w="0" w:type="auto"/>
            <w:tcBorders>
              <w:top w:val="nil"/>
              <w:left w:val="nil"/>
              <w:bottom w:val="nil"/>
              <w:right w:val="nil"/>
            </w:tcBorders>
            <w:shd w:val="clear" w:color="auto" w:fill="F4F3F8"/>
            <w:tcMar>
              <w:top w:w="113" w:type="dxa"/>
              <w:left w:w="0" w:type="dxa"/>
              <w:bottom w:w="113" w:type="dxa"/>
              <w:right w:w="0" w:type="dxa"/>
            </w:tcMar>
          </w:tcPr>
          <w:p w:rsidR="00AC6561" w:rsidRDefault="00AC6561">
            <w:pPr>
              <w:pStyle w:val="ConsPlusNormal"/>
              <w:jc w:val="center"/>
            </w:pPr>
            <w:r>
              <w:rPr>
                <w:color w:val="392C69"/>
              </w:rPr>
              <w:t>Список изменяющих документов</w:t>
            </w:r>
          </w:p>
          <w:p w:rsidR="00AC6561" w:rsidRDefault="00AC6561">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РФ от 30.06.2021 N 1102)</w:t>
            </w:r>
          </w:p>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r>
    </w:tbl>
    <w:p w:rsidR="00AC6561" w:rsidRDefault="00AC6561">
      <w:pPr>
        <w:pStyle w:val="ConsPlusNormal"/>
        <w:jc w:val="both"/>
      </w:pPr>
    </w:p>
    <w:p w:rsidR="00AC6561" w:rsidRDefault="00AC6561">
      <w:pPr>
        <w:pStyle w:val="ConsPlusNormal"/>
        <w:ind w:firstLine="540"/>
        <w:jc w:val="both"/>
      </w:pPr>
      <w:r>
        <w:t>1. Настоящие Правила определяют порядок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программы).</w:t>
      </w:r>
    </w:p>
    <w:p w:rsidR="00AC6561" w:rsidRDefault="00AC6561">
      <w:pPr>
        <w:pStyle w:val="ConsPlusNormal"/>
        <w:jc w:val="both"/>
      </w:pPr>
      <w:r>
        <w:t xml:space="preserve">(п. 1 в ред. </w:t>
      </w:r>
      <w:hyperlink r:id="rId48"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2. Предварительная установка программ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AC6561" w:rsidRDefault="00AC6561">
      <w:pPr>
        <w:pStyle w:val="ConsPlusNormal"/>
        <w:jc w:val="both"/>
      </w:pPr>
      <w:r>
        <w:t xml:space="preserve">(в ред. </w:t>
      </w:r>
      <w:hyperlink r:id="rId49"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3. Изготовитель технически сложного товара либо уполномоченные им лица обязаны:</w:t>
      </w:r>
    </w:p>
    <w:p w:rsidR="00AC6561" w:rsidRDefault="00AC6561">
      <w:pPr>
        <w:pStyle w:val="ConsPlusNormal"/>
        <w:spacing w:before="280"/>
        <w:ind w:firstLine="540"/>
        <w:jc w:val="both"/>
      </w:pPr>
      <w:r>
        <w:t xml:space="preserve">а) осуществить предварительную установку программ согласно </w:t>
      </w:r>
      <w:hyperlink r:id="rId50" w:history="1">
        <w:r>
          <w:rPr>
            <w:color w:val="0000FF"/>
          </w:rPr>
          <w:t>перечню</w:t>
        </w:r>
      </w:hyperlink>
      <w:r>
        <w:t xml:space="preserve">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утвержденному распоряжением Правительства Российской Федерации от 31 декабря 2020 г. N 3704-р (далее - перечень), по каждому классу программ, предусмотренному </w:t>
      </w:r>
      <w:hyperlink w:anchor="P70" w:history="1">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w:t>
      </w:r>
      <w:r>
        <w:lastRenderedPageBreak/>
        <w:t>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Правила формирования перечня программ), для соответствующего технически сложного товара;</w:t>
      </w:r>
    </w:p>
    <w:p w:rsidR="00AC6561" w:rsidRDefault="00AC6561">
      <w:pPr>
        <w:pStyle w:val="ConsPlusNormal"/>
        <w:jc w:val="both"/>
      </w:pPr>
      <w:r>
        <w:t xml:space="preserve">(пп. "а" в ред. </w:t>
      </w:r>
      <w:hyperlink r:id="rId51"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б) обеспечить сохранение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AC6561" w:rsidRDefault="00AC6561">
      <w:pPr>
        <w:pStyle w:val="ConsPlusNormal"/>
        <w:spacing w:before="280"/>
        <w:ind w:firstLine="540"/>
        <w:jc w:val="both"/>
      </w:pPr>
      <w:r>
        <w:t>в) обеспечить не менее благоприятные условия использования потребителем предварительно установленных программ по отношению к иным программам, предварительно установленным изготовителем технически сложного товара, правообладателем системного программного обеспечения (операционной системы) либо их аффилированными лицами, включая возможность обновления программ, их недискриминационное отображение на экране, а также возможность у пользователя осуществлять настройки программного обеспечения.</w:t>
      </w:r>
    </w:p>
    <w:p w:rsidR="00AC6561" w:rsidRDefault="00AC6561">
      <w:pPr>
        <w:pStyle w:val="ConsPlusNormal"/>
        <w:spacing w:before="280"/>
        <w:ind w:firstLine="540"/>
        <w:jc w:val="both"/>
      </w:pPr>
      <w:r>
        <w:t xml:space="preserve">4. Для технически сложных товаров, указанных в </w:t>
      </w:r>
      <w:hyperlink w:anchor="P57" w:history="1">
        <w:r>
          <w:rPr>
            <w:color w:val="0000FF"/>
          </w:rPr>
          <w:t>пункте 1</w:t>
        </w:r>
      </w:hyperlink>
      <w:r>
        <w:t xml:space="preserve"> перечня, должны быть установлены программы, соответствующие классам, предусмотренным </w:t>
      </w:r>
      <w:hyperlink w:anchor="P100" w:history="1">
        <w:r>
          <w:rPr>
            <w:color w:val="0000FF"/>
          </w:rPr>
          <w:t>подпунктами "а"</w:t>
        </w:r>
      </w:hyperlink>
      <w:r>
        <w:t xml:space="preserve"> - </w:t>
      </w:r>
      <w:hyperlink w:anchor="P117" w:history="1">
        <w:r>
          <w:rPr>
            <w:color w:val="0000FF"/>
          </w:rPr>
          <w:t>"р" пункта 3</w:t>
        </w:r>
      </w:hyperlink>
      <w:r>
        <w:t xml:space="preserve"> Правил формирования перечня программ.</w:t>
      </w:r>
    </w:p>
    <w:p w:rsidR="00AC6561" w:rsidRDefault="00AC6561">
      <w:pPr>
        <w:pStyle w:val="ConsPlusNormal"/>
        <w:jc w:val="both"/>
      </w:pPr>
      <w:r>
        <w:t xml:space="preserve">(в ред. </w:t>
      </w:r>
      <w:hyperlink r:id="rId52"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Для технически сложных товаров, указанных в </w:t>
      </w:r>
      <w:hyperlink w:anchor="P58" w:history="1">
        <w:r>
          <w:rPr>
            <w:color w:val="0000FF"/>
          </w:rPr>
          <w:t>пункте 2</w:t>
        </w:r>
      </w:hyperlink>
      <w:r>
        <w:t xml:space="preserve"> перечня, должны быть установлены программы, соответствующие классам, предусмотренным </w:t>
      </w:r>
      <w:hyperlink w:anchor="P100" w:history="1">
        <w:r>
          <w:rPr>
            <w:color w:val="0000FF"/>
          </w:rPr>
          <w:t>подпунктами "а"</w:t>
        </w:r>
      </w:hyperlink>
      <w:r>
        <w:t xml:space="preserve">, </w:t>
      </w:r>
      <w:hyperlink w:anchor="P115" w:history="1">
        <w:r>
          <w:rPr>
            <w:color w:val="0000FF"/>
          </w:rPr>
          <w:t>"о"</w:t>
        </w:r>
      </w:hyperlink>
      <w:r>
        <w:t xml:space="preserve"> и </w:t>
      </w:r>
      <w:hyperlink w:anchor="P116" w:history="1">
        <w:r>
          <w:rPr>
            <w:color w:val="0000FF"/>
          </w:rPr>
          <w:t>"п" пункта 3</w:t>
        </w:r>
      </w:hyperlink>
      <w:r>
        <w:t xml:space="preserve"> Правил формирования перечня программ.</w:t>
      </w:r>
    </w:p>
    <w:p w:rsidR="00AC6561" w:rsidRDefault="00AC6561">
      <w:pPr>
        <w:pStyle w:val="ConsPlusNormal"/>
        <w:jc w:val="both"/>
      </w:pPr>
      <w:r>
        <w:t xml:space="preserve">(в ред. </w:t>
      </w:r>
      <w:hyperlink r:id="rId53"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 xml:space="preserve">Для технически сложных товаров, указанных в </w:t>
      </w:r>
      <w:hyperlink w:anchor="P59" w:history="1">
        <w:r>
          <w:rPr>
            <w:color w:val="0000FF"/>
          </w:rPr>
          <w:t>пункте 3</w:t>
        </w:r>
      </w:hyperlink>
      <w:r>
        <w:t xml:space="preserve"> перечня, должны быть установлены программы, соответствующие классам, предусмотренным </w:t>
      </w:r>
      <w:hyperlink w:anchor="P100" w:history="1">
        <w:r>
          <w:rPr>
            <w:color w:val="0000FF"/>
          </w:rPr>
          <w:t>подпунктами "а"</w:t>
        </w:r>
      </w:hyperlink>
      <w:r>
        <w:t xml:space="preserve">, </w:t>
      </w:r>
      <w:hyperlink w:anchor="P102" w:history="1">
        <w:r>
          <w:rPr>
            <w:color w:val="0000FF"/>
          </w:rPr>
          <w:t>"б"</w:t>
        </w:r>
      </w:hyperlink>
      <w:r>
        <w:t xml:space="preserve">, </w:t>
      </w:r>
      <w:hyperlink w:anchor="P111" w:history="1">
        <w:r>
          <w:rPr>
            <w:color w:val="0000FF"/>
          </w:rPr>
          <w:t>"к"</w:t>
        </w:r>
      </w:hyperlink>
      <w:r>
        <w:t xml:space="preserve"> и </w:t>
      </w:r>
      <w:hyperlink w:anchor="P112" w:history="1">
        <w:r>
          <w:rPr>
            <w:color w:val="0000FF"/>
          </w:rPr>
          <w:t>"л" пункта 3</w:t>
        </w:r>
      </w:hyperlink>
      <w:r>
        <w:t xml:space="preserve"> Правил формирования перечня программ.</w:t>
      </w:r>
    </w:p>
    <w:p w:rsidR="00AC6561" w:rsidRDefault="00AC6561">
      <w:pPr>
        <w:pStyle w:val="ConsPlusNormal"/>
        <w:jc w:val="both"/>
      </w:pPr>
      <w:r>
        <w:t xml:space="preserve">(в ред. </w:t>
      </w:r>
      <w:hyperlink r:id="rId54"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31" w:name="P253"/>
      <w:bookmarkEnd w:id="31"/>
      <w:r>
        <w:t xml:space="preserve">4(1). Предварительно установленные программы, соответствующие </w:t>
      </w:r>
      <w:r>
        <w:lastRenderedPageBreak/>
        <w:t xml:space="preserve">классу, предусмотренному </w:t>
      </w:r>
      <w:hyperlink w:anchor="P100" w:history="1">
        <w:r>
          <w:rPr>
            <w:color w:val="0000FF"/>
          </w:rPr>
          <w:t>подпунктом "а" пункта 3</w:t>
        </w:r>
      </w:hyperlink>
      <w:r>
        <w:t xml:space="preserve"> Правил формирования перечня программ, должны обеспечивать возможность поиска информации в сети "Интернет" путем использования поисковой системы, утверждаемой актом Правительства Российской Федерации в соответствии с </w:t>
      </w:r>
      <w:hyperlink w:anchor="P288" w:history="1">
        <w:r>
          <w:rPr>
            <w:color w:val="0000FF"/>
          </w:rPr>
          <w:t>Правилами</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AC6561" w:rsidRDefault="00AC6561">
      <w:pPr>
        <w:pStyle w:val="ConsPlusNormal"/>
        <w:jc w:val="both"/>
      </w:pPr>
      <w:r>
        <w:t xml:space="preserve">(п. 4(1) введен </w:t>
      </w:r>
      <w:hyperlink r:id="rId55" w:history="1">
        <w:r>
          <w:rPr>
            <w:color w:val="0000FF"/>
          </w:rPr>
          <w:t>Постановлением</w:t>
        </w:r>
      </w:hyperlink>
      <w:r>
        <w:t xml:space="preserve"> Правительства РФ от 30.06.2021 N 1102)</w:t>
      </w:r>
    </w:p>
    <w:p w:rsidR="00AC6561" w:rsidRDefault="00AC6561">
      <w:pPr>
        <w:pStyle w:val="ConsPlusNormal"/>
        <w:spacing w:before="280"/>
        <w:ind w:firstLine="540"/>
        <w:jc w:val="both"/>
      </w:pPr>
      <w:bookmarkStart w:id="32" w:name="P255"/>
      <w:bookmarkEnd w:id="32"/>
      <w:r>
        <w:t>5. Предварительная установка программ на технически сложные товары осуществляется следующими способами:</w:t>
      </w:r>
    </w:p>
    <w:p w:rsidR="00AC6561" w:rsidRDefault="00AC6561">
      <w:pPr>
        <w:pStyle w:val="ConsPlusNormal"/>
        <w:spacing w:before="280"/>
        <w:ind w:firstLine="540"/>
        <w:jc w:val="both"/>
      </w:pPr>
      <w:bookmarkStart w:id="33" w:name="P256"/>
      <w:bookmarkEnd w:id="33"/>
      <w:r>
        <w:t>а) в полном объеме на внутренний носитель информации технически сложного товара;</w:t>
      </w:r>
    </w:p>
    <w:p w:rsidR="00AC6561" w:rsidRDefault="00AC6561">
      <w:pPr>
        <w:pStyle w:val="ConsPlusNormal"/>
        <w:jc w:val="both"/>
      </w:pPr>
      <w:r>
        <w:t xml:space="preserve">(в ред. </w:t>
      </w:r>
      <w:hyperlink r:id="rId56"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bookmarkStart w:id="34" w:name="P258"/>
      <w:bookmarkEnd w:id="34"/>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AC6561" w:rsidRDefault="00AC6561">
      <w:pPr>
        <w:pStyle w:val="ConsPlusNormal"/>
        <w:spacing w:before="280"/>
        <w:ind w:firstLine="540"/>
        <w:jc w:val="both"/>
      </w:pPr>
      <w:bookmarkStart w:id="35" w:name="P259"/>
      <w:bookmarkEnd w:id="35"/>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w:t>
      </w:r>
    </w:p>
    <w:p w:rsidR="00AC6561" w:rsidRDefault="00AC6561">
      <w:pPr>
        <w:pStyle w:val="ConsPlusNormal"/>
        <w:spacing w:before="280"/>
        <w:ind w:firstLine="540"/>
        <w:jc w:val="both"/>
      </w:pPr>
      <w:bookmarkStart w:id="36" w:name="P260"/>
      <w:bookmarkEnd w:id="36"/>
      <w:r>
        <w:t xml:space="preserve">5(1). Обеспечение возможности использования поисковой системы без дополнительных настроек (по умолчанию) в соответствии с </w:t>
      </w:r>
      <w:hyperlink w:anchor="P253" w:history="1">
        <w:r>
          <w:rPr>
            <w:color w:val="0000FF"/>
          </w:rPr>
          <w:t>пунктом 4(1)</w:t>
        </w:r>
      </w:hyperlink>
      <w:r>
        <w:t xml:space="preserve"> настоящих Правил осуществляется следующими способами:</w:t>
      </w:r>
    </w:p>
    <w:p w:rsidR="00AC6561" w:rsidRDefault="00AC6561">
      <w:pPr>
        <w:pStyle w:val="ConsPlusNormal"/>
        <w:spacing w:before="280"/>
        <w:ind w:firstLine="540"/>
        <w:jc w:val="both"/>
      </w:pPr>
      <w:r>
        <w:t xml:space="preserve">а) путем первоначальных настроек программы, соответствующей классу, предусмотренному </w:t>
      </w:r>
      <w:hyperlink w:anchor="P100" w:history="1">
        <w:r>
          <w:rPr>
            <w:color w:val="0000FF"/>
          </w:rPr>
          <w:t>подпунктом "а" пункта 3</w:t>
        </w:r>
      </w:hyperlink>
      <w:r>
        <w:t xml:space="preserve"> Правил формирования перечня программ, в соответствии с которыми для использования по умолчанию выбрана утверждаемая актом Правительства Российской Федерации поисковая система, при этом у пользователя должна быть возможность впоследствии такие настройки изменить;</w:t>
      </w:r>
    </w:p>
    <w:p w:rsidR="00AC6561" w:rsidRDefault="00AC6561">
      <w:pPr>
        <w:pStyle w:val="ConsPlusNormal"/>
        <w:spacing w:before="280"/>
        <w:ind w:firstLine="540"/>
        <w:jc w:val="both"/>
      </w:pPr>
      <w:r>
        <w:t xml:space="preserve">б) путем размещения при первом включении технически сложного товара </w:t>
      </w:r>
      <w:r>
        <w:lastRenderedPageBreak/>
        <w:t>диалогового окна для выбора поисковой системы,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w:t>
      </w:r>
    </w:p>
    <w:p w:rsidR="00AC6561" w:rsidRDefault="00AC6561">
      <w:pPr>
        <w:pStyle w:val="ConsPlusNormal"/>
        <w:spacing w:before="280"/>
        <w:ind w:firstLine="540"/>
        <w:jc w:val="both"/>
      </w:pPr>
      <w:r>
        <w:t xml:space="preserve">в) путем размещения при первом использовании программы, соответствующей классу, предусмотренному </w:t>
      </w:r>
      <w:hyperlink w:anchor="P100" w:history="1">
        <w:r>
          <w:rPr>
            <w:color w:val="0000FF"/>
          </w:rPr>
          <w:t>подпунктом "а" пункта 3</w:t>
        </w:r>
      </w:hyperlink>
      <w:r>
        <w:t xml:space="preserve"> Правил формирования перечня программ, диалогового окна для выбора поисковой системы, в котором должна присутствовать поисковая система, утверждаемая Правительством Российской Федерации, при этом должна отсутствовать возможность пропустить такое диалоговое окно.</w:t>
      </w:r>
    </w:p>
    <w:p w:rsidR="00AC6561" w:rsidRDefault="00AC6561">
      <w:pPr>
        <w:pStyle w:val="ConsPlusNormal"/>
        <w:jc w:val="both"/>
      </w:pPr>
      <w:r>
        <w:t xml:space="preserve">(п. 5(1) введен </w:t>
      </w:r>
      <w:hyperlink r:id="rId57" w:history="1">
        <w:r>
          <w:rPr>
            <w:color w:val="0000FF"/>
          </w:rPr>
          <w:t>Постановлением</w:t>
        </w:r>
      </w:hyperlink>
      <w:r>
        <w:t xml:space="preserve"> Правительства РФ от 30.06.2021 N 1102)</w:t>
      </w:r>
    </w:p>
    <w:p w:rsidR="00AC6561" w:rsidRDefault="00AC6561">
      <w:pPr>
        <w:pStyle w:val="ConsPlusNormal"/>
        <w:spacing w:before="28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255" w:history="1">
        <w:r>
          <w:rPr>
            <w:color w:val="0000FF"/>
          </w:rPr>
          <w:t>пункте 5</w:t>
        </w:r>
      </w:hyperlink>
      <w:r>
        <w:t xml:space="preserve"> настоящих Правил способов предварительной установки программ или их комбинацию.</w:t>
      </w:r>
    </w:p>
    <w:p w:rsidR="00AC6561" w:rsidRDefault="00AC6561">
      <w:pPr>
        <w:pStyle w:val="ConsPlusNormal"/>
        <w:spacing w:before="280"/>
        <w:ind w:firstLine="540"/>
        <w:jc w:val="both"/>
      </w:pPr>
      <w:r>
        <w:t xml:space="preserve">6(1). Изготовитель технически сложного товара либо уполномоченные им лица вправе выбрать любой из указанных в </w:t>
      </w:r>
      <w:hyperlink w:anchor="P260" w:history="1">
        <w:r>
          <w:rPr>
            <w:color w:val="0000FF"/>
          </w:rPr>
          <w:t>пункте 5(1)</w:t>
        </w:r>
      </w:hyperlink>
      <w:r>
        <w:t xml:space="preserve"> настоящих Правил способов обеспечения возможности использования поисковой системы без дополнительных настроек (по умолчанию).</w:t>
      </w:r>
    </w:p>
    <w:p w:rsidR="00AC6561" w:rsidRDefault="00AC6561">
      <w:pPr>
        <w:pStyle w:val="ConsPlusNormal"/>
        <w:jc w:val="both"/>
      </w:pPr>
      <w:r>
        <w:t xml:space="preserve">(п. 6(1) введен </w:t>
      </w:r>
      <w:hyperlink r:id="rId58" w:history="1">
        <w:r>
          <w:rPr>
            <w:color w:val="0000FF"/>
          </w:rPr>
          <w:t>Постановлением</w:t>
        </w:r>
      </w:hyperlink>
      <w:r>
        <w:t xml:space="preserve"> Правительства РФ от 30.06.2021 N 1102)</w:t>
      </w:r>
    </w:p>
    <w:p w:rsidR="00AC6561" w:rsidRDefault="00AC6561">
      <w:pPr>
        <w:pStyle w:val="ConsPlusNormal"/>
        <w:spacing w:before="280"/>
        <w:ind w:firstLine="540"/>
        <w:jc w:val="both"/>
      </w:pPr>
      <w: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AC6561" w:rsidRDefault="00AC6561">
      <w:pPr>
        <w:pStyle w:val="ConsPlusNormal"/>
        <w:spacing w:before="28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AC6561" w:rsidRDefault="00AC6561">
      <w:pPr>
        <w:pStyle w:val="ConsPlusNormal"/>
        <w:spacing w:before="280"/>
        <w:ind w:firstLine="540"/>
        <w:jc w:val="both"/>
      </w:pPr>
      <w:r>
        <w:t>Изготовитель технически сложного товара либо уполномоченные им лица не вправе взимать с правообладателей программ плату за осуществление предварительной установки программ.</w:t>
      </w:r>
    </w:p>
    <w:p w:rsidR="00AC6561" w:rsidRDefault="00AC6561">
      <w:pPr>
        <w:pStyle w:val="ConsPlusNormal"/>
        <w:jc w:val="both"/>
      </w:pPr>
      <w:r>
        <w:t xml:space="preserve">(в ред. </w:t>
      </w:r>
      <w:hyperlink r:id="rId59"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плату за осуществление предварительной установки программ.</w:t>
      </w:r>
    </w:p>
    <w:p w:rsidR="00AC6561" w:rsidRDefault="00AC6561">
      <w:pPr>
        <w:pStyle w:val="ConsPlusNormal"/>
        <w:jc w:val="both"/>
      </w:pPr>
      <w:r>
        <w:t xml:space="preserve">(в ред. </w:t>
      </w:r>
      <w:hyperlink r:id="rId60" w:history="1">
        <w:r>
          <w:rPr>
            <w:color w:val="0000FF"/>
          </w:rPr>
          <w:t>Постановления</w:t>
        </w:r>
      </w:hyperlink>
      <w:r>
        <w:t xml:space="preserve"> Правительства РФ от 30.06.2021 N 1102)</w:t>
      </w:r>
    </w:p>
    <w:p w:rsidR="00AC6561" w:rsidRDefault="00AC6561">
      <w:pPr>
        <w:pStyle w:val="ConsPlusNormal"/>
        <w:spacing w:before="280"/>
        <w:ind w:firstLine="540"/>
        <w:jc w:val="both"/>
      </w:pPr>
      <w:r>
        <w:lastRenderedPageBreak/>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AC6561" w:rsidRDefault="00AC6561">
      <w:pPr>
        <w:pStyle w:val="ConsPlusNormal"/>
        <w:spacing w:before="28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256" w:history="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AC6561" w:rsidRDefault="00AC6561">
      <w:pPr>
        <w:pStyle w:val="ConsPlusNormal"/>
        <w:spacing w:before="28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258" w:history="1">
        <w:r>
          <w:rPr>
            <w:color w:val="0000FF"/>
          </w:rPr>
          <w:t>подпунктами "б"</w:t>
        </w:r>
      </w:hyperlink>
      <w:r>
        <w:t xml:space="preserve"> и </w:t>
      </w:r>
      <w:hyperlink w:anchor="P259" w:history="1">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AC6561" w:rsidRDefault="00AC6561">
      <w:pPr>
        <w:pStyle w:val="ConsPlusNormal"/>
        <w:spacing w:before="28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both"/>
      </w:pPr>
    </w:p>
    <w:p w:rsidR="00AC6561" w:rsidRDefault="00AC6561">
      <w:pPr>
        <w:pStyle w:val="ConsPlusNormal"/>
        <w:jc w:val="right"/>
        <w:outlineLvl w:val="0"/>
      </w:pPr>
      <w:r>
        <w:t>Утверждены</w:t>
      </w:r>
    </w:p>
    <w:p w:rsidR="00AC6561" w:rsidRDefault="00AC6561">
      <w:pPr>
        <w:pStyle w:val="ConsPlusNormal"/>
        <w:jc w:val="right"/>
      </w:pPr>
      <w:r>
        <w:t>постановлением Правительства</w:t>
      </w:r>
    </w:p>
    <w:p w:rsidR="00AC6561" w:rsidRDefault="00AC6561">
      <w:pPr>
        <w:pStyle w:val="ConsPlusNormal"/>
        <w:jc w:val="right"/>
      </w:pPr>
      <w:r>
        <w:t>Российской Федерации</w:t>
      </w:r>
    </w:p>
    <w:p w:rsidR="00AC6561" w:rsidRDefault="00AC6561">
      <w:pPr>
        <w:pStyle w:val="ConsPlusNormal"/>
        <w:jc w:val="right"/>
      </w:pPr>
      <w:r>
        <w:t>от 18 ноября 2020 г. N 1867</w:t>
      </w:r>
    </w:p>
    <w:p w:rsidR="00AC6561" w:rsidRDefault="00AC6561">
      <w:pPr>
        <w:pStyle w:val="ConsPlusNormal"/>
        <w:jc w:val="both"/>
      </w:pPr>
    </w:p>
    <w:p w:rsidR="00AC6561" w:rsidRDefault="00AC6561">
      <w:pPr>
        <w:pStyle w:val="ConsPlusTitle"/>
        <w:jc w:val="center"/>
      </w:pPr>
      <w:bookmarkStart w:id="37" w:name="P288"/>
      <w:bookmarkEnd w:id="37"/>
      <w:r>
        <w:t>ПРАВИЛА</w:t>
      </w:r>
    </w:p>
    <w:p w:rsidR="00AC6561" w:rsidRDefault="00AC6561">
      <w:pPr>
        <w:pStyle w:val="ConsPlusTitle"/>
        <w:jc w:val="center"/>
      </w:pPr>
      <w:r>
        <w:t>ОПРЕДЕЛЕНИЯ ПОИСКОВОЙ СИСТЕМЫ, СТРАНОЙ ПРОИСХОЖДЕНИЯ</w:t>
      </w:r>
    </w:p>
    <w:p w:rsidR="00AC6561" w:rsidRDefault="00AC6561">
      <w:pPr>
        <w:pStyle w:val="ConsPlusTitle"/>
        <w:jc w:val="center"/>
      </w:pPr>
      <w:r>
        <w:t>КОТОРОЙ ЯВЛЯЕТСЯ РОССИЙСКАЯ ФЕДЕРАЦИЯ ИЛИ ДРУГИЕ</w:t>
      </w:r>
    </w:p>
    <w:p w:rsidR="00AC6561" w:rsidRDefault="00AC6561">
      <w:pPr>
        <w:pStyle w:val="ConsPlusTitle"/>
        <w:jc w:val="center"/>
      </w:pPr>
      <w:r>
        <w:t>ГОСУДАРСТВА - ЧЛЕНЫ ЕВРАЗИЙСКОГО ЭКОНОМИЧЕСКОГО</w:t>
      </w:r>
    </w:p>
    <w:p w:rsidR="00AC6561" w:rsidRDefault="00AC6561">
      <w:pPr>
        <w:pStyle w:val="ConsPlusTitle"/>
        <w:jc w:val="center"/>
      </w:pPr>
      <w:r>
        <w:t>СОЮЗА, ИСПОЛЬЗУЕМОЙ БЕЗ ДОПОЛНИТЕЛЬНЫХ НАСТРОЕК</w:t>
      </w:r>
    </w:p>
    <w:p w:rsidR="00AC6561" w:rsidRDefault="00AC6561">
      <w:pPr>
        <w:pStyle w:val="ConsPlusTitle"/>
        <w:jc w:val="center"/>
      </w:pPr>
      <w:r>
        <w:t>(ПО УМОЛЧАНИЮ)</w:t>
      </w:r>
    </w:p>
    <w:p w:rsidR="00AC6561" w:rsidRDefault="00AC65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65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561" w:rsidRDefault="00AC6561"/>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c>
          <w:tcPr>
            <w:tcW w:w="0" w:type="auto"/>
            <w:tcBorders>
              <w:top w:val="nil"/>
              <w:left w:val="nil"/>
              <w:bottom w:val="nil"/>
              <w:right w:val="nil"/>
            </w:tcBorders>
            <w:shd w:val="clear" w:color="auto" w:fill="F4F3F8"/>
            <w:tcMar>
              <w:top w:w="113" w:type="dxa"/>
              <w:left w:w="0" w:type="dxa"/>
              <w:bottom w:w="113" w:type="dxa"/>
              <w:right w:w="0" w:type="dxa"/>
            </w:tcMar>
          </w:tcPr>
          <w:p w:rsidR="00AC6561" w:rsidRDefault="00AC6561">
            <w:pPr>
              <w:pStyle w:val="ConsPlusNormal"/>
              <w:jc w:val="center"/>
            </w:pPr>
            <w:r>
              <w:rPr>
                <w:color w:val="392C69"/>
              </w:rPr>
              <w:t>Список изменяющих документов</w:t>
            </w:r>
          </w:p>
          <w:p w:rsidR="00AC6561" w:rsidRDefault="00AC6561">
            <w:pPr>
              <w:pStyle w:val="ConsPlusNormal"/>
              <w:jc w:val="center"/>
            </w:pPr>
            <w:r>
              <w:rPr>
                <w:color w:val="392C69"/>
              </w:rPr>
              <w:t xml:space="preserve">(введены </w:t>
            </w:r>
            <w:hyperlink r:id="rId61" w:history="1">
              <w:r>
                <w:rPr>
                  <w:color w:val="0000FF"/>
                </w:rPr>
                <w:t>Постановлением</w:t>
              </w:r>
            </w:hyperlink>
            <w:r>
              <w:rPr>
                <w:color w:val="392C69"/>
              </w:rPr>
              <w:t xml:space="preserve"> Правительства РФ от 30.06.2021 N 1102)</w:t>
            </w:r>
          </w:p>
        </w:tc>
        <w:tc>
          <w:tcPr>
            <w:tcW w:w="113" w:type="dxa"/>
            <w:tcBorders>
              <w:top w:val="nil"/>
              <w:left w:val="nil"/>
              <w:bottom w:val="nil"/>
              <w:right w:val="nil"/>
            </w:tcBorders>
            <w:shd w:val="clear" w:color="auto" w:fill="F4F3F8"/>
            <w:tcMar>
              <w:top w:w="0" w:type="dxa"/>
              <w:left w:w="0" w:type="dxa"/>
              <w:bottom w:w="0" w:type="dxa"/>
              <w:right w:w="0" w:type="dxa"/>
            </w:tcMar>
          </w:tcPr>
          <w:p w:rsidR="00AC6561" w:rsidRDefault="00AC6561"/>
        </w:tc>
      </w:tr>
    </w:tbl>
    <w:p w:rsidR="00AC6561" w:rsidRDefault="00AC6561">
      <w:pPr>
        <w:pStyle w:val="ConsPlusNormal"/>
        <w:jc w:val="both"/>
      </w:pPr>
    </w:p>
    <w:p w:rsidR="00AC6561" w:rsidRDefault="00AC6561">
      <w:pPr>
        <w:pStyle w:val="ConsPlusNormal"/>
        <w:ind w:firstLine="540"/>
        <w:jc w:val="both"/>
      </w:pPr>
      <w:r>
        <w:t xml:space="preserve">1. Настоящие Правила устанавливают порядок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на технически сложных товарах без дополнительных настроек (по умолчанию) в предварительно установленных программах, соответствующих классу программ, предусмотренному </w:t>
      </w:r>
      <w:hyperlink w:anchor="P100" w:history="1">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поисковая система).</w:t>
      </w:r>
    </w:p>
    <w:p w:rsidR="00AC6561" w:rsidRDefault="00AC6561">
      <w:pPr>
        <w:pStyle w:val="ConsPlusNormal"/>
        <w:spacing w:before="280"/>
        <w:ind w:firstLine="540"/>
        <w:jc w:val="both"/>
      </w:pPr>
      <w:bookmarkStart w:id="38" w:name="P298"/>
      <w:bookmarkEnd w:id="38"/>
      <w:r>
        <w:t xml:space="preserve">2. Правительством Российской Федерации принимается акт об утверждении поисковой системы, используемой на технически сложных товарах без дополнительных настроек (по умолчанию) в предварительно установленной программе, предусмотренной </w:t>
      </w:r>
      <w:hyperlink w:anchor="P100" w:history="1">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котором указываются следующие сведения:</w:t>
      </w:r>
    </w:p>
    <w:p w:rsidR="00AC6561" w:rsidRDefault="00AC6561">
      <w:pPr>
        <w:pStyle w:val="ConsPlusNormal"/>
        <w:spacing w:before="280"/>
        <w:ind w:firstLine="540"/>
        <w:jc w:val="both"/>
      </w:pPr>
      <w:bookmarkStart w:id="39" w:name="P299"/>
      <w:bookmarkEnd w:id="39"/>
      <w:r>
        <w:t>а) наименование поисковой системы;</w:t>
      </w:r>
    </w:p>
    <w:p w:rsidR="00AC6561" w:rsidRDefault="00AC6561">
      <w:pPr>
        <w:pStyle w:val="ConsPlusNormal"/>
        <w:spacing w:before="280"/>
        <w:ind w:firstLine="540"/>
        <w:jc w:val="both"/>
      </w:pPr>
      <w:r>
        <w:t>б) предыдущие и (или) альтернативные наименования поисковой системы (при наличии);</w:t>
      </w:r>
    </w:p>
    <w:p w:rsidR="00AC6561" w:rsidRDefault="00AC6561">
      <w:pPr>
        <w:pStyle w:val="ConsPlusNormal"/>
        <w:spacing w:before="280"/>
        <w:ind w:firstLine="540"/>
        <w:jc w:val="both"/>
      </w:pPr>
      <w:r>
        <w:lastRenderedPageBreak/>
        <w:t xml:space="preserve">в) сведения об операторе поисковой системы, определяемом в соответствии с Федеральным </w:t>
      </w:r>
      <w:hyperlink r:id="rId62" w:history="1">
        <w:r>
          <w:rPr>
            <w:color w:val="0000FF"/>
          </w:rPr>
          <w:t>законом</w:t>
        </w:r>
      </w:hyperlink>
      <w:r>
        <w:t xml:space="preserve"> "Об информации, информационных технологиях и о защите информации":</w:t>
      </w:r>
    </w:p>
    <w:p w:rsidR="00AC6561" w:rsidRDefault="00AC6561">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AC6561" w:rsidRDefault="00AC6561">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AC6561" w:rsidRDefault="00AC6561">
      <w:pPr>
        <w:pStyle w:val="ConsPlusNormal"/>
        <w:spacing w:before="280"/>
        <w:ind w:firstLine="540"/>
        <w:jc w:val="both"/>
      </w:pPr>
      <w:bookmarkStart w:id="40" w:name="P304"/>
      <w:bookmarkEnd w:id="40"/>
      <w:r>
        <w:t>г) адрес страницы сайта оператора поисковой системы в информационно-телекоммуникационной сети "Интернет" (далее - сеть "Интернет").</w:t>
      </w:r>
    </w:p>
    <w:p w:rsidR="00AC6561" w:rsidRDefault="00AC6561">
      <w:pPr>
        <w:pStyle w:val="ConsPlusNormal"/>
        <w:spacing w:before="280"/>
        <w:ind w:firstLine="540"/>
        <w:jc w:val="both"/>
      </w:pPr>
      <w:bookmarkStart w:id="41" w:name="P305"/>
      <w:bookmarkEnd w:id="41"/>
      <w:r>
        <w:t>3. Поисковая система должна соответствовать следующим требованиям:</w:t>
      </w:r>
    </w:p>
    <w:p w:rsidR="00AC6561" w:rsidRDefault="00AC6561">
      <w:pPr>
        <w:pStyle w:val="ConsPlusNormal"/>
        <w:spacing w:before="280"/>
        <w:ind w:firstLine="540"/>
        <w:jc w:val="both"/>
      </w:pPr>
      <w:r>
        <w:t>а) оператором поисковой системы является юридическое лицо Российской Федерации или другого государства - члена Евразийского экономического союза или гражданин государства - члена Евразийского экономического союза. Юридическим лицом признается юридическое лицо, зарегистрированное на территории Российской Федерации или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или другого государства - члена Евразийского экономического союза, субъекта Российской Федерации, муниципального образования,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AC6561" w:rsidRDefault="00AC6561">
      <w:pPr>
        <w:pStyle w:val="ConsPlusNormal"/>
        <w:spacing w:before="280"/>
        <w:ind w:firstLine="540"/>
        <w:jc w:val="both"/>
      </w:pPr>
      <w:r>
        <w:t>б) поисковая система свободно используется на всей территории государств - членов Евразийского экономического союза;</w:t>
      </w:r>
    </w:p>
    <w:p w:rsidR="00AC6561" w:rsidRDefault="00AC6561">
      <w:pPr>
        <w:pStyle w:val="ConsPlusNormal"/>
        <w:spacing w:before="280"/>
        <w:ind w:firstLine="540"/>
        <w:jc w:val="both"/>
      </w:pPr>
      <w:r>
        <w:t xml:space="preserve">в) отсутствуют ограничения, установленные иностранными государствами и (или) иностранными лицами, препятствующие использованию поисковой системы на отдельных территориях государств - </w:t>
      </w:r>
      <w:r>
        <w:lastRenderedPageBreak/>
        <w:t>членов Евразийского экономического союза;</w:t>
      </w:r>
    </w:p>
    <w:p w:rsidR="00AC6561" w:rsidRDefault="00AC6561">
      <w:pPr>
        <w:pStyle w:val="ConsPlusNormal"/>
        <w:spacing w:before="280"/>
        <w:ind w:firstLine="540"/>
        <w:jc w:val="both"/>
      </w:pPr>
      <w:r>
        <w:t>г) отсутствуют решения суда об ограничении использования поисковой системы, вступившие в законную силу;</w:t>
      </w:r>
    </w:p>
    <w:p w:rsidR="00AC6561" w:rsidRDefault="00AC6561">
      <w:pPr>
        <w:pStyle w:val="ConsPlusNormal"/>
        <w:spacing w:before="280"/>
        <w:ind w:firstLine="540"/>
        <w:jc w:val="both"/>
      </w:pPr>
      <w:r>
        <w:t>д) отсутствуют ограничения использования поисковой системы на территории Российской Федерации, установленные федеральными законами;</w:t>
      </w:r>
    </w:p>
    <w:p w:rsidR="00AC6561" w:rsidRDefault="00AC6561">
      <w:pPr>
        <w:pStyle w:val="ConsPlusNormal"/>
        <w:spacing w:before="280"/>
        <w:ind w:firstLine="540"/>
        <w:jc w:val="both"/>
      </w:pPr>
      <w:r>
        <w:t>е) пользовательский интерфейс поисковой системы реализован на русском языке.</w:t>
      </w:r>
    </w:p>
    <w:p w:rsidR="00AC6561" w:rsidRDefault="00AC6561">
      <w:pPr>
        <w:pStyle w:val="ConsPlusNormal"/>
        <w:spacing w:before="280"/>
        <w:ind w:firstLine="540"/>
        <w:jc w:val="both"/>
      </w:pPr>
      <w:bookmarkStart w:id="42" w:name="P312"/>
      <w:bookmarkEnd w:id="42"/>
      <w:r>
        <w:t>4. Определение поисковой системы осуществляется исходя из критерия высокой популярности, которая рассчитывается на основе рейтинга поисковых систем, формируемого Министерством цифрового развития, связи и массовых коммуникаций Российской Федерации на ежегодной основе (далее - рейтинг).</w:t>
      </w:r>
    </w:p>
    <w:p w:rsidR="00AC6561" w:rsidRDefault="00AC6561">
      <w:pPr>
        <w:pStyle w:val="ConsPlusNormal"/>
        <w:spacing w:before="280"/>
        <w:ind w:firstLine="540"/>
        <w:jc w:val="both"/>
      </w:pPr>
      <w:r>
        <w:t>Рейтинг формируется на основании количества пользователей поисковых систем за предшествующий год.</w:t>
      </w:r>
    </w:p>
    <w:p w:rsidR="00AC6561" w:rsidRDefault="00AC6561">
      <w:pPr>
        <w:pStyle w:val="ConsPlusNormal"/>
        <w:spacing w:before="280"/>
        <w:ind w:firstLine="540"/>
        <w:jc w:val="both"/>
      </w:pPr>
      <w:r>
        <w:t>Для формирования рейтинга количество пользователей поисковой системы должно составлять не менее 1 млн. пользователей за предшествующий год.</w:t>
      </w:r>
    </w:p>
    <w:p w:rsidR="00AC6561" w:rsidRDefault="00AC6561">
      <w:pPr>
        <w:pStyle w:val="ConsPlusNormal"/>
        <w:spacing w:before="280"/>
        <w:ind w:firstLine="540"/>
        <w:jc w:val="both"/>
      </w:pPr>
      <w:r>
        <w:t xml:space="preserve">Актом Правительства Российской Федерации, предусмотренным </w:t>
      </w:r>
      <w:hyperlink w:anchor="P298" w:history="1">
        <w:r>
          <w:rPr>
            <w:color w:val="0000FF"/>
          </w:rPr>
          <w:t>пунктом 2</w:t>
        </w:r>
      </w:hyperlink>
      <w:r>
        <w:t xml:space="preserve"> настоящих Правил, утверждается одна поисковая система с максимальным рейтингом.</w:t>
      </w:r>
    </w:p>
    <w:p w:rsidR="00AC6561" w:rsidRDefault="00AC6561">
      <w:pPr>
        <w:pStyle w:val="ConsPlusNormal"/>
        <w:spacing w:before="280"/>
        <w:ind w:firstLine="540"/>
        <w:jc w:val="both"/>
      </w:pPr>
      <w:r>
        <w:t>5. Министерство цифрового развития, связи и массовых коммуникаций Российской Федерации ежегодно, не позднее 1 июня, формирует рейтинг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предложение об определении поисковой системы.</w:t>
      </w:r>
    </w:p>
    <w:p w:rsidR="00AC6561" w:rsidRDefault="00AC6561">
      <w:pPr>
        <w:pStyle w:val="ConsPlusNormal"/>
        <w:spacing w:before="280"/>
        <w:ind w:firstLine="540"/>
        <w:jc w:val="both"/>
      </w:pPr>
      <w:r>
        <w:t>Предложение об определении поисковой системы в течение 30 календарных дней подлежит рассмотрению президиумом Правительственной комиссии.</w:t>
      </w:r>
    </w:p>
    <w:p w:rsidR="00AC6561" w:rsidRDefault="00AC6561">
      <w:pPr>
        <w:pStyle w:val="ConsPlusNormal"/>
        <w:spacing w:before="280"/>
        <w:ind w:firstLine="540"/>
        <w:jc w:val="both"/>
      </w:pPr>
      <w:r>
        <w:t>Рассмотренное президиумом Правительственной комиссии предложение об определении поисковой системы Министерством цифрового развития, связи и массовых коммуникаций Российской Федерации направляется в Правительство Российской Федерации для принятия акта Правительства Российской Федерации об утверждении указанного предложения.</w:t>
      </w:r>
    </w:p>
    <w:p w:rsidR="00AC6561" w:rsidRDefault="00AC6561">
      <w:pPr>
        <w:pStyle w:val="ConsPlusNormal"/>
        <w:spacing w:before="280"/>
        <w:ind w:firstLine="540"/>
        <w:jc w:val="both"/>
      </w:pPr>
      <w:r>
        <w:lastRenderedPageBreak/>
        <w:t>Акт об утверждении поисковой системы принимается Правительством Российской Федерации и актуализируется по указанным предложениям Министерства цифрового развития, связи и массовых коммуникаций Российской Федерации ежегодно, не позднее 1 августа.</w:t>
      </w:r>
    </w:p>
    <w:p w:rsidR="00AC6561" w:rsidRDefault="00AC6561">
      <w:pPr>
        <w:pStyle w:val="ConsPlusNormal"/>
        <w:spacing w:before="280"/>
        <w:ind w:firstLine="540"/>
        <w:jc w:val="both"/>
      </w:pPr>
      <w:r>
        <w:t xml:space="preserve">6. Для расчета рейтинга Министерство цифрового развития, связи и массовых коммуникаций Российской Федерации вправе запросить документы и материалы о поисковой системе, подтверждающие их соответствие требованиям и критерию, предусмотренным соответственно </w:t>
      </w:r>
      <w:hyperlink w:anchor="P305" w:history="1">
        <w:r>
          <w:rPr>
            <w:color w:val="0000FF"/>
          </w:rPr>
          <w:t>пунктами 3</w:t>
        </w:r>
      </w:hyperlink>
      <w:r>
        <w:t xml:space="preserve"> и </w:t>
      </w:r>
      <w:hyperlink w:anchor="P312" w:history="1">
        <w:r>
          <w:rPr>
            <w:color w:val="0000FF"/>
          </w:rPr>
          <w:t>4</w:t>
        </w:r>
      </w:hyperlink>
      <w:r>
        <w:t xml:space="preserve"> настоящих Правил, у оператора поисковой системы.</w:t>
      </w:r>
    </w:p>
    <w:p w:rsidR="00AC6561" w:rsidRDefault="00AC6561">
      <w:pPr>
        <w:pStyle w:val="ConsPlusNormal"/>
        <w:spacing w:before="280"/>
        <w:ind w:firstLine="540"/>
        <w:jc w:val="both"/>
      </w:pPr>
      <w:r>
        <w:t>Оператор поисковой системы направляет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AC6561" w:rsidRDefault="00AC6561">
      <w:pPr>
        <w:pStyle w:val="ConsPlusNormal"/>
        <w:spacing w:before="280"/>
        <w:ind w:firstLine="540"/>
        <w:jc w:val="both"/>
      </w:pPr>
      <w:r>
        <w:t xml:space="preserve">7. Для определения поисковой системы оператор поисковой системы, соответствующей требованиям, предусмотренным </w:t>
      </w:r>
      <w:hyperlink w:anchor="P305" w:history="1">
        <w:r>
          <w:rPr>
            <w:color w:val="0000FF"/>
          </w:rPr>
          <w:t>пунктом 3</w:t>
        </w:r>
      </w:hyperlink>
      <w:r>
        <w:t xml:space="preserve"> настоящих Правил, не позднее 1 апреля вправе направить в Министерство цифрового развития, связи и массовых коммуникаций Российской Федерации заявление об утверждении поисковой системы, используемой без дополнительных настроек (по умолчанию) (далее - заявление), с приложением сведений и документов (либо их копий), указанных в </w:t>
      </w:r>
      <w:hyperlink w:anchor="P324" w:history="1">
        <w:r>
          <w:rPr>
            <w:color w:val="0000FF"/>
          </w:rPr>
          <w:t>пунктах 8</w:t>
        </w:r>
      </w:hyperlink>
      <w:r>
        <w:t xml:space="preserve"> и </w:t>
      </w:r>
      <w:hyperlink w:anchor="P329" w:history="1">
        <w:r>
          <w:rPr>
            <w:color w:val="0000FF"/>
          </w:rPr>
          <w:t>9</w:t>
        </w:r>
      </w:hyperlink>
      <w:r>
        <w:t xml:space="preserve"> настоящих Правил.</w:t>
      </w:r>
    </w:p>
    <w:p w:rsidR="00AC6561" w:rsidRDefault="00AC6561">
      <w:pPr>
        <w:pStyle w:val="ConsPlusNormal"/>
        <w:spacing w:before="280"/>
        <w:ind w:firstLine="540"/>
        <w:jc w:val="both"/>
      </w:pPr>
      <w:r>
        <w:t>Заявление и прилагаемые к нему документы направляются заявителем в Министерство цифрового развития, связи и массовых коммуникаций Российской Федерации в форме электронных документов посредством заполнения соответствующих форм, размещенных на официальном сайте Министерства цифрового развития, связи и массовых коммуникаций Российской Федерации в сети "Интернет", либо с использованием единого портала государственных и муниципальных услуг (функций) и подписывается заявителем с использованием усиленной квалифицированной электронной подписи.</w:t>
      </w:r>
    </w:p>
    <w:p w:rsidR="00AC6561" w:rsidRDefault="00AC6561">
      <w:pPr>
        <w:pStyle w:val="ConsPlusNormal"/>
        <w:spacing w:before="280"/>
        <w:ind w:firstLine="540"/>
        <w:jc w:val="both"/>
      </w:pPr>
      <w:bookmarkStart w:id="43" w:name="P324"/>
      <w:bookmarkEnd w:id="43"/>
      <w:r>
        <w:t>8. Заявление содержит следующие сведения:</w:t>
      </w:r>
    </w:p>
    <w:p w:rsidR="00AC6561" w:rsidRDefault="00AC6561">
      <w:pPr>
        <w:pStyle w:val="ConsPlusNormal"/>
        <w:spacing w:before="280"/>
        <w:ind w:firstLine="540"/>
        <w:jc w:val="both"/>
      </w:pPr>
      <w:r>
        <w:t xml:space="preserve">а) сведения, предусмотренные </w:t>
      </w:r>
      <w:hyperlink w:anchor="P298" w:history="1">
        <w:r>
          <w:rPr>
            <w:color w:val="0000FF"/>
          </w:rPr>
          <w:t>пунктом 2</w:t>
        </w:r>
      </w:hyperlink>
      <w:r>
        <w:t xml:space="preserve"> настоящих Правил;</w:t>
      </w:r>
    </w:p>
    <w:p w:rsidR="00AC6561" w:rsidRDefault="00AC6561">
      <w:pPr>
        <w:pStyle w:val="ConsPlusNormal"/>
        <w:spacing w:before="280"/>
        <w:ind w:firstLine="540"/>
        <w:jc w:val="both"/>
      </w:pPr>
      <w:r>
        <w:t>б) адрес электронной почты и номер телефона, по которым осуществляется связь с заявителем;</w:t>
      </w:r>
    </w:p>
    <w:p w:rsidR="00AC6561" w:rsidRDefault="00AC6561">
      <w:pPr>
        <w:pStyle w:val="ConsPlusNormal"/>
        <w:spacing w:before="280"/>
        <w:ind w:firstLine="540"/>
        <w:jc w:val="both"/>
      </w:pPr>
      <w:r>
        <w:t xml:space="preserve">в) декларация (заверение заявителя) о соответствии поисковой системы требованиям, установленным </w:t>
      </w:r>
      <w:hyperlink w:anchor="P305" w:history="1">
        <w:r>
          <w:rPr>
            <w:color w:val="0000FF"/>
          </w:rPr>
          <w:t>пунктом 3</w:t>
        </w:r>
      </w:hyperlink>
      <w:r>
        <w:t xml:space="preserve"> настоящих Правил;</w:t>
      </w:r>
    </w:p>
    <w:p w:rsidR="00AC6561" w:rsidRDefault="00AC6561">
      <w:pPr>
        <w:pStyle w:val="ConsPlusNormal"/>
        <w:spacing w:before="280"/>
        <w:ind w:firstLine="540"/>
        <w:jc w:val="both"/>
      </w:pPr>
      <w:r>
        <w:t>г) декларация (заверение заявителя) о достоверности сведений, содержащихся в заявлении.</w:t>
      </w:r>
    </w:p>
    <w:p w:rsidR="00AC6561" w:rsidRDefault="00AC6561">
      <w:pPr>
        <w:pStyle w:val="ConsPlusNormal"/>
        <w:spacing w:before="280"/>
        <w:ind w:firstLine="540"/>
        <w:jc w:val="both"/>
      </w:pPr>
      <w:bookmarkStart w:id="44" w:name="P329"/>
      <w:bookmarkEnd w:id="44"/>
      <w:r>
        <w:lastRenderedPageBreak/>
        <w:t>9. К заявлению прилагаются следующие документы:</w:t>
      </w:r>
    </w:p>
    <w:p w:rsidR="00AC6561" w:rsidRDefault="00AC6561">
      <w:pPr>
        <w:pStyle w:val="ConsPlusNormal"/>
        <w:spacing w:before="280"/>
        <w:ind w:firstLine="540"/>
        <w:jc w:val="both"/>
      </w:pPr>
      <w:r>
        <w:t>а) документ, подтверждающий полномочия лица, подписавшего заявление, на осуществление действий от имени оператора поисковой системы (не требуется, если заявление подписано оператором поисковой системы, являющимся гражданином Российской Федерации,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зарегистрированным в порядке, установленном законодательством государства - члена Евразийского экономического союза);</w:t>
      </w:r>
    </w:p>
    <w:p w:rsidR="00AC6561" w:rsidRDefault="00AC6561">
      <w:pPr>
        <w:pStyle w:val="ConsPlusNormal"/>
        <w:spacing w:before="280"/>
        <w:ind w:firstLine="540"/>
        <w:jc w:val="both"/>
      </w:pPr>
      <w:r>
        <w:t>б) сведения о количестве пользователей поисковой системы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AC6561" w:rsidRDefault="00AC6561">
      <w:pPr>
        <w:pStyle w:val="ConsPlusNormal"/>
        <w:spacing w:before="280"/>
        <w:ind w:firstLine="540"/>
        <w:jc w:val="both"/>
      </w:pPr>
      <w:r>
        <w:t xml:space="preserve">в) иные документы, подтверждающие соответствие поисковой системы требованиям, установленным </w:t>
      </w:r>
      <w:hyperlink w:anchor="P305" w:history="1">
        <w:r>
          <w:rPr>
            <w:color w:val="0000FF"/>
          </w:rPr>
          <w:t>пунктом 3</w:t>
        </w:r>
      </w:hyperlink>
      <w:r>
        <w:t xml:space="preserve"> настоящих Правил.</w:t>
      </w:r>
    </w:p>
    <w:p w:rsidR="00AC6561" w:rsidRDefault="00AC6561">
      <w:pPr>
        <w:pStyle w:val="ConsPlusNormal"/>
        <w:spacing w:before="280"/>
        <w:ind w:firstLine="540"/>
        <w:jc w:val="both"/>
      </w:pPr>
      <w:bookmarkStart w:id="45" w:name="P333"/>
      <w:bookmarkEnd w:id="45"/>
      <w:r>
        <w:t>10. Общий срок рассмотрения Министерством цифрового развития, связи и массовых коммуникаций Российской Федерации заявления не может превышать 30 календарных дней со дня подачи заявления заявителем в Министерство цифрового развития, связи и массовых коммуникаций Российской Федерации.</w:t>
      </w:r>
    </w:p>
    <w:p w:rsidR="00AC6561" w:rsidRDefault="00AC6561">
      <w:pPr>
        <w:pStyle w:val="ConsPlusNormal"/>
        <w:spacing w:before="280"/>
        <w:ind w:firstLine="540"/>
        <w:jc w:val="both"/>
      </w:pPr>
      <w:bookmarkStart w:id="46" w:name="P334"/>
      <w:bookmarkEnd w:id="46"/>
      <w:r>
        <w:t>11.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AC6561" w:rsidRDefault="00AC6561">
      <w:pPr>
        <w:pStyle w:val="ConsPlusNormal"/>
        <w:spacing w:before="280"/>
        <w:ind w:firstLine="540"/>
        <w:jc w:val="both"/>
      </w:pPr>
      <w:r>
        <w:t xml:space="preserve">Исчисление срока, предусмотренного </w:t>
      </w:r>
      <w:hyperlink w:anchor="P333" w:history="1">
        <w:r>
          <w:rPr>
            <w:color w:val="0000FF"/>
          </w:rPr>
          <w:t>пунктом 10</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запроса, указанного в </w:t>
      </w:r>
      <w:hyperlink w:anchor="P334" w:history="1">
        <w:r>
          <w:rPr>
            <w:color w:val="0000FF"/>
          </w:rPr>
          <w:t>абзаце первом</w:t>
        </w:r>
      </w:hyperlink>
      <w:r>
        <w:t xml:space="preserve"> настоящего пункта, до дня получения Министерством от заявителя запрошенных пояснений и (или) документов либо до дня истечения срока, предусмотренного </w:t>
      </w:r>
      <w:hyperlink w:anchor="P334" w:history="1">
        <w:r>
          <w:rPr>
            <w:color w:val="0000FF"/>
          </w:rPr>
          <w:t>абзацем первым</w:t>
        </w:r>
      </w:hyperlink>
      <w:r>
        <w:t xml:space="preserve"> настоящего пункта.</w:t>
      </w:r>
    </w:p>
    <w:p w:rsidR="00AC6561" w:rsidRDefault="00AC6561">
      <w:pPr>
        <w:pStyle w:val="ConsPlusNormal"/>
        <w:spacing w:before="280"/>
        <w:ind w:firstLine="540"/>
        <w:jc w:val="both"/>
      </w:pPr>
      <w:r>
        <w:t xml:space="preserve">Направление запроса, предусмотренного </w:t>
      </w:r>
      <w:hyperlink w:anchor="P334"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в государственных органах.</w:t>
      </w:r>
    </w:p>
    <w:p w:rsidR="00AC6561" w:rsidRDefault="00AC6561">
      <w:pPr>
        <w:pStyle w:val="ConsPlusNormal"/>
        <w:spacing w:before="280"/>
        <w:ind w:firstLine="540"/>
        <w:jc w:val="both"/>
      </w:pPr>
      <w:r>
        <w:lastRenderedPageBreak/>
        <w:t xml:space="preserve">12.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334" w:history="1">
        <w:r>
          <w:rPr>
            <w:color w:val="0000FF"/>
          </w:rPr>
          <w:t>абзацем первым пункта 11</w:t>
        </w:r>
      </w:hyperlink>
      <w:r>
        <w:t xml:space="preserve"> настоящих Правил, вправе одновременно с пояснениями дополнительно представить в Министерство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AC6561" w:rsidRDefault="00AC6561">
      <w:pPr>
        <w:pStyle w:val="ConsPlusNormal"/>
        <w:spacing w:before="280"/>
        <w:ind w:firstLine="540"/>
        <w:jc w:val="both"/>
      </w:pPr>
      <w:r>
        <w:t xml:space="preserve">13.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поисковой системы требованиям и критерию, предусмотренным соответственно </w:t>
      </w:r>
      <w:hyperlink w:anchor="P305" w:history="1">
        <w:r>
          <w:rPr>
            <w:color w:val="0000FF"/>
          </w:rPr>
          <w:t>пунктами 3</w:t>
        </w:r>
      </w:hyperlink>
      <w:r>
        <w:t xml:space="preserve"> и </w:t>
      </w:r>
      <w:hyperlink w:anchor="P312" w:history="1">
        <w:r>
          <w:rPr>
            <w:color w:val="0000FF"/>
          </w:rPr>
          <w:t>4</w:t>
        </w:r>
      </w:hyperlink>
      <w:r>
        <w:t xml:space="preserve"> настоящих Правил, и формирует рейтинг.</w:t>
      </w:r>
    </w:p>
    <w:p w:rsidR="00AC6561" w:rsidRDefault="00AC6561">
      <w:pPr>
        <w:pStyle w:val="ConsPlusNormal"/>
        <w:spacing w:before="280"/>
        <w:ind w:firstLine="540"/>
        <w:jc w:val="both"/>
      </w:pPr>
      <w:r>
        <w:t xml:space="preserve">14. Министерство цифрового развития, связи и массовых коммуникаций Российской Федерации принимает решение о несоответствии поисковой системы требованиям и критерию, предусмотренным соответственно </w:t>
      </w:r>
      <w:hyperlink w:anchor="P305" w:history="1">
        <w:r>
          <w:rPr>
            <w:color w:val="0000FF"/>
          </w:rPr>
          <w:t>пунктами 3</w:t>
        </w:r>
      </w:hyperlink>
      <w:r>
        <w:t xml:space="preserve"> и </w:t>
      </w:r>
      <w:hyperlink w:anchor="P312" w:history="1">
        <w:r>
          <w:rPr>
            <w:color w:val="0000FF"/>
          </w:rPr>
          <w:t>4</w:t>
        </w:r>
      </w:hyperlink>
      <w:r>
        <w:t xml:space="preserve"> настоящих Правил, в случае, если:</w:t>
      </w:r>
    </w:p>
    <w:p w:rsidR="00AC6561" w:rsidRDefault="00AC6561">
      <w:pPr>
        <w:pStyle w:val="ConsPlusNormal"/>
        <w:spacing w:before="280"/>
        <w:ind w:firstLine="540"/>
        <w:jc w:val="both"/>
      </w:pPr>
      <w:r>
        <w:t>а) заявление представлено с нарушением требований, установленных настоящими Правилами;</w:t>
      </w:r>
    </w:p>
    <w:p w:rsidR="00AC6561" w:rsidRDefault="00AC6561">
      <w:pPr>
        <w:pStyle w:val="ConsPlusNormal"/>
        <w:spacing w:before="280"/>
        <w:ind w:firstLine="540"/>
        <w:jc w:val="both"/>
      </w:pPr>
      <w:bookmarkStart w:id="47" w:name="P341"/>
      <w:bookmarkEnd w:id="47"/>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AC6561" w:rsidRDefault="00AC6561">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334" w:history="1">
        <w:r>
          <w:rPr>
            <w:color w:val="0000FF"/>
          </w:rPr>
          <w:t>абзацем первым пункта 11</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AC6561" w:rsidRDefault="00AC6561">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 рассмотрении заявления по основанию, предусмотренному </w:t>
      </w:r>
      <w:hyperlink w:anchor="P341" w:history="1">
        <w:r>
          <w:rPr>
            <w:color w:val="0000FF"/>
          </w:rPr>
          <w:t>подпунктом "б"</w:t>
        </w:r>
      </w:hyperlink>
      <w:r>
        <w:t xml:space="preserve"> настоящего пункта.</w:t>
      </w:r>
    </w:p>
    <w:p w:rsidR="00AC6561" w:rsidRDefault="00AC6561">
      <w:pPr>
        <w:pStyle w:val="ConsPlusNormal"/>
        <w:spacing w:before="280"/>
        <w:ind w:firstLine="540"/>
        <w:jc w:val="both"/>
      </w:pPr>
      <w:r>
        <w:t>15.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AC6561" w:rsidRDefault="00AC6561">
      <w:pPr>
        <w:pStyle w:val="ConsPlusNormal"/>
        <w:spacing w:before="280"/>
        <w:ind w:firstLine="540"/>
        <w:jc w:val="both"/>
      </w:pPr>
      <w:r>
        <w:t xml:space="preserve">а) оценка поисковой системы на соответствие требованиям и критерию, </w:t>
      </w:r>
      <w:r>
        <w:lastRenderedPageBreak/>
        <w:t xml:space="preserve">установленным соответственно </w:t>
      </w:r>
      <w:hyperlink w:anchor="P305" w:history="1">
        <w:r>
          <w:rPr>
            <w:color w:val="0000FF"/>
          </w:rPr>
          <w:t>пунктами 3</w:t>
        </w:r>
      </w:hyperlink>
      <w:r>
        <w:t xml:space="preserve"> и </w:t>
      </w:r>
      <w:hyperlink w:anchor="P312" w:history="1">
        <w:r>
          <w:rPr>
            <w:color w:val="0000FF"/>
          </w:rPr>
          <w:t>4</w:t>
        </w:r>
      </w:hyperlink>
      <w:r>
        <w:t xml:space="preserve"> настоящих Правил;</w:t>
      </w:r>
    </w:p>
    <w:p w:rsidR="00AC6561" w:rsidRDefault="00AC6561">
      <w:pPr>
        <w:pStyle w:val="ConsPlusNormal"/>
        <w:spacing w:before="280"/>
        <w:ind w:firstLine="540"/>
        <w:jc w:val="both"/>
      </w:pPr>
      <w:r>
        <w:t>б) подготовка предложений по формированию рейтинга.</w:t>
      </w:r>
    </w:p>
    <w:p w:rsidR="00AC6561" w:rsidRDefault="00AC6561">
      <w:pPr>
        <w:pStyle w:val="ConsPlusNormal"/>
        <w:spacing w:before="280"/>
        <w:ind w:firstLine="540"/>
        <w:jc w:val="both"/>
      </w:pPr>
      <w:r>
        <w:t>16.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цифрового развития, связи и массовых коммуникаций Российской Федерации документов и материалов.</w:t>
      </w:r>
    </w:p>
    <w:p w:rsidR="00AC6561" w:rsidRDefault="00AC6561">
      <w:pPr>
        <w:pStyle w:val="ConsPlusNormal"/>
        <w:spacing w:before="280"/>
        <w:ind w:firstLine="540"/>
        <w:jc w:val="both"/>
      </w:pPr>
      <w:r>
        <w:t xml:space="preserve">17. Министерство цифрового развития, связи и массовых коммуникаций Российской Федерации при принятии решения о соответствии поисковой системы требованиям и критерию, предусмотренным соответственно </w:t>
      </w:r>
      <w:hyperlink w:anchor="P305" w:history="1">
        <w:r>
          <w:rPr>
            <w:color w:val="0000FF"/>
          </w:rPr>
          <w:t>пунктами 3</w:t>
        </w:r>
      </w:hyperlink>
      <w:r>
        <w:t xml:space="preserve"> и </w:t>
      </w:r>
      <w:hyperlink w:anchor="P312" w:history="1">
        <w:r>
          <w:rPr>
            <w:color w:val="0000FF"/>
          </w:rPr>
          <w:t>4</w:t>
        </w:r>
      </w:hyperlink>
      <w:r>
        <w:t xml:space="preserve"> настоящих Правил, вправе учесть полученное от экспертной комиссии экспертное заключение.</w:t>
      </w:r>
    </w:p>
    <w:p w:rsidR="00AC6561" w:rsidRDefault="00AC6561">
      <w:pPr>
        <w:pStyle w:val="ConsPlusNormal"/>
        <w:spacing w:before="280"/>
        <w:ind w:firstLine="540"/>
        <w:jc w:val="both"/>
      </w:pPr>
      <w:r>
        <w:t xml:space="preserve">18. Заявитель, поисковая система которого утверждена актом Правительства Российской Федерации, предусмотренным </w:t>
      </w:r>
      <w:hyperlink w:anchor="P298" w:history="1">
        <w:r>
          <w:rPr>
            <w:color w:val="0000FF"/>
          </w:rPr>
          <w:t>пунктом 2</w:t>
        </w:r>
      </w:hyperlink>
      <w:r>
        <w:t xml:space="preserve"> настоящих Правил,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299" w:history="1">
        <w:r>
          <w:rPr>
            <w:color w:val="0000FF"/>
          </w:rPr>
          <w:t>подпунктами "а"</w:t>
        </w:r>
      </w:hyperlink>
      <w:r>
        <w:t xml:space="preserve"> - </w:t>
      </w:r>
      <w:hyperlink w:anchor="P304" w:history="1">
        <w:r>
          <w:rPr>
            <w:color w:val="0000FF"/>
          </w:rPr>
          <w:t>"г"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AC6561" w:rsidRDefault="00AC6561">
      <w:pPr>
        <w:pStyle w:val="ConsPlusNormal"/>
        <w:spacing w:before="280"/>
        <w:ind w:firstLine="540"/>
        <w:jc w:val="both"/>
      </w:pPr>
      <w:r>
        <w:t xml:space="preserve">19. Правительство Российской Федерации принимает решение об исключении сведений о поисковой системе из акта об утверждении поисковой системы, предусмотренного </w:t>
      </w:r>
      <w:hyperlink w:anchor="P298" w:history="1">
        <w:r>
          <w:rPr>
            <w:color w:val="0000FF"/>
          </w:rPr>
          <w:t>пунктом 2</w:t>
        </w:r>
      </w:hyperlink>
      <w:r>
        <w:t xml:space="preserve"> настоящих Правил, в следующих случаях:</w:t>
      </w:r>
    </w:p>
    <w:p w:rsidR="00AC6561" w:rsidRDefault="00AC6561">
      <w:pPr>
        <w:pStyle w:val="ConsPlusNormal"/>
        <w:spacing w:before="280"/>
        <w:ind w:firstLine="540"/>
        <w:jc w:val="both"/>
      </w:pPr>
      <w:bookmarkStart w:id="48" w:name="P351"/>
      <w:bookmarkEnd w:id="48"/>
      <w:r>
        <w:t>а) поступление в уполномоченный орган заявления оператора поисковой системы об исключении поисковой системы из акта Правительства Российской Федерации об утверждении поисковой системы;</w:t>
      </w:r>
    </w:p>
    <w:p w:rsidR="00AC6561" w:rsidRDefault="00AC6561">
      <w:pPr>
        <w:pStyle w:val="ConsPlusNormal"/>
        <w:spacing w:before="280"/>
        <w:ind w:firstLine="540"/>
        <w:jc w:val="both"/>
      </w:pPr>
      <w:bookmarkStart w:id="49" w:name="P352"/>
      <w:bookmarkEnd w:id="49"/>
      <w:r>
        <w:t xml:space="preserve">б) выявление факта несоответствия поисковой системы требованиям, установленным </w:t>
      </w:r>
      <w:hyperlink w:anchor="P305" w:history="1">
        <w:r>
          <w:rPr>
            <w:color w:val="0000FF"/>
          </w:rPr>
          <w:t>пунктом 3</w:t>
        </w:r>
      </w:hyperlink>
      <w:r>
        <w:t xml:space="preserve"> настоящих Правил;</w:t>
      </w:r>
    </w:p>
    <w:p w:rsidR="00AC6561" w:rsidRDefault="00AC6561">
      <w:pPr>
        <w:pStyle w:val="ConsPlusNormal"/>
        <w:spacing w:before="280"/>
        <w:ind w:firstLine="540"/>
        <w:jc w:val="both"/>
      </w:pPr>
      <w:bookmarkStart w:id="50" w:name="P353"/>
      <w:bookmarkEnd w:id="50"/>
      <w:r>
        <w:t>в) выявление Министерством цифрового развития, связи и массовых коммуникаций Российской Федерации факта представления заявителем подложных документов, материалов и (или) недостоверных сведений при направлении заявления или уведомления об изменении сведений.</w:t>
      </w:r>
    </w:p>
    <w:p w:rsidR="00AC6561" w:rsidRDefault="00AC6561">
      <w:pPr>
        <w:pStyle w:val="ConsPlusNormal"/>
        <w:spacing w:before="280"/>
        <w:ind w:firstLine="540"/>
        <w:jc w:val="both"/>
      </w:pPr>
      <w:r>
        <w:t xml:space="preserve">20. Министерство цифрового развития, связи и массовых коммуникаций Российской Федерации не позднее 10 рабочих дней со дня поступления заявления оператора поисковой системы в соответствии с </w:t>
      </w:r>
      <w:hyperlink w:anchor="P351" w:history="1">
        <w:r>
          <w:rPr>
            <w:color w:val="0000FF"/>
          </w:rPr>
          <w:t>подпунктом "а" пункта 19</w:t>
        </w:r>
      </w:hyperlink>
      <w:r>
        <w:t xml:space="preserve"> настоящих Правил или со дня выявления факта, предусмотренного </w:t>
      </w:r>
      <w:hyperlink w:anchor="P352" w:history="1">
        <w:r>
          <w:rPr>
            <w:color w:val="0000FF"/>
          </w:rPr>
          <w:t>подпунктами "б"</w:t>
        </w:r>
      </w:hyperlink>
      <w:r>
        <w:t xml:space="preserve"> или </w:t>
      </w:r>
      <w:hyperlink w:anchor="P353" w:history="1">
        <w:r>
          <w:rPr>
            <w:color w:val="0000FF"/>
          </w:rPr>
          <w:t>"в" пункта 19</w:t>
        </w:r>
      </w:hyperlink>
      <w:r>
        <w:t xml:space="preserve"> настоящих Правил, направляет в Правительство Российской Федерации проект акта Правительства Российской Федерации об исключении сведений о поисковой системе из акта Правительства Российской Федерации об утверждении поисковой системы, предусмотренного </w:t>
      </w:r>
      <w:hyperlink w:anchor="P298" w:history="1">
        <w:r>
          <w:rPr>
            <w:color w:val="0000FF"/>
          </w:rPr>
          <w:t>пунктом 2</w:t>
        </w:r>
      </w:hyperlink>
      <w:r>
        <w:t xml:space="preserve"> настоящих Правил.</w:t>
      </w:r>
    </w:p>
    <w:p w:rsidR="00AC6561" w:rsidRDefault="00AC6561">
      <w:pPr>
        <w:pStyle w:val="ConsPlusNormal"/>
        <w:spacing w:before="280"/>
        <w:ind w:firstLine="540"/>
        <w:jc w:val="both"/>
      </w:pPr>
      <w:r>
        <w:t>21.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AC6561" w:rsidRDefault="00AC6561">
      <w:pPr>
        <w:pStyle w:val="ConsPlusNormal"/>
        <w:ind w:firstLine="540"/>
        <w:jc w:val="both"/>
      </w:pPr>
    </w:p>
    <w:p w:rsidR="00AC6561" w:rsidRDefault="00AC6561">
      <w:pPr>
        <w:pStyle w:val="ConsPlusNormal"/>
        <w:jc w:val="both"/>
      </w:pPr>
    </w:p>
    <w:p w:rsidR="00AC6561" w:rsidRDefault="00AC6561">
      <w:pPr>
        <w:pStyle w:val="ConsPlusNormal"/>
        <w:pBdr>
          <w:top w:val="single" w:sz="6" w:space="0" w:color="auto"/>
        </w:pBdr>
        <w:spacing w:before="100" w:after="100"/>
        <w:jc w:val="both"/>
        <w:rPr>
          <w:sz w:val="2"/>
          <w:szCs w:val="2"/>
        </w:rPr>
      </w:pPr>
    </w:p>
    <w:p w:rsidR="00756CAF" w:rsidRDefault="00756CAF">
      <w:bookmarkStart w:id="51" w:name="_GoBack"/>
      <w:bookmarkEnd w:id="51"/>
    </w:p>
    <w:sectPr w:rsidR="00756CAF" w:rsidSect="00C2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61"/>
    <w:rsid w:val="00756CAF"/>
    <w:rsid w:val="00AC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3DF6-B1BE-40E7-8C5D-76DA213E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56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C6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56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C6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56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AC6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5CA11657ED3625E62249C7FF7002B54B0BBF9E78318860A2EEB32FDE950F3250C76A605CE1DC4932CFFFB111AF0ECE3A2B7103A9751289E7z6K" TargetMode="External"/><Relationship Id="rId18" Type="http://schemas.openxmlformats.org/officeDocument/2006/relationships/hyperlink" Target="consultantplus://offline/ref=B05CA11657ED3625E62249C7FF7002B54B0BBF9E78318860A2EEB32FDE950F3250C76A605CE1DC4F35CFFFB111AF0ECE3A2B7103A9751289E7z6K" TargetMode="External"/><Relationship Id="rId26" Type="http://schemas.openxmlformats.org/officeDocument/2006/relationships/hyperlink" Target="consultantplus://offline/ref=B05CA11657ED3625E62249C7FF7002B54B0BBF9E78318860A2EEB32FDE950F3250C76A605CE1DC4D35CFFFB111AF0ECE3A2B7103A9751289E7z6K" TargetMode="External"/><Relationship Id="rId39" Type="http://schemas.openxmlformats.org/officeDocument/2006/relationships/hyperlink" Target="consultantplus://offline/ref=B05CA11657ED3625E62249C7FF7002B54B0BBF9E78318860A2EEB32FDE950F3250C76A605CE1DC4C32CFFFB111AF0ECE3A2B7103A9751289E7z6K" TargetMode="External"/><Relationship Id="rId21" Type="http://schemas.openxmlformats.org/officeDocument/2006/relationships/hyperlink" Target="consultantplus://offline/ref=B05CA11657ED3625E62249C7FF7002B54B0BBF9E78318860A2EEB32FDE950F3250C76A605CE1DC4F31CFFFB111AF0ECE3A2B7103A9751289E7z6K" TargetMode="External"/><Relationship Id="rId34" Type="http://schemas.openxmlformats.org/officeDocument/2006/relationships/hyperlink" Target="consultantplus://offline/ref=B05CA11657ED3625E62249C7FF7002B54B0BBF9E78318860A2EEB32FDE950F3250C76A605CE1DC4D3FCFFFB111AF0ECE3A2B7103A9751289E7z6K" TargetMode="External"/><Relationship Id="rId42" Type="http://schemas.openxmlformats.org/officeDocument/2006/relationships/hyperlink" Target="consultantplus://offline/ref=B05CA11657ED3625E62249C7FF7002B54B0BBF9E78318860A2EEB32FDE950F3250C76A605CE1DC4C3ECFFFB111AF0ECE3A2B7103A9751289E7z6K" TargetMode="External"/><Relationship Id="rId47" Type="http://schemas.openxmlformats.org/officeDocument/2006/relationships/hyperlink" Target="consultantplus://offline/ref=B05CA11657ED3625E62249C7FF7002B54B0BBF9E78318860A2EEB32FDE950F3250C76A605CE1DC4335CFFFB111AF0ECE3A2B7103A9751289E7z6K" TargetMode="External"/><Relationship Id="rId50" Type="http://schemas.openxmlformats.org/officeDocument/2006/relationships/hyperlink" Target="consultantplus://offline/ref=B05CA11657ED3625E62249C7FF7002B54B05BC9B7B3C8860A2EEB32FDE950F3250C76A605CE1DC4B30CFFFB111AF0ECE3A2B7103A9751289E7z6K" TargetMode="External"/><Relationship Id="rId55" Type="http://schemas.openxmlformats.org/officeDocument/2006/relationships/hyperlink" Target="consultantplus://offline/ref=B05CA11657ED3625E62249C7FF7002B54B0BBF9E78318860A2EEB32FDE950F3250C76A605CE1DC4236CFFFB111AF0ECE3A2B7103A9751289E7z6K" TargetMode="External"/><Relationship Id="rId63" Type="http://schemas.openxmlformats.org/officeDocument/2006/relationships/fontTable" Target="fontTable.xml"/><Relationship Id="rId7" Type="http://schemas.openxmlformats.org/officeDocument/2006/relationships/hyperlink" Target="consultantplus://offline/ref=B05CA11657ED3625E62249C7FF7002B54B05BC9A75308860A2EEB32FDE950F3250C76A6059E5D71F6680FEED57F91DCC3E2B7304B5E7z6K" TargetMode="External"/><Relationship Id="rId2" Type="http://schemas.openxmlformats.org/officeDocument/2006/relationships/settings" Target="settings.xml"/><Relationship Id="rId16" Type="http://schemas.openxmlformats.org/officeDocument/2006/relationships/hyperlink" Target="consultantplus://offline/ref=B05CA11657ED3625E62249C7FF7002B54B0BBF9E78318860A2EEB32FDE950F3250C76A605CE1DC4835CFFFB111AF0ECE3A2B7103A9751289E7z6K" TargetMode="External"/><Relationship Id="rId20" Type="http://schemas.openxmlformats.org/officeDocument/2006/relationships/hyperlink" Target="consultantplus://offline/ref=B05CA11657ED3625E62249C7FF7002B54B0BBF9E78318860A2EEB32FDE950F3250C76A605CE1DC4F32CFFFB111AF0ECE3A2B7103A9751289E7z6K" TargetMode="External"/><Relationship Id="rId29" Type="http://schemas.openxmlformats.org/officeDocument/2006/relationships/hyperlink" Target="consultantplus://offline/ref=B05CA11657ED3625E62249C7FF7002B54B0AB69979398860A2EEB32FDE950F3250C76A605CE1DF4B36CFFFB111AF0ECE3A2B7103A9751289E7z6K" TargetMode="External"/><Relationship Id="rId41" Type="http://schemas.openxmlformats.org/officeDocument/2006/relationships/hyperlink" Target="consultantplus://offline/ref=B05CA11657ED3625E62249C7FF7002B54B0BBF9E78318860A2EEB32FDE950F3250C76A605CE1DC4C3FCFFFB111AF0ECE3A2B7103A9751289E7z6K" TargetMode="External"/><Relationship Id="rId54" Type="http://schemas.openxmlformats.org/officeDocument/2006/relationships/hyperlink" Target="consultantplus://offline/ref=B05CA11657ED3625E62249C7FF7002B54B0BBF9E78318860A2EEB32FDE950F3250C76A605CE1DC4237CFFFB111AF0ECE3A2B7103A9751289E7z6K" TargetMode="External"/><Relationship Id="rId62" Type="http://schemas.openxmlformats.org/officeDocument/2006/relationships/hyperlink" Target="consultantplus://offline/ref=B05CA11657ED3625E62249C7FF7002B54B0AB6987B308860A2EEB32FDE950F3242C7326C5EE2C24B30DAA9E057EFzBK" TargetMode="External"/><Relationship Id="rId1" Type="http://schemas.openxmlformats.org/officeDocument/2006/relationships/styles" Target="styles.xml"/><Relationship Id="rId6" Type="http://schemas.openxmlformats.org/officeDocument/2006/relationships/hyperlink" Target="consultantplus://offline/ref=B05CA11657ED3625E62249C7FF7002B54B0BBF9E78318860A2EEB32FDE950F3250C76A605CE1DC4B32CFFFB111AF0ECE3A2B7103A9751289E7z6K" TargetMode="External"/><Relationship Id="rId11" Type="http://schemas.openxmlformats.org/officeDocument/2006/relationships/hyperlink" Target="consultantplus://offline/ref=B05CA11657ED3625E62249C7FF7002B54B0BBF9E78318860A2EEB32FDE950F3250C76A605CE1DC4A3ECFFFB111AF0ECE3A2B7103A9751289E7z6K" TargetMode="External"/><Relationship Id="rId24" Type="http://schemas.openxmlformats.org/officeDocument/2006/relationships/hyperlink" Target="consultantplus://offline/ref=B05CA11657ED3625E62249C7FF7002B54B0BBF9E78318860A2EEB32FDE950F3250C76A605CE1DC4D35CFFFB111AF0ECE3A2B7103A9751289E7z6K" TargetMode="External"/><Relationship Id="rId32" Type="http://schemas.openxmlformats.org/officeDocument/2006/relationships/hyperlink" Target="consultantplus://offline/ref=B05CA11657ED3625E62249C7FF7002B54B0BBF9E78318860A2EEB32FDE950F3250C76A605CE1DC4D31CFFFB111AF0ECE3A2B7103A9751289E7z6K" TargetMode="External"/><Relationship Id="rId37" Type="http://schemas.openxmlformats.org/officeDocument/2006/relationships/hyperlink" Target="consultantplus://offline/ref=B05CA11657ED3625E62249C7FF7002B54B0BBF9E78318860A2EEB32FDE950F3250C76A605CE1DC4C35CFFFB111AF0ECE3A2B7103A9751289E7z6K" TargetMode="External"/><Relationship Id="rId40" Type="http://schemas.openxmlformats.org/officeDocument/2006/relationships/hyperlink" Target="consultantplus://offline/ref=B05CA11657ED3625E62249C7FF7002B54B0BBF9E78318860A2EEB32FDE950F3250C76A605CE1DC4C30CFFFB111AF0ECE3A2B7103A9751289E7z6K" TargetMode="External"/><Relationship Id="rId45" Type="http://schemas.openxmlformats.org/officeDocument/2006/relationships/hyperlink" Target="consultantplus://offline/ref=B05CA11657ED3625E62249C7FF7002B54B0BBF9E78318860A2EEB32FDE950F3250C76A605CE1DC4337CFFFB111AF0ECE3A2B7103A9751289E7z6K" TargetMode="External"/><Relationship Id="rId53" Type="http://schemas.openxmlformats.org/officeDocument/2006/relationships/hyperlink" Target="consultantplus://offline/ref=B05CA11657ED3625E62249C7FF7002B54B0BBF9E78318860A2EEB32FDE950F3250C76A605CE1DC4237CFFFB111AF0ECE3A2B7103A9751289E7z6K" TargetMode="External"/><Relationship Id="rId58" Type="http://schemas.openxmlformats.org/officeDocument/2006/relationships/hyperlink" Target="consultantplus://offline/ref=B05CA11657ED3625E62249C7FF7002B54B0BBF9E78318860A2EEB32FDE950F3250C76A605CE1DC423ECFFFB111AF0ECE3A2B7103A9751289E7z6K" TargetMode="External"/><Relationship Id="rId5" Type="http://schemas.openxmlformats.org/officeDocument/2006/relationships/hyperlink" Target="consultantplus://offline/ref=B05CA11657ED3625E62249C7FF7002B54B0ABF977B3A8860A2EEB32FDE950F3250C76A605CE1DC4B32CFFFB111AF0ECE3A2B7103A9751289E7z6K" TargetMode="External"/><Relationship Id="rId15" Type="http://schemas.openxmlformats.org/officeDocument/2006/relationships/hyperlink" Target="consultantplus://offline/ref=B05CA11657ED3625E62249C7FF7002B54B0BBF9E78318860A2EEB32FDE950F3250C76A605CE1DC4836CFFFB111AF0ECE3A2B7103A9751289E7z6K" TargetMode="External"/><Relationship Id="rId23" Type="http://schemas.openxmlformats.org/officeDocument/2006/relationships/hyperlink" Target="consultantplus://offline/ref=B05CA11657ED3625E62249C7FF7002B54B0BBF9E78318860A2EEB32FDE950F3250C76A605CE1DC4D35CFFFB111AF0ECE3A2B7103A9751289E7z6K" TargetMode="External"/><Relationship Id="rId28" Type="http://schemas.openxmlformats.org/officeDocument/2006/relationships/hyperlink" Target="consultantplus://offline/ref=B05CA11657ED3625E62249C7FF7002B54B0BBF9E78318860A2EEB32FDE950F3250C76A605CE1DC4D35CFFFB111AF0ECE3A2B7103A9751289E7z6K" TargetMode="External"/><Relationship Id="rId36" Type="http://schemas.openxmlformats.org/officeDocument/2006/relationships/hyperlink" Target="consultantplus://offline/ref=B05CA11657ED3625E62249C7FF7002B54B0BBF9E78318860A2EEB32FDE950F3250C76A605CE1DC4C36CFFFB111AF0ECE3A2B7103A9751289E7z6K" TargetMode="External"/><Relationship Id="rId49" Type="http://schemas.openxmlformats.org/officeDocument/2006/relationships/hyperlink" Target="consultantplus://offline/ref=B05CA11657ED3625E62249C7FF7002B54B0BBF9E78318860A2EEB32FDE950F3250C76A605CE1DC4330CFFFB111AF0ECE3A2B7103A9751289E7z6K" TargetMode="External"/><Relationship Id="rId57" Type="http://schemas.openxmlformats.org/officeDocument/2006/relationships/hyperlink" Target="consultantplus://offline/ref=B05CA11657ED3625E62249C7FF7002B54B0BBF9E78318860A2EEB32FDE950F3250C76A605CE1DC4233CFFFB111AF0ECE3A2B7103A9751289E7z6K" TargetMode="External"/><Relationship Id="rId61" Type="http://schemas.openxmlformats.org/officeDocument/2006/relationships/hyperlink" Target="consultantplus://offline/ref=B05CA11657ED3625E62249C7FF7002B54B0BBF9E78318860A2EEB32FDE950F3250C76A605CE1DD4B35CFFFB111AF0ECE3A2B7103A9751289E7z6K" TargetMode="External"/><Relationship Id="rId10" Type="http://schemas.openxmlformats.org/officeDocument/2006/relationships/hyperlink" Target="consultantplus://offline/ref=B05CA11657ED3625E62249C7FF7002B54B0BBF9E78318860A2EEB32FDE950F3250C76A605CE1DC4A3FCFFFB111AF0ECE3A2B7103A9751289E7z6K" TargetMode="External"/><Relationship Id="rId19" Type="http://schemas.openxmlformats.org/officeDocument/2006/relationships/hyperlink" Target="consultantplus://offline/ref=B05CA11657ED3625E62249C7FF7002B54B0BBF9E78318860A2EEB32FDE950F3250C76A605CE1DC4F33CFFFB111AF0ECE3A2B7103A9751289E7z6K" TargetMode="External"/><Relationship Id="rId31" Type="http://schemas.openxmlformats.org/officeDocument/2006/relationships/hyperlink" Target="consultantplus://offline/ref=B05CA11657ED3625E62249C7FF7002B54B0BBF9E78318860A2EEB32FDE950F3250C76A605CE1DC4D34CFFFB111AF0ECE3A2B7103A9751289E7z6K" TargetMode="External"/><Relationship Id="rId44" Type="http://schemas.openxmlformats.org/officeDocument/2006/relationships/hyperlink" Target="consultantplus://offline/ref=B05CA11657ED3625E62249C7FF7002B54B0BBF9E78318860A2EEB32FDE950F3250C76A605CE1DC4337CFFFB111AF0ECE3A2B7103A9751289E7z6K" TargetMode="External"/><Relationship Id="rId52" Type="http://schemas.openxmlformats.org/officeDocument/2006/relationships/hyperlink" Target="consultantplus://offline/ref=B05CA11657ED3625E62249C7FF7002B54B0BBF9E78318860A2EEB32FDE950F3250C76A605CE1DC4237CFFFB111AF0ECE3A2B7103A9751289E7z6K" TargetMode="External"/><Relationship Id="rId60" Type="http://schemas.openxmlformats.org/officeDocument/2006/relationships/hyperlink" Target="consultantplus://offline/ref=B05CA11657ED3625E62249C7FF7002B54B0BBF9E78318860A2EEB32FDE950F3250C76A605CE1DD4B36CFFFB111AF0ECE3A2B7103A9751289E7z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5CA11657ED3625E62249C7FF7002B54B0BBF9E78318860A2EEB32FDE950F3250C76A605CE1DC4A30CFFFB111AF0ECE3A2B7103A9751289E7z6K" TargetMode="External"/><Relationship Id="rId14" Type="http://schemas.openxmlformats.org/officeDocument/2006/relationships/hyperlink" Target="consultantplus://offline/ref=B05CA11657ED3625E62249C7FF7002B54B0BBF9E78318860A2EEB32FDE950F3250C76A605CE1DC493FCFFFB111AF0ECE3A2B7103A9751289E7z6K" TargetMode="External"/><Relationship Id="rId22" Type="http://schemas.openxmlformats.org/officeDocument/2006/relationships/hyperlink" Target="consultantplus://offline/ref=B05CA11657ED3625E62249C7FF7002B54B0BBF9E78318860A2EEB32FDE950F3250C76A605CE1DC4D35CFFFB111AF0ECE3A2B7103A9751289E7z6K" TargetMode="External"/><Relationship Id="rId27" Type="http://schemas.openxmlformats.org/officeDocument/2006/relationships/hyperlink" Target="consultantplus://offline/ref=B05CA11657ED3625E62249C7FF7002B54B05BD977B3C8860A2EEB32FDE950F3250C76A6255EA881A7391A6E256E403CB27377106EBz6K" TargetMode="External"/><Relationship Id="rId30" Type="http://schemas.openxmlformats.org/officeDocument/2006/relationships/hyperlink" Target="consultantplus://offline/ref=B05CA11657ED3625E62249C7FF7002B54B0BBF9E78318860A2EEB32FDE950F3250C76A605CE1DC4D35CFFFB111AF0ECE3A2B7103A9751289E7z6K" TargetMode="External"/><Relationship Id="rId35" Type="http://schemas.openxmlformats.org/officeDocument/2006/relationships/hyperlink" Target="consultantplus://offline/ref=B05CA11657ED3625E62249C7FF7002B54B0BBF9E78318860A2EEB32FDE950F3250C76A605CE1DC4D3ECFFFB111AF0ECE3A2B7103A9751289E7z6K" TargetMode="External"/><Relationship Id="rId43" Type="http://schemas.openxmlformats.org/officeDocument/2006/relationships/hyperlink" Target="consultantplus://offline/ref=B05CA11657ED3625E62249C7FF7002B54B0BBF9E78318860A2EEB32FDE950F3250C76A605CE1DC4C3ECFFFB111AF0ECE3A2B7103A9751289E7z6K" TargetMode="External"/><Relationship Id="rId48" Type="http://schemas.openxmlformats.org/officeDocument/2006/relationships/hyperlink" Target="consultantplus://offline/ref=B05CA11657ED3625E62249C7FF7002B54B0BBF9E78318860A2EEB32FDE950F3250C76A605CE1DC4332CFFFB111AF0ECE3A2B7103A9751289E7z6K" TargetMode="External"/><Relationship Id="rId56" Type="http://schemas.openxmlformats.org/officeDocument/2006/relationships/hyperlink" Target="consultantplus://offline/ref=B05CA11657ED3625E62249C7FF7002B54B0BBF9E78318860A2EEB32FDE950F3250C76A605CE1DC4234CFFFB111AF0ECE3A2B7103A9751289E7z6K" TargetMode="External"/><Relationship Id="rId64" Type="http://schemas.openxmlformats.org/officeDocument/2006/relationships/theme" Target="theme/theme1.xml"/><Relationship Id="rId8" Type="http://schemas.openxmlformats.org/officeDocument/2006/relationships/hyperlink" Target="consultantplus://offline/ref=B05CA11657ED3625E62249C7FF7002B54B0BBF9E78318860A2EEB32FDE950F3250C76A605CE1DC4A32CFFFB111AF0ECE3A2B7103A9751289E7z6K" TargetMode="External"/><Relationship Id="rId51" Type="http://schemas.openxmlformats.org/officeDocument/2006/relationships/hyperlink" Target="consultantplus://offline/ref=B05CA11657ED3625E62249C7FF7002B54B0BBF9E78318860A2EEB32FDE950F3250C76A605CE1DC433FCFFFB111AF0ECE3A2B7103A9751289E7z6K" TargetMode="External"/><Relationship Id="rId3" Type="http://schemas.openxmlformats.org/officeDocument/2006/relationships/webSettings" Target="webSettings.xml"/><Relationship Id="rId12" Type="http://schemas.openxmlformats.org/officeDocument/2006/relationships/hyperlink" Target="consultantplus://offline/ref=B05CA11657ED3625E62249C7FF7002B54B0BBF9E78318860A2EEB32FDE950F3250C76A605CE1DC4936CFFFB111AF0ECE3A2B7103A9751289E7z6K" TargetMode="External"/><Relationship Id="rId17" Type="http://schemas.openxmlformats.org/officeDocument/2006/relationships/hyperlink" Target="consultantplus://offline/ref=B05CA11657ED3625E62249C7FF7002B54B0BBF9E78318860A2EEB32FDE950F3250C76A605CE1DC4F36CFFFB111AF0ECE3A2B7103A9751289E7z6K" TargetMode="External"/><Relationship Id="rId25" Type="http://schemas.openxmlformats.org/officeDocument/2006/relationships/hyperlink" Target="consultantplus://offline/ref=B05CA11657ED3625E62249C7FF7002B54B0AB6987B308860A2EEB32FDE950F3250C76A6359E9D71F6680FEED57F91DCC3E2B7304B5E7z6K" TargetMode="External"/><Relationship Id="rId33" Type="http://schemas.openxmlformats.org/officeDocument/2006/relationships/hyperlink" Target="consultantplus://offline/ref=B05CA11657ED3625E62249C7FF7002B54B0BBF9E78318860A2EEB32FDE950F3250C76A605CE1DC4D30CFFFB111AF0ECE3A2B7103A9751289E7z6K" TargetMode="External"/><Relationship Id="rId38" Type="http://schemas.openxmlformats.org/officeDocument/2006/relationships/hyperlink" Target="consultantplus://offline/ref=B05CA11657ED3625E62249C7FF7002B54B0BBF9E78318860A2EEB32FDE950F3250C76A605CE1DC4C34CFFFB111AF0ECE3A2B7103A9751289E7z6K" TargetMode="External"/><Relationship Id="rId46" Type="http://schemas.openxmlformats.org/officeDocument/2006/relationships/hyperlink" Target="consultantplus://offline/ref=B05CA11657ED3625E62249C7FF7002B54B0BBF9E78318860A2EEB32FDE950F3250C76A605CE1DC4336CFFFB111AF0ECE3A2B7103A9751289E7z6K" TargetMode="External"/><Relationship Id="rId59" Type="http://schemas.openxmlformats.org/officeDocument/2006/relationships/hyperlink" Target="consultantplus://offline/ref=B05CA11657ED3625E62249C7FF7002B54B0BBF9E78318860A2EEB32FDE950F3250C76A605CE1DD4B36CFFFB111AF0ECE3A2B7103A9751289E7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10982</Words>
  <Characters>62600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2021-07-23T10:51:00Z</dcterms:created>
  <dcterms:modified xsi:type="dcterms:W3CDTF">2021-07-23T10:51:00Z</dcterms:modified>
</cp:coreProperties>
</file>